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Look w:val="01E0" w:firstRow="1" w:lastRow="1" w:firstColumn="1" w:lastColumn="1" w:noHBand="0" w:noVBand="0"/>
      </w:tblPr>
      <w:tblGrid>
        <w:gridCol w:w="3652"/>
        <w:gridCol w:w="5812"/>
      </w:tblGrid>
      <w:tr w:rsidR="00382CD3" w:rsidRPr="00CC6E76" w:rsidTr="00E60192">
        <w:tc>
          <w:tcPr>
            <w:tcW w:w="3652" w:type="dxa"/>
          </w:tcPr>
          <w:p w:rsidR="002964E7" w:rsidRPr="00BF5605" w:rsidRDefault="002964E7" w:rsidP="00BF5605">
            <w:pPr>
              <w:widowControl/>
              <w:tabs>
                <w:tab w:val="center" w:pos="1701"/>
                <w:tab w:val="center" w:pos="6663"/>
              </w:tabs>
              <w:jc w:val="center"/>
              <w:rPr>
                <w:rFonts w:ascii="Times New Roman" w:eastAsia="Calibri" w:hAnsi="Times New Roman" w:cs="Times New Roman"/>
                <w:b/>
                <w:bCs/>
                <w:color w:val="auto"/>
                <w:sz w:val="26"/>
                <w:szCs w:val="26"/>
                <w:lang w:val="en-US" w:eastAsia="en-US"/>
              </w:rPr>
            </w:pPr>
            <w:bookmarkStart w:id="0" w:name="_GoBack"/>
            <w:bookmarkEnd w:id="0"/>
            <w:r w:rsidRPr="00BF5605">
              <w:rPr>
                <w:rFonts w:ascii="Times New Roman" w:eastAsia="Calibri" w:hAnsi="Times New Roman" w:cs="Times New Roman"/>
                <w:b/>
                <w:bCs/>
                <w:color w:val="auto"/>
                <w:sz w:val="26"/>
                <w:szCs w:val="26"/>
                <w:lang w:val="en-US" w:eastAsia="en-US"/>
              </w:rPr>
              <w:t>ỦY BAN NHÂN DÂN</w:t>
            </w:r>
          </w:p>
          <w:p w:rsidR="00382CD3" w:rsidRPr="00CC6E76" w:rsidRDefault="002964E7" w:rsidP="00BF5605">
            <w:pPr>
              <w:widowControl/>
              <w:tabs>
                <w:tab w:val="center" w:pos="1701"/>
                <w:tab w:val="center" w:pos="6663"/>
              </w:tabs>
              <w:jc w:val="center"/>
              <w:rPr>
                <w:rFonts w:ascii="Times New Roman" w:eastAsia="Calibri" w:hAnsi="Times New Roman" w:cs="Times New Roman"/>
                <w:b/>
                <w:bCs/>
                <w:color w:val="auto"/>
                <w:sz w:val="26"/>
                <w:szCs w:val="26"/>
                <w:lang w:val="en-US" w:eastAsia="en-US"/>
              </w:rPr>
            </w:pPr>
            <w:r w:rsidRPr="00BF5605">
              <w:rPr>
                <w:rFonts w:ascii="Times New Roman" w:eastAsia="Calibri" w:hAnsi="Times New Roman" w:cs="Times New Roman"/>
                <w:b/>
                <w:bCs/>
                <w:color w:val="auto"/>
                <w:sz w:val="26"/>
                <w:szCs w:val="26"/>
                <w:lang w:val="en-US" w:eastAsia="en-US"/>
              </w:rPr>
              <w:t>TỈNH QUẢNG BÌNH</w:t>
            </w:r>
            <w:r w:rsidRPr="00BF5605">
              <w:rPr>
                <w:rFonts w:ascii="Times New Roman" w:eastAsia="Calibri" w:hAnsi="Times New Roman" w:cs="Times New Roman"/>
                <w:b/>
                <w:bCs/>
                <w:color w:val="auto"/>
                <w:sz w:val="26"/>
                <w:szCs w:val="26"/>
                <w:lang w:val="en-US" w:eastAsia="en-US"/>
              </w:rPr>
              <w:softHyphen/>
            </w:r>
            <w:r w:rsidRPr="00BF5605">
              <w:rPr>
                <w:rFonts w:ascii="Times New Roman" w:eastAsia="Calibri" w:hAnsi="Times New Roman" w:cs="Times New Roman"/>
                <w:b/>
                <w:bCs/>
                <w:color w:val="auto"/>
                <w:sz w:val="26"/>
                <w:szCs w:val="26"/>
                <w:lang w:val="en-US" w:eastAsia="en-US"/>
              </w:rPr>
              <w:softHyphen/>
            </w:r>
          </w:p>
        </w:tc>
        <w:tc>
          <w:tcPr>
            <w:tcW w:w="5812" w:type="dxa"/>
          </w:tcPr>
          <w:p w:rsidR="00382CD3" w:rsidRPr="00CC6E76" w:rsidRDefault="00382CD3" w:rsidP="005C4185">
            <w:pPr>
              <w:tabs>
                <w:tab w:val="right" w:leader="dot" w:pos="7920"/>
              </w:tabs>
              <w:jc w:val="center"/>
              <w:rPr>
                <w:rFonts w:ascii="Times New Roman" w:eastAsia="Times New Roman" w:hAnsi="Times New Roman" w:cs="Times New Roman"/>
                <w:color w:val="auto"/>
                <w:sz w:val="26"/>
                <w:szCs w:val="26"/>
              </w:rPr>
            </w:pPr>
            <w:r w:rsidRPr="00CC6E76">
              <w:rPr>
                <w:rFonts w:ascii="Times New Roman" w:eastAsia="Times New Roman" w:hAnsi="Times New Roman" w:cs="Times New Roman"/>
                <w:b/>
                <w:color w:val="auto"/>
                <w:sz w:val="26"/>
                <w:szCs w:val="26"/>
              </w:rPr>
              <w:t>CỘNG HÒA XÃ HỘI CHỦ NGHĨA VIỆT NAM</w:t>
            </w:r>
            <w:r w:rsidRPr="00CC6E76">
              <w:rPr>
                <w:rFonts w:ascii="Times New Roman" w:eastAsia="Times New Roman" w:hAnsi="Times New Roman" w:cs="Times New Roman"/>
                <w:b/>
                <w:color w:val="auto"/>
                <w:sz w:val="26"/>
                <w:szCs w:val="26"/>
              </w:rPr>
              <w:br/>
            </w:r>
            <w:r w:rsidRPr="00BF5605">
              <w:rPr>
                <w:rFonts w:ascii="Times New Roman" w:eastAsia="Times New Roman" w:hAnsi="Times New Roman" w:cs="Times New Roman"/>
                <w:b/>
                <w:color w:val="auto"/>
                <w:sz w:val="28"/>
                <w:szCs w:val="28"/>
              </w:rPr>
              <w:t>Độc lập - Tự do - Hạnh phúc</w:t>
            </w:r>
            <w:r w:rsidRPr="00CC6E76">
              <w:rPr>
                <w:rFonts w:ascii="Times New Roman" w:eastAsia="Times New Roman" w:hAnsi="Times New Roman" w:cs="Times New Roman"/>
                <w:b/>
                <w:color w:val="auto"/>
                <w:sz w:val="26"/>
                <w:szCs w:val="26"/>
              </w:rPr>
              <w:t xml:space="preserve"> </w:t>
            </w:r>
          </w:p>
        </w:tc>
      </w:tr>
      <w:tr w:rsidR="00382CD3" w:rsidRPr="00CC6E76" w:rsidTr="00E60192">
        <w:trPr>
          <w:trHeight w:val="480"/>
        </w:trPr>
        <w:tc>
          <w:tcPr>
            <w:tcW w:w="3652" w:type="dxa"/>
          </w:tcPr>
          <w:p w:rsidR="00382CD3" w:rsidRPr="00BF5605" w:rsidRDefault="00DE4A70" w:rsidP="00E60192">
            <w:pPr>
              <w:tabs>
                <w:tab w:val="right" w:leader="dot" w:pos="7920"/>
              </w:tabs>
              <w:spacing w:before="120"/>
              <w:jc w:val="center"/>
              <w:rPr>
                <w:rFonts w:ascii="Times New Roman" w:eastAsia="Times New Roman" w:hAnsi="Times New Roman" w:cs="Times New Roman"/>
                <w:color w:val="auto"/>
                <w:sz w:val="26"/>
                <w:szCs w:val="26"/>
                <w:lang w:val="en-US"/>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492760</wp:posOffset>
                      </wp:positionH>
                      <wp:positionV relativeFrom="paragraph">
                        <wp:posOffset>5079</wp:posOffset>
                      </wp:positionV>
                      <wp:extent cx="1228090" cy="0"/>
                      <wp:effectExtent l="0" t="0" r="0" b="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8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7D9813C" id="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8pt,.4pt" to="135.5pt,.4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G+Gk1WwAQAAWwMAAA4AAABkcnMvZTJvRG9jLnhtbKxTTW/cIBC9V8p/QNy79lpNlVjrzSFp cknbSEl+wCzgNSowCNi19993YD+SbW9RfBh5eMxj3htY3EzWsK0KUaPr+HxWc6acQKnduuOvL/df rziLCZwEg051fKciv1lefFmMvlUNDmikCoxIXGxH3/EhJd9WVRSDshBn6JUjsMdgIVEa1pUMMBK7 NVVT19+rEYP0AYWKkVbv9iBfFv6+VyL97vuoEjMdp95SiaHEVYnVcgHtOoAftDj0AR9ow4J2dOqJ 6g4SsE3Q/1FZLQJG7NNMoK2w77VQRQTJmdf/yHkewKsihtyJ/uRT/Dxa8Wv7FJiWHf/GmQNLM2I0 M7Jl9LEl9NY9hSxMTO7ZP6L4EzNYnaE5iZ54VuNPlEQBm4TFjqkPNleTUDYVw3dvtqspMUGr86a5 qq9pPOIEVtAeS32I6UGhZfmn40a7bAm0sH2MqfQC7XFPXnd4r43JALTGsbHj15fNZSmJaLTMaMZi WK9uTWBbyHejfEU3HX22L+DGyT3doED+OCYJtDkkVGLcwZTsw968FcodeXJ0iwZIW85uyPu8lL+9 ieVfAAAA//8DAFBLAwQUAAYACAAAACEAxN6yLN4AAAAKAQAADwAAAGRycy9kb3ducmV2LnhtbEyP QU/DMAyF70j8h8hIXCaWrkgr6ppOiNEbFzYQV68xbUXjdE22FX49hgtcLD09+/l9xXpyvTrRGDrP BhbzBBRx7W3HjYGXXXVzBypEZIu9ZzLwSQHW5eVFgbn1Z36m0zY2SkI45GigjXHItQ51Sw7D3A/E 4r370WEUOTbajniWcNfrNEmW2mHH8qHFgR5aqj+2R2cgVK90qL5m9Sx5u208pYfN0yMac301bVYy 7legIk3x7wJ+GKQ/lFJs749sg+oNZNlSNg0IhLhpthC8/a/UZaH/I5TfAAAA//8DAFBLAQItABQA BgAIAAAAIQBaIpOj/wAAAOUBAAATAAAAAAAAAAAAAAAAAAAAAABbQ29udGVudF9UeXBlc10ueG1s UEsBAi0AFAAGAAgAAAAhAKdKzzjXAAAAlgEAAAsAAAAAAAAAAAAAAAAAMAEAAF9yZWxzLy5yZWxz UEsBAi0AFAAGAAgAAAAhAG+Gk1WwAQAAWwMAAA4AAAAAAAAAAAAAAAAAMAIAAGRycy9lMm9Eb2Mu eG1sUEsBAi0AFAAGAAgAAAAhAMTesizeAAAACgEAAA8AAAAAAAAAAAAAAAAADAQAAGRycy9kb3du cmV2LnhtbFBLBQYAAAAABAAEAPMAAAAXBQAAAAA= ">
                      <o:lock v:ext="edit" shapetype="f"/>
                    </v:line>
                  </w:pict>
                </mc:Fallback>
              </mc:AlternateContent>
            </w:r>
            <w:r w:rsidR="00382CD3" w:rsidRPr="00BF5605">
              <w:rPr>
                <w:rFonts w:ascii="Times New Roman" w:eastAsia="Times New Roman" w:hAnsi="Times New Roman" w:cs="Times New Roman"/>
                <w:color w:val="auto"/>
                <w:sz w:val="26"/>
                <w:szCs w:val="26"/>
              </w:rPr>
              <w:t>S</w:t>
            </w:r>
            <w:r w:rsidR="00382CD3" w:rsidRPr="00BF5605">
              <w:rPr>
                <w:rFonts w:ascii="Times New Roman" w:eastAsia="Times New Roman" w:hAnsi="Times New Roman" w:cs="Times New Roman"/>
                <w:color w:val="auto"/>
                <w:sz w:val="26"/>
                <w:szCs w:val="26"/>
                <w:lang w:val="en-US"/>
              </w:rPr>
              <w:t>ố</w:t>
            </w:r>
            <w:r w:rsidR="00382CD3" w:rsidRPr="00BF5605">
              <w:rPr>
                <w:rFonts w:ascii="Times New Roman" w:eastAsia="Times New Roman" w:hAnsi="Times New Roman" w:cs="Times New Roman"/>
                <w:color w:val="auto"/>
                <w:sz w:val="26"/>
                <w:szCs w:val="26"/>
              </w:rPr>
              <w:t>:</w:t>
            </w:r>
            <w:r w:rsidR="00A50AF1" w:rsidRPr="00BF5605">
              <w:rPr>
                <w:rFonts w:ascii="Times New Roman" w:eastAsia="Times New Roman" w:hAnsi="Times New Roman" w:cs="Times New Roman"/>
                <w:color w:val="auto"/>
                <w:sz w:val="26"/>
                <w:szCs w:val="26"/>
                <w:lang w:val="en-US"/>
              </w:rPr>
              <w:t xml:space="preserve"> </w:t>
            </w:r>
            <w:r w:rsidR="00B2450E">
              <w:rPr>
                <w:rFonts w:ascii="Times New Roman" w:eastAsia="Times New Roman" w:hAnsi="Times New Roman" w:cs="Times New Roman"/>
                <w:color w:val="auto"/>
                <w:sz w:val="26"/>
                <w:szCs w:val="26"/>
                <w:lang w:val="en-US"/>
              </w:rPr>
              <w:t xml:space="preserve"> </w:t>
            </w:r>
            <w:r w:rsidR="00ED35BC" w:rsidRPr="00BF5605">
              <w:rPr>
                <w:rFonts w:ascii="Times New Roman" w:eastAsia="Times New Roman" w:hAnsi="Times New Roman" w:cs="Times New Roman"/>
                <w:color w:val="auto"/>
                <w:sz w:val="26"/>
                <w:szCs w:val="26"/>
                <w:lang w:val="en-US"/>
              </w:rPr>
              <w:t xml:space="preserve">   </w:t>
            </w:r>
            <w:r w:rsidR="00164B4D" w:rsidRPr="00BF5605">
              <w:rPr>
                <w:rFonts w:ascii="Times New Roman" w:eastAsia="Times New Roman" w:hAnsi="Times New Roman" w:cs="Times New Roman"/>
                <w:color w:val="auto"/>
                <w:sz w:val="26"/>
                <w:szCs w:val="26"/>
                <w:lang w:val="en-US"/>
              </w:rPr>
              <w:t xml:space="preserve"> </w:t>
            </w:r>
            <w:r w:rsidR="00ED35BC" w:rsidRPr="00BF5605">
              <w:rPr>
                <w:rFonts w:ascii="Times New Roman" w:eastAsia="Times New Roman" w:hAnsi="Times New Roman" w:cs="Times New Roman"/>
                <w:color w:val="auto"/>
                <w:sz w:val="26"/>
                <w:szCs w:val="26"/>
                <w:lang w:val="en-US"/>
              </w:rPr>
              <w:t xml:space="preserve"> </w:t>
            </w:r>
            <w:r w:rsidR="00A50AF1" w:rsidRPr="00BF5605">
              <w:rPr>
                <w:rFonts w:ascii="Times New Roman" w:eastAsia="Times New Roman" w:hAnsi="Times New Roman" w:cs="Times New Roman"/>
                <w:color w:val="auto"/>
                <w:sz w:val="26"/>
                <w:szCs w:val="26"/>
                <w:lang w:val="en-US"/>
              </w:rPr>
              <w:t xml:space="preserve"> </w:t>
            </w:r>
            <w:r w:rsidR="00382CD3" w:rsidRPr="00BF5605">
              <w:rPr>
                <w:rFonts w:ascii="Times New Roman" w:eastAsia="Times New Roman" w:hAnsi="Times New Roman" w:cs="Times New Roman"/>
                <w:color w:val="auto"/>
                <w:sz w:val="26"/>
                <w:szCs w:val="26"/>
              </w:rPr>
              <w:t>/TTr-</w:t>
            </w:r>
            <w:r w:rsidR="002964E7" w:rsidRPr="00BF5605">
              <w:rPr>
                <w:rFonts w:ascii="Times New Roman" w:eastAsia="Times New Roman" w:hAnsi="Times New Roman" w:cs="Times New Roman"/>
                <w:color w:val="auto"/>
                <w:sz w:val="26"/>
                <w:szCs w:val="26"/>
                <w:lang w:val="en-US"/>
              </w:rPr>
              <w:t>UBND</w:t>
            </w:r>
          </w:p>
        </w:tc>
        <w:tc>
          <w:tcPr>
            <w:tcW w:w="5812" w:type="dxa"/>
          </w:tcPr>
          <w:p w:rsidR="00382CD3" w:rsidRPr="00734654" w:rsidRDefault="00DE4A70" w:rsidP="005E1468">
            <w:pPr>
              <w:tabs>
                <w:tab w:val="right" w:leader="dot" w:pos="7920"/>
              </w:tabs>
              <w:spacing w:before="120"/>
              <w:jc w:val="right"/>
              <w:rPr>
                <w:rFonts w:ascii="Times New Roman" w:eastAsia="Times New Roman" w:hAnsi="Times New Roman" w:cs="Times New Roman"/>
                <w:i/>
                <w:color w:val="auto"/>
                <w:sz w:val="28"/>
                <w:szCs w:val="28"/>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38100</wp:posOffset>
                      </wp:positionV>
                      <wp:extent cx="2105660" cy="635"/>
                      <wp:effectExtent l="0" t="0" r="8890" b="18415"/>
                      <wp:wrapNone/>
                      <wp:docPr id="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56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95FDB00" id="_x0000_t32" coordsize="21600,21600" o:spt="32" o:oned="t" path="m,l21600,21600e" filled="f">
                      <v:path arrowok="t" fillok="f" o:connecttype="none"/>
                      <o:lock v:ext="edit" shapetype="t"/>
                    </v:shapetype>
                    <v:shape id=" 11" o:spid="_x0000_s1026" type="#_x0000_t32" style="position:absolute;margin-left:56.15pt;margin-top:3pt;width:165.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HM35de8AQAAbAMAAA4AAABkcnMvZTJvRG9jLnhtbKxTwW7bMAy9D9g/CLovtlMk2Iw4PaTr Lt1WoN0HMJJsC5NFQVJi5+9HKXG7tLdhPgimnvj4+ChtbqfBsKPyQaNteLUoOVNWoNS2a/iv5/tP nzkLEawEg1Y1/KQCv91+/LAZXa2W2KORyjMisaEeXcP7GF1dFEH0aoCwQKcsgS36ASKFviukh5HY B1Msy3JdjOil8yhUCLR7dwb5NvO3rRLxZ9sGFZlpOGmLefV53ee12G6g7jy4XouLDvgHGQNoS1Vf qO4gAjt4/Y5q0MJjwDYuBA4Ftq0WKjdB7VTlm3aeenAqN0PuBPfiU/h/tOLH8dEzLRt+w5mFgWbE qooz8mV0oSZ4Zx996kxM9sk9oPgdElhcoSkIjoj243eUxAGHiNmPqfVDyqZO2ZQdP736rqbIBO0u q3K1XtN8BIHrm1UuX0A9Jzsf4jeFA0s/DQ/Rg+76uENracLoq1wKjg8hZm1QzxmptMV7bUwCoDaW jQ3/slquckpAo2VCExZ8t98Zz46QLkv+ZiFX5zwerDzT9Qrk1zmIoM0lIO3GXkxKvpzN3KM8kUez ezRROnJ1Zf6Oc/rrI9n+AQAA//8DAFBLAwQUAAYACAAAACEAG67h1+EAAAANAQAADwAAAGRycy9k b3ducmV2LnhtbEyPQW/CMAyF75P4D5GRdpkgbWEISlOENu2w4wCJa2hM261xqialHb9+3mm7WPr0 7Of3st1oG3HDzteOFMTzCARS4UxNpYLT8W22BuGDJqMbR6jgGz3s8slDplPjBvrA2yGUgk3Ip1pB FUKbSumLCq32c9cisXZ1ndWBsSul6fTA5raRSRStpNU18YdKt/hSYfF16K0C9P1zHO03tjy934en c3L/HNqjUo/T8XXLY78FEXAMfxfw24HzQ87BLq4n40XDHCcLXlWw4l6sL5eLDYgLcwxC5pn83yL/ AQAA//8DAFBLAQItABQABgAIAAAAIQBaIpOj/wAAAOUBAAATAAAAAAAAAAAAAAAAAAAAAABbQ29u dGVudF9UeXBlc10ueG1sUEsBAi0AFAAGAAgAAAAhAKdKzzjXAAAAlgEAAAsAAAAAAAAAAAAAAAAA MAEAAF9yZWxzLy5yZWxzUEsBAi0AFAAGAAgAAAAhAHM35de8AQAAbAMAAA4AAAAAAAAAAAAAAAAA MAIAAGRycy9lMm9Eb2MueG1sUEsBAi0AFAAGAAgAAAAhABuu4dfhAAAADQEAAA8AAAAAAAAAAAAA AAAAGAQAAGRycy9kb3ducmV2LnhtbFBLBQYAAAAABAAEAPMAAAAmBQAAAAA= ">
                      <o:lock v:ext="edit" shapetype="f"/>
                    </v:shape>
                  </w:pict>
                </mc:Fallback>
              </mc:AlternateContent>
            </w: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1091565</wp:posOffset>
                      </wp:positionH>
                      <wp:positionV relativeFrom="paragraph">
                        <wp:posOffset>38099</wp:posOffset>
                      </wp:positionV>
                      <wp:extent cx="1447800" cy="0"/>
                      <wp:effectExtent l="0" t="0" r="0" b="0"/>
                      <wp:wrapNone/>
                      <wp:docPr id="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924F99F" id=" 7" o:spid="_x0000_s1026" type="#_x0000_t32" style="position:absolute;margin-left:85.95pt;margin-top:3pt;width:11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Bmzyam5AQAAaQMAAA4AAABkcnMvZTJvRG9jLnhtbKxTTXPbIBC9d6b/geFeS/YkTaqxnIPT 9JK2mUn6A9aAJCbAMoAt+d93wR+p21snOuxoebzH7ltY3k3WsJ0KUaNr+XxWc6acQKld3/JfLw+f bjmLCZwEg061fK8iv1t9/LAcfaMWOKCRKjAScbEZfcuHlHxTVVEMykKcoVeOwA6DhURp6CsZYCR1 a6pFXX+uRgzSBxQqRlq9P4B8VfS7Ton0s+uiSsy0nGpLJYYSNyVWqyU0fQA/aHGsA/6jDAva0aln qXtIwLZB/yNltQgYsUszgbbCrtNClSaonXn9VzvPA3hVmiF3oj/7FN9PVvzYPQWmZcsXnDmwNCN2 wxnZMvrYELp2TyE3Jib37B9RvMYMVhdoTqInnc34HSVJwDZhsWPqgs1sapRNxfD9m+1qSkzQ6vzq 6ua2pvGIM1hBc6L6ENM3hZbln5bHFED3Q1qjczReDPNyEOweYyqVQXNi5IMdPmhjMgCNcWxs+Zfr xXWhRDRaZjRjMfSbtQlsB/mmlK+4QIVc7Au4dfIgNyiQX09JAm2OCVGMO1qUXTlYuUG5J4dO3tE4 acvFffkzL/S3F7L6DQAA//8DAFBLAwQUAAYACAAAACEAgbUQSeAAAAANAQAADwAAAGRycy9kb3du cmV2LnhtbEyPQU/CQBCF7yb+h82YeDGyLUakpVtCJB48CiRcl+7QVruzTXdLC7/eMR7gMsmXN/Pm vWw52kacsPO1IwXxJAKBVDhTU6lgt/14noPwQZPRjSNUcEYPy/z+LtOpcQN94WkTSsEm5FOtoAqh TaX0RYVW+4lrkVg7us7qwNiV0nR6YHPbyGkUzaTVNfGHSrf4XmHxs+mtAvT9axytElvuPi/D0356 +R7arVKPD+N6wWO1ABFwDNcL+OvA+SHnYAfXk/GiYX6LE15VMONerL8kCfPhn2WeydsW+S8AAAD/ /wMAUEsBAi0AFAAGAAgAAAAhAFoik6P/AAAA5QEAABMAAAAAAAAAAAAAAAAAAAAAAFtDb250ZW50 X1R5cGVzXS54bWxQSwECLQAUAAYACAAAACEAp0rPONcAAACWAQAACwAAAAAAAAAAAAAAAAAwAQAA X3JlbHMvLnJlbHNQSwECLQAUAAYACAAAACEAGbPJqbkBAABpAwAADgAAAAAAAAAAAAAAAAAwAgAA ZHJzL2Uyb0RvYy54bWxQSwECLQAUAAYACAAAACEAgbUQSeAAAAANAQAADwAAAAAAAAAAAAAAAAAV BAAAZHJzL2Rvd25yZXYueG1sUEsFBgAAAAAEAAQA8wAAACIFAAAAAA== ">
                      <o:lock v:ext="edit" shapetype="f"/>
                    </v:shape>
                  </w:pict>
                </mc:Fallback>
              </mc:AlternateContent>
            </w:r>
            <w:r w:rsidR="004C644B" w:rsidRPr="00CC6E76">
              <w:rPr>
                <w:rFonts w:ascii="Times New Roman" w:eastAsia="Times New Roman" w:hAnsi="Times New Roman" w:cs="Times New Roman"/>
                <w:i/>
                <w:color w:val="auto"/>
                <w:sz w:val="28"/>
                <w:szCs w:val="28"/>
              </w:rPr>
              <w:t xml:space="preserve">       Quảng Bình,</w:t>
            </w:r>
            <w:r w:rsidR="00ED35BC">
              <w:rPr>
                <w:rFonts w:ascii="Times New Roman" w:eastAsia="Times New Roman" w:hAnsi="Times New Roman" w:cs="Times New Roman"/>
                <w:i/>
                <w:color w:val="auto"/>
                <w:sz w:val="28"/>
                <w:szCs w:val="28"/>
              </w:rPr>
              <w:t xml:space="preserve"> ngày </w:t>
            </w:r>
            <w:r w:rsidR="00ED35BC">
              <w:rPr>
                <w:rFonts w:ascii="Times New Roman" w:eastAsia="Times New Roman" w:hAnsi="Times New Roman" w:cs="Times New Roman"/>
                <w:i/>
                <w:color w:val="auto"/>
                <w:sz w:val="28"/>
                <w:szCs w:val="28"/>
                <w:lang w:val="en-US"/>
              </w:rPr>
              <w:t xml:space="preserve">     </w:t>
            </w:r>
            <w:r w:rsidR="00382CD3" w:rsidRPr="00CC6E76">
              <w:rPr>
                <w:rFonts w:ascii="Times New Roman" w:eastAsia="Times New Roman" w:hAnsi="Times New Roman" w:cs="Times New Roman"/>
                <w:i/>
                <w:color w:val="auto"/>
                <w:sz w:val="28"/>
                <w:szCs w:val="28"/>
              </w:rPr>
              <w:t xml:space="preserve"> tháng </w:t>
            </w:r>
            <w:r w:rsidR="005E1468">
              <w:rPr>
                <w:rFonts w:ascii="Times New Roman" w:eastAsia="Times New Roman" w:hAnsi="Times New Roman" w:cs="Times New Roman"/>
                <w:i/>
                <w:color w:val="auto"/>
                <w:sz w:val="28"/>
                <w:szCs w:val="28"/>
                <w:lang w:val="en-US"/>
              </w:rPr>
              <w:t xml:space="preserve">    </w:t>
            </w:r>
            <w:r w:rsidR="004C30EF">
              <w:rPr>
                <w:rFonts w:ascii="Times New Roman" w:eastAsia="Times New Roman" w:hAnsi="Times New Roman" w:cs="Times New Roman"/>
                <w:i/>
                <w:color w:val="auto"/>
                <w:sz w:val="28"/>
                <w:szCs w:val="28"/>
                <w:lang w:val="en-US"/>
              </w:rPr>
              <w:t xml:space="preserve"> </w:t>
            </w:r>
            <w:r w:rsidR="00382CD3" w:rsidRPr="00CC6E76">
              <w:rPr>
                <w:rFonts w:ascii="Times New Roman" w:eastAsia="Times New Roman" w:hAnsi="Times New Roman" w:cs="Times New Roman"/>
                <w:i/>
                <w:color w:val="auto"/>
                <w:sz w:val="28"/>
                <w:szCs w:val="28"/>
              </w:rPr>
              <w:t xml:space="preserve"> năm 20</w:t>
            </w:r>
            <w:r w:rsidR="00734654">
              <w:rPr>
                <w:rFonts w:ascii="Times New Roman" w:eastAsia="Times New Roman" w:hAnsi="Times New Roman" w:cs="Times New Roman"/>
                <w:i/>
                <w:color w:val="auto"/>
                <w:sz w:val="28"/>
                <w:szCs w:val="28"/>
                <w:lang w:val="en-US"/>
              </w:rPr>
              <w:t>2</w:t>
            </w:r>
            <w:r w:rsidR="00C31C30">
              <w:rPr>
                <w:rFonts w:ascii="Times New Roman" w:eastAsia="Times New Roman" w:hAnsi="Times New Roman" w:cs="Times New Roman"/>
                <w:i/>
                <w:color w:val="auto"/>
                <w:sz w:val="28"/>
                <w:szCs w:val="28"/>
                <w:lang w:val="en-US"/>
              </w:rPr>
              <w:t>1</w:t>
            </w:r>
          </w:p>
        </w:tc>
      </w:tr>
    </w:tbl>
    <w:p w:rsidR="00382CD3" w:rsidRPr="00CC6E76" w:rsidRDefault="00382CD3" w:rsidP="00382CD3">
      <w:pPr>
        <w:tabs>
          <w:tab w:val="right" w:leader="dot" w:pos="7920"/>
        </w:tabs>
        <w:spacing w:before="120"/>
        <w:rPr>
          <w:rFonts w:ascii="Times New Roman" w:hAnsi="Times New Roman" w:cs="Times New Roman"/>
          <w:color w:val="auto"/>
          <w:sz w:val="28"/>
          <w:szCs w:val="28"/>
        </w:rPr>
      </w:pPr>
    </w:p>
    <w:p w:rsidR="00382CD3" w:rsidRPr="00303C02" w:rsidRDefault="00382CD3" w:rsidP="00E60192">
      <w:pPr>
        <w:tabs>
          <w:tab w:val="right" w:leader="dot" w:pos="7920"/>
        </w:tabs>
        <w:spacing w:line="288" w:lineRule="auto"/>
        <w:jc w:val="center"/>
        <w:rPr>
          <w:rFonts w:ascii="Times New Roman" w:hAnsi="Times New Roman" w:cs="Times New Roman"/>
          <w:b/>
          <w:color w:val="auto"/>
          <w:sz w:val="28"/>
          <w:szCs w:val="28"/>
        </w:rPr>
      </w:pPr>
      <w:r w:rsidRPr="00303C02">
        <w:rPr>
          <w:rFonts w:ascii="Times New Roman" w:hAnsi="Times New Roman" w:cs="Times New Roman"/>
          <w:b/>
          <w:color w:val="auto"/>
          <w:sz w:val="28"/>
          <w:szCs w:val="28"/>
        </w:rPr>
        <w:t>TỜ TRÌNH</w:t>
      </w:r>
    </w:p>
    <w:p w:rsidR="007D0F69" w:rsidRPr="00303C02" w:rsidRDefault="00C31C30" w:rsidP="005C4185">
      <w:pPr>
        <w:tabs>
          <w:tab w:val="right" w:leader="dot" w:pos="7920"/>
        </w:tabs>
        <w:jc w:val="center"/>
        <w:rPr>
          <w:rFonts w:ascii="Times New Roman" w:hAnsi="Times New Roman" w:cs="Times New Roman"/>
          <w:b/>
          <w:color w:val="auto"/>
          <w:sz w:val="28"/>
          <w:szCs w:val="28"/>
          <w:lang w:val="en-US"/>
        </w:rPr>
      </w:pPr>
      <w:r w:rsidRPr="00303C02">
        <w:rPr>
          <w:rFonts w:ascii="Times New Roman" w:hAnsi="Times New Roman" w:cs="Times New Roman"/>
          <w:b/>
          <w:color w:val="auto"/>
          <w:spacing w:val="-4"/>
          <w:sz w:val="28"/>
          <w:szCs w:val="28"/>
          <w:lang w:val="en-US"/>
        </w:rPr>
        <w:t xml:space="preserve">Đề </w:t>
      </w:r>
      <w:r w:rsidR="00106921" w:rsidRPr="00303C02">
        <w:rPr>
          <w:rFonts w:ascii="Times New Roman" w:hAnsi="Times New Roman" w:cs="Times New Roman"/>
          <w:b/>
          <w:color w:val="auto"/>
          <w:spacing w:val="-4"/>
          <w:sz w:val="28"/>
          <w:szCs w:val="28"/>
          <w:lang w:val="en-US"/>
        </w:rPr>
        <w:t>nghị</w:t>
      </w:r>
      <w:r w:rsidR="00012408" w:rsidRPr="00303C02">
        <w:rPr>
          <w:rFonts w:ascii="Times New Roman" w:hAnsi="Times New Roman" w:cs="Times New Roman"/>
          <w:b/>
          <w:color w:val="auto"/>
          <w:spacing w:val="-4"/>
          <w:sz w:val="28"/>
          <w:szCs w:val="28"/>
          <w:lang w:val="en-US"/>
        </w:rPr>
        <w:t xml:space="preserve"> </w:t>
      </w:r>
      <w:bookmarkStart w:id="1" w:name="_Hlk17895261"/>
      <w:r w:rsidR="008A47C9" w:rsidRPr="00303C02">
        <w:rPr>
          <w:rFonts w:ascii="Times New Roman" w:hAnsi="Times New Roman" w:cs="Times New Roman"/>
          <w:b/>
          <w:color w:val="auto"/>
          <w:spacing w:val="-4"/>
          <w:sz w:val="28"/>
          <w:szCs w:val="28"/>
          <w:lang w:val="en-US"/>
        </w:rPr>
        <w:t xml:space="preserve">thông qua </w:t>
      </w:r>
      <w:r w:rsidRPr="00303C02">
        <w:rPr>
          <w:rFonts w:ascii="Times New Roman" w:hAnsi="Times New Roman" w:cs="Times New Roman"/>
          <w:b/>
          <w:color w:val="auto"/>
          <w:spacing w:val="-4"/>
          <w:sz w:val="28"/>
          <w:szCs w:val="28"/>
          <w:lang w:val="en-US"/>
        </w:rPr>
        <w:t xml:space="preserve">Nghị quyết </w:t>
      </w:r>
      <w:r w:rsidR="001A0F15" w:rsidRPr="00303C02">
        <w:rPr>
          <w:rFonts w:ascii="Times New Roman" w:hAnsi="Times New Roman" w:cs="Times New Roman"/>
          <w:b/>
          <w:color w:val="auto"/>
          <w:spacing w:val="-4"/>
          <w:sz w:val="28"/>
          <w:szCs w:val="28"/>
          <w:lang w:val="en-US"/>
        </w:rPr>
        <w:t xml:space="preserve">về </w:t>
      </w:r>
      <w:r w:rsidRPr="00303C02">
        <w:rPr>
          <w:rFonts w:ascii="Times New Roman" w:hAnsi="Times New Roman" w:cs="Times New Roman"/>
          <w:b/>
          <w:color w:val="auto"/>
          <w:spacing w:val="-4"/>
          <w:sz w:val="28"/>
          <w:szCs w:val="28"/>
          <w:lang w:val="en-US"/>
        </w:rPr>
        <w:t xml:space="preserve">chính sách </w:t>
      </w:r>
      <w:r w:rsidR="00734654" w:rsidRPr="00303C02">
        <w:rPr>
          <w:rFonts w:ascii="Times New Roman" w:hAnsi="Times New Roman" w:cs="Times New Roman"/>
          <w:b/>
          <w:color w:val="auto"/>
          <w:sz w:val="28"/>
          <w:szCs w:val="28"/>
        </w:rPr>
        <w:t xml:space="preserve">hỗ trợ sáng tạo khoa học và </w:t>
      </w:r>
    </w:p>
    <w:p w:rsidR="00033463" w:rsidRPr="00303C02" w:rsidRDefault="00734654" w:rsidP="005C4185">
      <w:pPr>
        <w:tabs>
          <w:tab w:val="right" w:leader="dot" w:pos="7920"/>
        </w:tabs>
        <w:jc w:val="center"/>
        <w:rPr>
          <w:rFonts w:ascii="Times New Roman" w:hAnsi="Times New Roman" w:cs="Times New Roman"/>
          <w:b/>
          <w:color w:val="auto"/>
          <w:spacing w:val="-4"/>
          <w:sz w:val="28"/>
          <w:szCs w:val="28"/>
          <w:lang w:val="en-US"/>
        </w:rPr>
      </w:pPr>
      <w:r w:rsidRPr="00303C02">
        <w:rPr>
          <w:rFonts w:ascii="Times New Roman" w:hAnsi="Times New Roman" w:cs="Times New Roman"/>
          <w:b/>
          <w:color w:val="auto"/>
          <w:sz w:val="28"/>
          <w:szCs w:val="28"/>
        </w:rPr>
        <w:t>đổi mới công nghệ trên địa bàn tỉnh Quảng Bình</w:t>
      </w:r>
      <w:bookmarkEnd w:id="1"/>
      <w:r w:rsidR="000E319C" w:rsidRPr="00303C02">
        <w:rPr>
          <w:rFonts w:ascii="Times New Roman" w:hAnsi="Times New Roman" w:cs="Times New Roman"/>
          <w:b/>
          <w:color w:val="auto"/>
          <w:sz w:val="28"/>
          <w:szCs w:val="28"/>
          <w:lang w:val="en-US"/>
        </w:rPr>
        <w:t xml:space="preserve"> giai đoạn 2021 - 20</w:t>
      </w:r>
      <w:r w:rsidR="00A052F8" w:rsidRPr="00303C02">
        <w:rPr>
          <w:rFonts w:ascii="Times New Roman" w:hAnsi="Times New Roman" w:cs="Times New Roman"/>
          <w:b/>
          <w:color w:val="auto"/>
          <w:sz w:val="28"/>
          <w:szCs w:val="28"/>
          <w:lang w:val="en-US"/>
        </w:rPr>
        <w:t>25</w:t>
      </w:r>
    </w:p>
    <w:p w:rsidR="00382CD3" w:rsidRPr="00303C02" w:rsidRDefault="00DE4A70" w:rsidP="00E60192">
      <w:pPr>
        <w:tabs>
          <w:tab w:val="right" w:leader="dot" w:pos="7920"/>
        </w:tabs>
        <w:spacing w:line="288" w:lineRule="auto"/>
        <w:jc w:val="center"/>
        <w:rPr>
          <w:rFonts w:ascii="Times New Roman" w:hAnsi="Times New Roman" w:cs="Times New Roman"/>
          <w:b/>
          <w:color w:val="auto"/>
          <w:sz w:val="28"/>
          <w:szCs w:val="28"/>
          <w:lang w:val="en-US"/>
        </w:rPr>
      </w:pPr>
      <w:r w:rsidRPr="00303C02">
        <w:rPr>
          <w:noProof/>
          <w:color w:val="auto"/>
        </w:rPr>
        <mc:AlternateContent>
          <mc:Choice Requires="wps">
            <w:drawing>
              <wp:anchor distT="4294967295" distB="4294967295" distL="114300" distR="114300" simplePos="0" relativeHeight="251658240" behindDoc="0" locked="0" layoutInCell="1" allowOverlap="1">
                <wp:simplePos x="0" y="0"/>
                <wp:positionH relativeFrom="column">
                  <wp:posOffset>2439035</wp:posOffset>
                </wp:positionH>
                <wp:positionV relativeFrom="paragraph">
                  <wp:posOffset>4444</wp:posOffset>
                </wp:positionV>
                <wp:extent cx="971550" cy="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CA1F35E" id="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05pt,.35pt" to="268.55pt,.35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Igpn9iuAQAAWgMAAA4AAABkcnMvZTJvRG9jLnhtbKxTTW8bIRC9V+p/QNzrtS25bVZe55A0 vaRtpLQ/YAysFwUYxGCv/e874I/U7a3KHkY7POYx7w0sb/feiZ1JZDF0cjaZSmGCQm3DppO/fj58 +CwFZQgaHAbTyYMhebt6/245xtbMcUCnTRJMEqgdYyeHnGPbNKQG44EmGE1gsMfkIXOaNo1OMDK7 d818Ov3YjJh0TKgMEa/eH0G5qvx9b1T+0fdksnCd5N5yjanGdY3NagntJkEcrDr1Af/Rhgcb+NQL 1T1kENtk/6HyViUk7PNEoW+w760yVQTLmU3/kvM8QDRVDLtD8eITvR2t+r57SsJqHp4UATzPSNxI wbaMkVpG78JTKsLUPjzHR1QvVMDmCi0JReZZj99QMwVsM1Y79n3ypZqFin01/PBqu9lnoXj15tNs seDpqAvWQHuujInyV4NelJ9OOhuKI9DC7pFybQXa856yHvDBOlcAaF0QI9Mv5otaQuisLmjBKG3W dy6JHZSrUb8qm4++2pdwG/SRbjCgv5yTDNadEi5x4eRJseHo3Rr1gS05m8Xz4y1XF+TPvJa/PonV bwAAAP//AwBQSwMEFAAGAAgAAAAhACqcwx7fAAAACwEAAA8AAABkcnMvZG93bnJldi54bWxMj0FP wzAMhe9I/IfISFwmlm4FNnVNJ8TojQsDxNVrTFvROF2TbYVfj+ECF0ufnv38Xr4eXaeONITWs4HZ NAFFXHnbcm3g5bm8WoIKEdli55kMfFKAdXF+lmNm/Ymf6LiNtRITDhkaaGLsM61D1ZDDMPU9sWjv fnAYBYda2wFPYu46PU+SW+2wZfnQYE/3DVUf24MzEMpX2pdfk2qSvKW1p/l+8/iAxlxejJuVjLsV qEhj/LuAnw6SHwoJtvMHtkF1BtLl9UxWDSxAiXyTLgR3v6iLXP/vUHwDAAD//wMAUEsBAi0AFAAG AAgAAAAhAFoik6P/AAAA5QEAABMAAAAAAAAAAAAAAAAAAAAAAFtDb250ZW50X1R5cGVzXS54bWxQ SwECLQAUAAYACAAAACEAp0rPONcAAACWAQAACwAAAAAAAAAAAAAAAAAwAQAAX3JlbHMvLnJlbHNQ SwECLQAUAAYACAAAACEAiCmf2K4BAABaAwAADgAAAAAAAAAAAAAAAAAwAgAAZHJzL2Uyb0RvYy54 bWxQSwECLQAUAAYACAAAACEAKpzDHt8AAAALAQAADwAAAAAAAAAAAAAAAAAKBAAAZHJzL2Rvd25y ZXYueG1sUEsFBgAAAAAEAAQA8wAAABYFAAAAAA== ">
                <o:lock v:ext="edit" shapetype="f"/>
              </v:line>
            </w:pict>
          </mc:Fallback>
        </mc:AlternateContent>
      </w:r>
    </w:p>
    <w:p w:rsidR="00E01E94" w:rsidRDefault="00E01E94" w:rsidP="00E60192">
      <w:pPr>
        <w:tabs>
          <w:tab w:val="right" w:leader="dot" w:pos="7920"/>
        </w:tabs>
        <w:spacing w:line="288" w:lineRule="auto"/>
        <w:jc w:val="center"/>
        <w:rPr>
          <w:rFonts w:ascii="Times New Roman" w:hAnsi="Times New Roman" w:cs="Times New Roman"/>
          <w:color w:val="auto"/>
          <w:sz w:val="28"/>
          <w:szCs w:val="28"/>
        </w:rPr>
      </w:pPr>
    </w:p>
    <w:p w:rsidR="00AF4000" w:rsidRPr="00303C02" w:rsidRDefault="00382CD3" w:rsidP="00E60192">
      <w:pPr>
        <w:tabs>
          <w:tab w:val="right" w:leader="dot" w:pos="7920"/>
        </w:tabs>
        <w:spacing w:line="288" w:lineRule="auto"/>
        <w:jc w:val="center"/>
        <w:rPr>
          <w:rFonts w:ascii="Times New Roman" w:hAnsi="Times New Roman" w:cs="Times New Roman"/>
          <w:color w:val="auto"/>
          <w:sz w:val="28"/>
          <w:szCs w:val="28"/>
          <w:lang w:val="en-US"/>
        </w:rPr>
      </w:pPr>
      <w:r w:rsidRPr="00303C02">
        <w:rPr>
          <w:rFonts w:ascii="Times New Roman" w:hAnsi="Times New Roman" w:cs="Times New Roman"/>
          <w:color w:val="auto"/>
          <w:sz w:val="28"/>
          <w:szCs w:val="28"/>
        </w:rPr>
        <w:t xml:space="preserve">Kính gửi: </w:t>
      </w:r>
      <w:r w:rsidR="009E2D91" w:rsidRPr="00303C02">
        <w:rPr>
          <w:rFonts w:ascii="Times New Roman" w:hAnsi="Times New Roman" w:cs="Times New Roman"/>
          <w:color w:val="auto"/>
          <w:sz w:val="28"/>
          <w:szCs w:val="28"/>
          <w:lang w:val="en-US"/>
        </w:rPr>
        <w:t>Hội đồng</w:t>
      </w:r>
      <w:r w:rsidR="004C644B" w:rsidRPr="00303C02">
        <w:rPr>
          <w:rFonts w:ascii="Times New Roman" w:hAnsi="Times New Roman" w:cs="Times New Roman"/>
          <w:color w:val="auto"/>
          <w:sz w:val="28"/>
          <w:szCs w:val="28"/>
        </w:rPr>
        <w:t xml:space="preserve"> nhân dân tỉnh </w:t>
      </w:r>
      <w:r w:rsidR="00523389" w:rsidRPr="00303C02">
        <w:rPr>
          <w:rFonts w:ascii="Times New Roman" w:hAnsi="Times New Roman" w:cs="Times New Roman"/>
          <w:color w:val="auto"/>
          <w:sz w:val="28"/>
          <w:szCs w:val="28"/>
          <w:lang w:val="en-US"/>
        </w:rPr>
        <w:t>Quảng B</w:t>
      </w:r>
      <w:r w:rsidR="00134630" w:rsidRPr="00303C02">
        <w:rPr>
          <w:rFonts w:ascii="Times New Roman" w:hAnsi="Times New Roman" w:cs="Times New Roman"/>
          <w:color w:val="auto"/>
          <w:sz w:val="28"/>
          <w:szCs w:val="28"/>
          <w:lang w:val="en-US"/>
        </w:rPr>
        <w:t>ình</w:t>
      </w:r>
      <w:r w:rsidR="00B97BE4" w:rsidRPr="00303C02">
        <w:rPr>
          <w:rFonts w:ascii="Times New Roman" w:hAnsi="Times New Roman" w:cs="Times New Roman"/>
          <w:color w:val="auto"/>
          <w:sz w:val="28"/>
          <w:szCs w:val="28"/>
          <w:lang w:val="en-US"/>
        </w:rPr>
        <w:t>.</w:t>
      </w:r>
    </w:p>
    <w:p w:rsidR="00D85686" w:rsidRPr="00303C02" w:rsidRDefault="00D85686" w:rsidP="00E60192">
      <w:pPr>
        <w:tabs>
          <w:tab w:val="right" w:leader="dot" w:pos="7920"/>
        </w:tabs>
        <w:spacing w:line="288" w:lineRule="auto"/>
        <w:jc w:val="center"/>
        <w:rPr>
          <w:rFonts w:ascii="Times New Roman" w:hAnsi="Times New Roman" w:cs="Times New Roman"/>
          <w:color w:val="auto"/>
          <w:sz w:val="28"/>
          <w:szCs w:val="28"/>
          <w:lang w:val="en-US"/>
        </w:rPr>
      </w:pPr>
    </w:p>
    <w:p w:rsidR="00E87298" w:rsidRPr="00303C02" w:rsidRDefault="00E87298" w:rsidP="00BF5605">
      <w:pPr>
        <w:shd w:val="clear" w:color="auto" w:fill="FFFFFF"/>
        <w:spacing w:line="264" w:lineRule="auto"/>
        <w:ind w:firstLine="720"/>
        <w:jc w:val="both"/>
        <w:rPr>
          <w:rFonts w:ascii="Times New Roman" w:hAnsi="Times New Roman" w:cs="Times New Roman"/>
          <w:b/>
          <w:color w:val="auto"/>
          <w:sz w:val="10"/>
          <w:szCs w:val="28"/>
          <w:lang w:val="en-US"/>
        </w:rPr>
      </w:pPr>
    </w:p>
    <w:p w:rsidR="00382CD3" w:rsidRPr="00303C02" w:rsidRDefault="00116B1B" w:rsidP="00D756D0">
      <w:pPr>
        <w:shd w:val="clear" w:color="auto" w:fill="FFFFFF"/>
        <w:spacing w:before="80" w:after="80" w:line="264" w:lineRule="auto"/>
        <w:ind w:firstLine="425"/>
        <w:jc w:val="both"/>
        <w:rPr>
          <w:rFonts w:ascii="Times New Roman" w:hAnsi="Times New Roman" w:cs="Times New Roman"/>
          <w:color w:val="auto"/>
          <w:sz w:val="28"/>
          <w:szCs w:val="28"/>
        </w:rPr>
      </w:pPr>
      <w:r w:rsidRPr="00303C02">
        <w:rPr>
          <w:rFonts w:ascii="Times New Roman" w:hAnsi="Times New Roman" w:cs="Times New Roman"/>
          <w:b/>
          <w:color w:val="auto"/>
          <w:sz w:val="28"/>
          <w:szCs w:val="28"/>
          <w:lang w:val="en-US"/>
        </w:rPr>
        <w:t>I</w:t>
      </w:r>
      <w:r w:rsidR="00382CD3" w:rsidRPr="00303C02">
        <w:rPr>
          <w:rFonts w:ascii="Times New Roman" w:hAnsi="Times New Roman" w:cs="Times New Roman"/>
          <w:b/>
          <w:color w:val="auto"/>
          <w:sz w:val="28"/>
          <w:szCs w:val="28"/>
        </w:rPr>
        <w:t xml:space="preserve">. </w:t>
      </w:r>
      <w:r w:rsidR="00C07CAE" w:rsidRPr="00303C02">
        <w:rPr>
          <w:rFonts w:ascii="Times New Roman" w:hAnsi="Times New Roman" w:cs="Times New Roman"/>
          <w:b/>
          <w:color w:val="auto"/>
          <w:sz w:val="28"/>
          <w:szCs w:val="28"/>
          <w:lang w:val="en-US"/>
        </w:rPr>
        <w:t>SỰ CẦN THIẾT BAN HÀNH NGHỊ QUYẾT</w:t>
      </w:r>
    </w:p>
    <w:p w:rsidR="00116B1B" w:rsidRPr="00303C02" w:rsidRDefault="00116B1B" w:rsidP="00D756D0">
      <w:pPr>
        <w:spacing w:before="80" w:after="80" w:line="264" w:lineRule="auto"/>
        <w:ind w:firstLine="425"/>
        <w:jc w:val="both"/>
        <w:rPr>
          <w:rFonts w:ascii="Times New Roman" w:hAnsi="Times New Roman" w:cs="Times New Roman"/>
          <w:color w:val="auto"/>
          <w:sz w:val="28"/>
          <w:szCs w:val="28"/>
          <w:shd w:val="clear" w:color="auto" w:fill="FFFFFF"/>
        </w:rPr>
      </w:pPr>
      <w:r w:rsidRPr="00303C02">
        <w:rPr>
          <w:rFonts w:ascii="Times New Roman" w:eastAsia="Times New Roman" w:hAnsi="Times New Roman" w:cs="Times New Roman"/>
          <w:bCs/>
          <w:color w:val="auto"/>
          <w:sz w:val="28"/>
          <w:szCs w:val="28"/>
        </w:rPr>
        <w:t>Khoa học và công nghệ được xác định là quốc sách hàng đầu, giữ vai trò then chốt trong sự nghiệp xây dựng và bảo vệ tổ quốc, nền tảng và động lực cho công nghiệp hóa, hiện đại hóa, phát triển nhanh bền vững đất nước. Nghị quyết Đại hội đại biểu Đảng bộ tỉnh Quảng Bình lần thứ XVII, nhiệm kỳ 2020 - 2025 đã chỉ rõ</w:t>
      </w:r>
      <w:r w:rsidR="004C1B94" w:rsidRPr="00303C02">
        <w:rPr>
          <w:rFonts w:ascii="Times New Roman" w:eastAsia="Times New Roman" w:hAnsi="Times New Roman" w:cs="Times New Roman"/>
          <w:bCs/>
          <w:color w:val="auto"/>
          <w:sz w:val="28"/>
          <w:szCs w:val="28"/>
        </w:rPr>
        <w:t>:</w:t>
      </w:r>
      <w:r w:rsidRPr="00303C02">
        <w:rPr>
          <w:rFonts w:ascii="Times New Roman" w:eastAsia="Times New Roman" w:hAnsi="Times New Roman" w:cs="Times New Roman"/>
          <w:bCs/>
          <w:color w:val="auto"/>
          <w:sz w:val="28"/>
          <w:szCs w:val="28"/>
        </w:rPr>
        <w:t xml:space="preserve"> </w:t>
      </w:r>
      <w:r w:rsidR="001F5BE1" w:rsidRPr="00303C02">
        <w:rPr>
          <w:rFonts w:ascii="Times New Roman" w:eastAsia="Times New Roman" w:hAnsi="Times New Roman" w:cs="Times New Roman"/>
          <w:bCs/>
          <w:color w:val="auto"/>
          <w:sz w:val="28"/>
          <w:szCs w:val="28"/>
        </w:rPr>
        <w:t>“</w:t>
      </w:r>
      <w:r w:rsidR="001F5BE1" w:rsidRPr="00303C02">
        <w:rPr>
          <w:rFonts w:ascii="Times New Roman" w:hAnsi="Times New Roman" w:cs="Times New Roman"/>
          <w:i/>
          <w:color w:val="auto"/>
          <w:sz w:val="28"/>
          <w:szCs w:val="28"/>
          <w:shd w:val="clear" w:color="auto" w:fill="FFFFFF"/>
        </w:rPr>
        <w:t>Tăng cường đầu tư, phát triển tiềm lực khoa học, công nghệ theo hướng hiện đại. Thực hiện xã hội hóa một số hoạt động khoa học, công nghệ; gắn hoạt động nghiên cứu khoa học, công nghệ với thực tiễn. Tăng cường chuyển giao, ứng dụng công nghệ mới, tiên tiến vào sản xuất. Nâng cao hiệu quả công tác quản lý nhà nước về công nghệ, an toàn bức xạ, hạt nhân, sở hữu trí tuệ, tiêu chuẩn đo lường chất lượng. Hỗ trợ doanh nghiệp xác lập quyền sở hữu tài sản trí tuệ</w:t>
      </w:r>
      <w:r w:rsidR="001F5BE1" w:rsidRPr="00303C02">
        <w:rPr>
          <w:rFonts w:ascii="Times New Roman" w:hAnsi="Times New Roman" w:cs="Times New Roman"/>
          <w:color w:val="auto"/>
          <w:sz w:val="28"/>
          <w:szCs w:val="28"/>
          <w:shd w:val="clear" w:color="auto" w:fill="FFFFFF"/>
        </w:rPr>
        <w:t>”.</w:t>
      </w:r>
      <w:r w:rsidRPr="00303C02">
        <w:rPr>
          <w:rFonts w:ascii="Times New Roman" w:hAnsi="Times New Roman" w:cs="Times New Roman"/>
          <w:color w:val="auto"/>
          <w:sz w:val="28"/>
          <w:szCs w:val="28"/>
        </w:rPr>
        <w:t xml:space="preserve"> </w:t>
      </w:r>
    </w:p>
    <w:p w:rsidR="000A345B" w:rsidRPr="00303C02" w:rsidRDefault="00A211F0" w:rsidP="00D756D0">
      <w:pPr>
        <w:spacing w:before="80" w:after="80" w:line="264" w:lineRule="auto"/>
        <w:ind w:firstLine="425"/>
        <w:jc w:val="both"/>
        <w:rPr>
          <w:rFonts w:ascii="Times New Roman" w:hAnsi="Times New Roman" w:cs="Times New Roman"/>
          <w:iCs/>
          <w:color w:val="auto"/>
          <w:sz w:val="28"/>
          <w:szCs w:val="28"/>
        </w:rPr>
      </w:pPr>
      <w:r w:rsidRPr="00303C02">
        <w:rPr>
          <w:rFonts w:ascii="Times New Roman" w:hAnsi="Times New Roman" w:cs="Times New Roman"/>
          <w:bCs/>
          <w:color w:val="auto"/>
          <w:sz w:val="28"/>
          <w:szCs w:val="28"/>
        </w:rPr>
        <w:t>Để triển kh</w:t>
      </w:r>
      <w:r w:rsidR="002A5099" w:rsidRPr="00303C02">
        <w:rPr>
          <w:rFonts w:ascii="Times New Roman" w:hAnsi="Times New Roman" w:cs="Times New Roman"/>
          <w:bCs/>
          <w:color w:val="auto"/>
          <w:sz w:val="28"/>
          <w:szCs w:val="28"/>
        </w:rPr>
        <w:t>ai</w:t>
      </w:r>
      <w:r w:rsidRPr="00303C02">
        <w:rPr>
          <w:rFonts w:ascii="Times New Roman" w:hAnsi="Times New Roman" w:cs="Times New Roman"/>
          <w:bCs/>
          <w:color w:val="auto"/>
          <w:sz w:val="28"/>
          <w:szCs w:val="28"/>
        </w:rPr>
        <w:t xml:space="preserve"> hỗ trợ các nội dung về khoa học và công nghệ trong giai đoạn trước đây, Ủy ban nhân dân tỉnh Quảng Bình đã ban hành </w:t>
      </w:r>
      <w:r w:rsidR="008A47C9" w:rsidRPr="00303C02">
        <w:rPr>
          <w:rFonts w:ascii="Times New Roman" w:hAnsi="Times New Roman" w:cs="Times New Roman"/>
          <w:bCs/>
          <w:color w:val="auto"/>
          <w:sz w:val="28"/>
          <w:szCs w:val="28"/>
        </w:rPr>
        <w:t xml:space="preserve">Chương trình </w:t>
      </w:r>
      <w:r w:rsidR="003D27C3" w:rsidRPr="00303C02">
        <w:rPr>
          <w:rFonts w:ascii="Times New Roman" w:hAnsi="Times New Roman" w:cs="Times New Roman"/>
          <w:bCs/>
          <w:color w:val="auto"/>
          <w:sz w:val="28"/>
          <w:szCs w:val="28"/>
        </w:rPr>
        <w:t>N</w:t>
      </w:r>
      <w:r w:rsidR="008A47C9" w:rsidRPr="00303C02">
        <w:rPr>
          <w:rFonts w:ascii="Times New Roman" w:hAnsi="Times New Roman" w:cs="Times New Roman"/>
          <w:bCs/>
          <w:color w:val="auto"/>
          <w:sz w:val="28"/>
          <w:szCs w:val="28"/>
        </w:rPr>
        <w:t xml:space="preserve">âng cao năng suất và chất lượng sản phẩm, hàng hoá của doanh nghiệp trên địa bàn tỉnh Quảng Bình giai đoạn 2011 - 2020 </w:t>
      </w:r>
      <w:r w:rsidRPr="00303C02">
        <w:rPr>
          <w:rFonts w:ascii="Times New Roman" w:hAnsi="Times New Roman" w:cs="Times New Roman"/>
          <w:bCs/>
          <w:color w:val="auto"/>
          <w:sz w:val="28"/>
          <w:szCs w:val="28"/>
        </w:rPr>
        <w:t>(</w:t>
      </w:r>
      <w:r w:rsidR="005963AF" w:rsidRPr="00303C02">
        <w:rPr>
          <w:rFonts w:ascii="Times New Roman" w:hAnsi="Times New Roman" w:cs="Times New Roman"/>
          <w:bCs/>
          <w:color w:val="auto"/>
          <w:sz w:val="28"/>
          <w:szCs w:val="28"/>
        </w:rPr>
        <w:t xml:space="preserve">ban hành </w:t>
      </w:r>
      <w:r w:rsidR="008A47C9" w:rsidRPr="00303C02">
        <w:rPr>
          <w:rFonts w:ascii="Times New Roman" w:hAnsi="Times New Roman" w:cs="Times New Roman"/>
          <w:bCs/>
          <w:color w:val="auto"/>
          <w:sz w:val="28"/>
          <w:szCs w:val="28"/>
        </w:rPr>
        <w:t>kèm theo Quyết định số 1461/QĐ-UBND ngày 23/6/2011</w:t>
      </w:r>
      <w:r w:rsidRPr="00303C02">
        <w:rPr>
          <w:rFonts w:ascii="Times New Roman" w:hAnsi="Times New Roman" w:cs="Times New Roman"/>
          <w:bCs/>
          <w:color w:val="auto"/>
          <w:sz w:val="28"/>
          <w:szCs w:val="28"/>
        </w:rPr>
        <w:t>)</w:t>
      </w:r>
      <w:r w:rsidR="000A345B" w:rsidRPr="00303C02">
        <w:rPr>
          <w:rFonts w:ascii="Times New Roman" w:hAnsi="Times New Roman" w:cs="Times New Roman"/>
          <w:color w:val="auto"/>
          <w:sz w:val="28"/>
          <w:szCs w:val="28"/>
          <w:shd w:val="clear" w:color="auto" w:fill="FFFFFF"/>
        </w:rPr>
        <w:t>.</w:t>
      </w:r>
      <w:r w:rsidR="008A47C9" w:rsidRPr="00303C02">
        <w:rPr>
          <w:rFonts w:ascii="Times New Roman" w:hAnsi="Times New Roman" w:cs="Times New Roman"/>
          <w:color w:val="auto"/>
          <w:sz w:val="28"/>
          <w:szCs w:val="28"/>
          <w:shd w:val="clear" w:color="auto" w:fill="FFFFFF"/>
        </w:rPr>
        <w:t xml:space="preserve"> </w:t>
      </w:r>
      <w:r w:rsidR="000A345B" w:rsidRPr="00303C02">
        <w:rPr>
          <w:rFonts w:ascii="Times New Roman" w:hAnsi="Times New Roman" w:cs="Times New Roman"/>
          <w:color w:val="auto"/>
          <w:sz w:val="28"/>
          <w:szCs w:val="28"/>
          <w:shd w:val="clear" w:color="auto" w:fill="FFFFFF"/>
        </w:rPr>
        <w:t>T</w:t>
      </w:r>
      <w:r w:rsidR="007A6207" w:rsidRPr="00303C02">
        <w:rPr>
          <w:rFonts w:ascii="Times New Roman" w:hAnsi="Times New Roman" w:cs="Times New Roman"/>
          <w:color w:val="auto"/>
          <w:sz w:val="28"/>
          <w:szCs w:val="28"/>
          <w:shd w:val="clear" w:color="auto" w:fill="FFFFFF"/>
        </w:rPr>
        <w:t xml:space="preserve">rong </w:t>
      </w:r>
      <w:r w:rsidR="008A47C9" w:rsidRPr="00303C02">
        <w:rPr>
          <w:rFonts w:ascii="Times New Roman" w:hAnsi="Times New Roman" w:cs="Times New Roman"/>
          <w:color w:val="auto"/>
          <w:sz w:val="28"/>
          <w:szCs w:val="28"/>
        </w:rPr>
        <w:t>quá trình triển khai thực hiện</w:t>
      </w:r>
      <w:r w:rsidR="000A345B" w:rsidRPr="00303C02">
        <w:rPr>
          <w:rFonts w:ascii="Times New Roman" w:hAnsi="Times New Roman" w:cs="Times New Roman"/>
          <w:color w:val="auto"/>
          <w:sz w:val="28"/>
          <w:szCs w:val="28"/>
        </w:rPr>
        <w:t>,</w:t>
      </w:r>
      <w:r w:rsidR="008A47C9" w:rsidRPr="00303C02">
        <w:rPr>
          <w:rFonts w:ascii="Times New Roman" w:hAnsi="Times New Roman" w:cs="Times New Roman"/>
          <w:color w:val="auto"/>
          <w:sz w:val="28"/>
          <w:szCs w:val="28"/>
        </w:rPr>
        <w:t xml:space="preserve"> </w:t>
      </w:r>
      <w:r w:rsidR="007A6207" w:rsidRPr="00303C02">
        <w:rPr>
          <w:rFonts w:ascii="Times New Roman" w:hAnsi="Times New Roman" w:cs="Times New Roman"/>
          <w:color w:val="auto"/>
          <w:sz w:val="28"/>
          <w:szCs w:val="28"/>
        </w:rPr>
        <w:t xml:space="preserve">Chương trình </w:t>
      </w:r>
      <w:r w:rsidR="003D4468" w:rsidRPr="00303C02">
        <w:rPr>
          <w:rFonts w:ascii="Times New Roman" w:hAnsi="Times New Roman" w:cs="Times New Roman"/>
          <w:color w:val="auto"/>
          <w:sz w:val="28"/>
          <w:szCs w:val="28"/>
        </w:rPr>
        <w:t xml:space="preserve">này </w:t>
      </w:r>
      <w:r w:rsidR="007A6207" w:rsidRPr="00303C02">
        <w:rPr>
          <w:rFonts w:ascii="Times New Roman" w:hAnsi="Times New Roman" w:cs="Times New Roman"/>
          <w:color w:val="auto"/>
          <w:sz w:val="28"/>
          <w:szCs w:val="28"/>
        </w:rPr>
        <w:t xml:space="preserve">đã </w:t>
      </w:r>
      <w:r w:rsidR="000A345B" w:rsidRPr="00303C02">
        <w:rPr>
          <w:rFonts w:ascii="Times New Roman" w:hAnsi="Times New Roman" w:cs="Times New Roman"/>
          <w:color w:val="auto"/>
          <w:sz w:val="28"/>
          <w:szCs w:val="28"/>
        </w:rPr>
        <w:t xml:space="preserve">hỗ trợ cho nhiều </w:t>
      </w:r>
      <w:r w:rsidR="005B1A5C" w:rsidRPr="00303C02">
        <w:rPr>
          <w:rFonts w:ascii="Times New Roman" w:hAnsi="Times New Roman" w:cs="Times New Roman"/>
          <w:color w:val="auto"/>
          <w:sz w:val="28"/>
          <w:szCs w:val="28"/>
        </w:rPr>
        <w:t>tổ chức</w:t>
      </w:r>
      <w:r w:rsidR="003D27C3" w:rsidRPr="00303C02">
        <w:rPr>
          <w:rFonts w:ascii="Times New Roman" w:hAnsi="Times New Roman" w:cs="Times New Roman"/>
          <w:color w:val="auto"/>
          <w:sz w:val="28"/>
          <w:szCs w:val="28"/>
        </w:rPr>
        <w:t>,</w:t>
      </w:r>
      <w:r w:rsidR="000A345B" w:rsidRPr="00303C02">
        <w:rPr>
          <w:rFonts w:ascii="Times New Roman" w:hAnsi="Times New Roman" w:cs="Times New Roman"/>
          <w:color w:val="auto"/>
          <w:sz w:val="28"/>
          <w:szCs w:val="28"/>
        </w:rPr>
        <w:t xml:space="preserve"> </w:t>
      </w:r>
      <w:r w:rsidR="005B1A5C" w:rsidRPr="00303C02">
        <w:rPr>
          <w:rFonts w:ascii="Times New Roman" w:hAnsi="Times New Roman" w:cs="Times New Roman"/>
          <w:color w:val="auto"/>
          <w:sz w:val="28"/>
          <w:szCs w:val="28"/>
        </w:rPr>
        <w:t>cá nhân</w:t>
      </w:r>
      <w:r w:rsidR="008A47C9" w:rsidRPr="00303C02">
        <w:rPr>
          <w:rFonts w:ascii="Times New Roman" w:hAnsi="Times New Roman" w:cs="Times New Roman"/>
          <w:color w:val="auto"/>
          <w:sz w:val="28"/>
          <w:szCs w:val="28"/>
        </w:rPr>
        <w:t xml:space="preserve"> </w:t>
      </w:r>
      <w:r w:rsidR="000A345B" w:rsidRPr="00303C02">
        <w:rPr>
          <w:rFonts w:ascii="Times New Roman" w:hAnsi="Times New Roman" w:cs="Times New Roman"/>
          <w:color w:val="auto"/>
          <w:sz w:val="28"/>
          <w:szCs w:val="28"/>
        </w:rPr>
        <w:t>thuộc các đối tượng</w:t>
      </w:r>
      <w:r w:rsidR="005B1A5C" w:rsidRPr="00303C02">
        <w:rPr>
          <w:rFonts w:ascii="Times New Roman" w:hAnsi="Times New Roman" w:cs="Times New Roman"/>
          <w:color w:val="auto"/>
          <w:sz w:val="28"/>
          <w:szCs w:val="28"/>
        </w:rPr>
        <w:t xml:space="preserve">, phạm vi </w:t>
      </w:r>
      <w:r w:rsidR="000A345B" w:rsidRPr="00303C02">
        <w:rPr>
          <w:rFonts w:ascii="Times New Roman" w:hAnsi="Times New Roman" w:cs="Times New Roman"/>
          <w:color w:val="auto"/>
          <w:sz w:val="28"/>
          <w:szCs w:val="28"/>
        </w:rPr>
        <w:t xml:space="preserve">hỗ trợ </w:t>
      </w:r>
      <w:r w:rsidR="008A47C9" w:rsidRPr="00303C02">
        <w:rPr>
          <w:rFonts w:ascii="Times New Roman" w:hAnsi="Times New Roman" w:cs="Times New Roman"/>
          <w:color w:val="auto"/>
          <w:sz w:val="28"/>
          <w:szCs w:val="28"/>
        </w:rPr>
        <w:t xml:space="preserve">và </w:t>
      </w:r>
      <w:r w:rsidR="000A345B" w:rsidRPr="00303C02">
        <w:rPr>
          <w:rFonts w:ascii="Times New Roman" w:hAnsi="Times New Roman" w:cs="Times New Roman"/>
          <w:color w:val="auto"/>
          <w:sz w:val="28"/>
          <w:szCs w:val="28"/>
        </w:rPr>
        <w:t>đã</w:t>
      </w:r>
      <w:r w:rsidR="008A47C9" w:rsidRPr="00303C02">
        <w:rPr>
          <w:rFonts w:ascii="Times New Roman" w:hAnsi="Times New Roman" w:cs="Times New Roman"/>
          <w:color w:val="auto"/>
          <w:sz w:val="28"/>
          <w:szCs w:val="28"/>
        </w:rPr>
        <w:t xml:space="preserve"> tác động tích cực trong việc nâng cao năng suất, chất lượng sản phẩm hàng hóa</w:t>
      </w:r>
      <w:r w:rsidR="005B1A5C" w:rsidRPr="00303C02">
        <w:rPr>
          <w:rFonts w:ascii="Times New Roman" w:hAnsi="Times New Roman" w:cs="Times New Roman"/>
          <w:color w:val="auto"/>
          <w:sz w:val="28"/>
          <w:szCs w:val="28"/>
        </w:rPr>
        <w:t>,</w:t>
      </w:r>
      <w:r w:rsidR="008A47C9" w:rsidRPr="00303C02">
        <w:rPr>
          <w:rFonts w:ascii="Times New Roman" w:hAnsi="Times New Roman" w:cs="Times New Roman"/>
          <w:color w:val="auto"/>
          <w:sz w:val="28"/>
          <w:szCs w:val="28"/>
        </w:rPr>
        <w:t xml:space="preserve"> tạo ra các sản phẩm mới</w:t>
      </w:r>
      <w:r w:rsidR="005B1A5C" w:rsidRPr="00303C02">
        <w:rPr>
          <w:rFonts w:ascii="Times New Roman" w:hAnsi="Times New Roman" w:cs="Times New Roman"/>
          <w:color w:val="auto"/>
          <w:sz w:val="28"/>
          <w:szCs w:val="28"/>
        </w:rPr>
        <w:t>;</w:t>
      </w:r>
      <w:r w:rsidR="008A47C9" w:rsidRPr="00303C02">
        <w:rPr>
          <w:rFonts w:ascii="Times New Roman" w:hAnsi="Times New Roman" w:cs="Times New Roman"/>
          <w:color w:val="auto"/>
          <w:sz w:val="28"/>
          <w:szCs w:val="28"/>
        </w:rPr>
        <w:t xml:space="preserve"> bảo hộ sở hữu trí tuệ, xây dựng, quảng bá thương hiệu</w:t>
      </w:r>
      <w:r w:rsidR="00B360CB" w:rsidRPr="00303C02">
        <w:rPr>
          <w:rFonts w:ascii="Times New Roman" w:hAnsi="Times New Roman" w:cs="Times New Roman"/>
          <w:color w:val="auto"/>
          <w:sz w:val="28"/>
          <w:szCs w:val="28"/>
        </w:rPr>
        <w:t>.</w:t>
      </w:r>
      <w:r w:rsidR="008A47C9" w:rsidRPr="00303C02">
        <w:rPr>
          <w:rFonts w:ascii="Times New Roman" w:hAnsi="Times New Roman" w:cs="Times New Roman"/>
          <w:color w:val="auto"/>
          <w:sz w:val="28"/>
          <w:szCs w:val="28"/>
        </w:rPr>
        <w:t xml:space="preserve"> </w:t>
      </w:r>
      <w:r w:rsidR="00B360CB" w:rsidRPr="00303C02">
        <w:rPr>
          <w:rFonts w:ascii="Times New Roman" w:hAnsi="Times New Roman" w:cs="Times New Roman"/>
          <w:color w:val="auto"/>
          <w:sz w:val="28"/>
          <w:szCs w:val="28"/>
        </w:rPr>
        <w:t>T</w:t>
      </w:r>
      <w:r w:rsidR="008A47C9" w:rsidRPr="00303C02">
        <w:rPr>
          <w:rFonts w:ascii="Times New Roman" w:hAnsi="Times New Roman" w:cs="Times New Roman"/>
          <w:color w:val="auto"/>
          <w:sz w:val="28"/>
          <w:szCs w:val="28"/>
        </w:rPr>
        <w:t>ừ đó nâng cao sức cạnh tranh của sản phẩm, hàng hóa và dịch vụ của các doanh nghiệp</w:t>
      </w:r>
      <w:r w:rsidR="005B1A5C" w:rsidRPr="00303C02">
        <w:rPr>
          <w:rFonts w:ascii="Times New Roman" w:hAnsi="Times New Roman" w:cs="Times New Roman"/>
          <w:color w:val="auto"/>
          <w:sz w:val="28"/>
          <w:szCs w:val="28"/>
        </w:rPr>
        <w:t>;</w:t>
      </w:r>
      <w:r w:rsidR="008A47C9" w:rsidRPr="00303C02">
        <w:rPr>
          <w:rFonts w:ascii="Times New Roman" w:hAnsi="Times New Roman" w:cs="Times New Roman"/>
          <w:color w:val="auto"/>
          <w:sz w:val="28"/>
          <w:szCs w:val="28"/>
        </w:rPr>
        <w:t xml:space="preserve"> tạo nhiều việc làm, tăng thu nhập cho người lao động</w:t>
      </w:r>
      <w:r w:rsidR="007A6207" w:rsidRPr="00303C02">
        <w:rPr>
          <w:rFonts w:ascii="Times New Roman" w:hAnsi="Times New Roman" w:cs="Times New Roman"/>
          <w:color w:val="auto"/>
          <w:sz w:val="28"/>
          <w:szCs w:val="28"/>
        </w:rPr>
        <w:t xml:space="preserve"> trên địa bàn tỉnh</w:t>
      </w:r>
      <w:r w:rsidR="005B1A5C" w:rsidRPr="00303C02">
        <w:rPr>
          <w:rFonts w:ascii="Times New Roman" w:hAnsi="Times New Roman" w:cs="Times New Roman"/>
          <w:color w:val="auto"/>
          <w:sz w:val="28"/>
          <w:szCs w:val="28"/>
        </w:rPr>
        <w:t xml:space="preserve"> và</w:t>
      </w:r>
      <w:r w:rsidR="008A47C9" w:rsidRPr="00303C02">
        <w:rPr>
          <w:rFonts w:ascii="Times New Roman" w:hAnsi="Times New Roman" w:cs="Times New Roman"/>
          <w:color w:val="auto"/>
          <w:sz w:val="28"/>
          <w:szCs w:val="28"/>
        </w:rPr>
        <w:t xml:space="preserve"> </w:t>
      </w:r>
      <w:r w:rsidR="005B1A5C" w:rsidRPr="00303C02">
        <w:rPr>
          <w:rFonts w:ascii="Times New Roman" w:hAnsi="Times New Roman" w:cs="Times New Roman"/>
          <w:color w:val="auto"/>
          <w:sz w:val="28"/>
          <w:szCs w:val="28"/>
        </w:rPr>
        <w:t xml:space="preserve">góp phần </w:t>
      </w:r>
      <w:r w:rsidR="008A47C9" w:rsidRPr="00303C02">
        <w:rPr>
          <w:rFonts w:ascii="Times New Roman" w:hAnsi="Times New Roman" w:cs="Times New Roman"/>
          <w:color w:val="auto"/>
          <w:sz w:val="28"/>
          <w:szCs w:val="28"/>
        </w:rPr>
        <w:t>tăng thu ngân sách cho nhà nước. Đến thời điể</w:t>
      </w:r>
      <w:r w:rsidR="00D10FF1" w:rsidRPr="00303C02">
        <w:rPr>
          <w:rFonts w:ascii="Times New Roman" w:hAnsi="Times New Roman" w:cs="Times New Roman"/>
          <w:color w:val="auto"/>
          <w:sz w:val="28"/>
          <w:szCs w:val="28"/>
        </w:rPr>
        <w:t>m n</w:t>
      </w:r>
      <w:r w:rsidR="00D10FF1" w:rsidRPr="00303C02">
        <w:rPr>
          <w:rFonts w:ascii="Times New Roman" w:hAnsi="Times New Roman" w:cs="Times New Roman"/>
          <w:color w:val="auto"/>
          <w:sz w:val="28"/>
          <w:szCs w:val="28"/>
          <w:lang w:val="en-US"/>
        </w:rPr>
        <w:t>ày</w:t>
      </w:r>
      <w:r w:rsidR="008A47C9" w:rsidRPr="00303C02">
        <w:rPr>
          <w:rFonts w:ascii="Times New Roman" w:hAnsi="Times New Roman" w:cs="Times New Roman"/>
          <w:color w:val="auto"/>
          <w:sz w:val="28"/>
          <w:szCs w:val="28"/>
        </w:rPr>
        <w:t xml:space="preserve">, </w:t>
      </w:r>
      <w:r w:rsidR="000A345B" w:rsidRPr="00303C02">
        <w:rPr>
          <w:rFonts w:ascii="Times New Roman" w:hAnsi="Times New Roman" w:cs="Times New Roman"/>
          <w:color w:val="auto"/>
          <w:sz w:val="28"/>
          <w:szCs w:val="28"/>
        </w:rPr>
        <w:t>C</w:t>
      </w:r>
      <w:r w:rsidR="008A47C9" w:rsidRPr="00303C02">
        <w:rPr>
          <w:rFonts w:ascii="Times New Roman" w:hAnsi="Times New Roman" w:cs="Times New Roman"/>
          <w:color w:val="auto"/>
          <w:sz w:val="28"/>
          <w:szCs w:val="28"/>
        </w:rPr>
        <w:t xml:space="preserve">hương trình trên đã hết hiệu lực, đồng thời Chính phủ đã ban hành một số chính sách mới như: Quyết định số 844/QĐ-TTg ngày 18 tháng 5 năm 2016 của Thủ tướng Chính phủ về việc phê duyệt Đề án Hỗ trợ hệ sinh thái khởi nghiệp đổi mới sáng tạo quốc gia đến năm 2025; Quyết định số 1322/QĐ-TTg ngày 31 tháng 8 năm 2020 của Thủ  tướng Chính phủ phê duyệt Chương trình hỗ trợ doanh nghiệp nâng cao năng suất và chất lượng sản phẩm hàng hóa giai đoạn 2021-2030; </w:t>
      </w:r>
      <w:r w:rsidR="008A47C9" w:rsidRPr="00303C02">
        <w:rPr>
          <w:rFonts w:ascii="Times New Roman" w:hAnsi="Times New Roman" w:cs="Times New Roman"/>
          <w:iCs/>
          <w:color w:val="auto"/>
          <w:sz w:val="28"/>
          <w:szCs w:val="28"/>
        </w:rPr>
        <w:t xml:space="preserve">Quyết định số </w:t>
      </w:r>
      <w:r w:rsidR="008A47C9" w:rsidRPr="00303C02">
        <w:rPr>
          <w:rFonts w:ascii="Times New Roman" w:hAnsi="Times New Roman" w:cs="Times New Roman"/>
          <w:iCs/>
          <w:color w:val="auto"/>
          <w:sz w:val="28"/>
          <w:szCs w:val="28"/>
        </w:rPr>
        <w:lastRenderedPageBreak/>
        <w:t>2205/QĐ-TTg ngày 24 tháng 12 năm 2020 của Thủ tướng Chính phủ phê duyệt Chương trình phát triển tài sản trí tuệ đến năm 2030</w:t>
      </w:r>
      <w:r w:rsidR="000B5D78" w:rsidRPr="00303C02">
        <w:rPr>
          <w:rFonts w:ascii="Times New Roman" w:hAnsi="Times New Roman" w:cs="Times New Roman"/>
          <w:iCs/>
          <w:color w:val="auto"/>
          <w:sz w:val="28"/>
          <w:szCs w:val="28"/>
        </w:rPr>
        <w:t>; Quyết định số 118/QĐ-TTg  ngày 25 tháng 01 năm 2021 của Thủ tướng Chính phủ Ban hành chương trình đổi mới công nghệ quốc gia đến năm 2030</w:t>
      </w:r>
      <w:r w:rsidR="008A47C9" w:rsidRPr="00303C02">
        <w:rPr>
          <w:rFonts w:ascii="Times New Roman" w:hAnsi="Times New Roman" w:cs="Times New Roman"/>
          <w:iCs/>
          <w:color w:val="auto"/>
          <w:sz w:val="28"/>
          <w:szCs w:val="28"/>
        </w:rPr>
        <w:t>.</w:t>
      </w:r>
      <w:r w:rsidR="00D7208A" w:rsidRPr="00303C02">
        <w:rPr>
          <w:rFonts w:ascii="Times New Roman" w:hAnsi="Times New Roman" w:cs="Times New Roman"/>
          <w:iCs/>
          <w:color w:val="auto"/>
          <w:sz w:val="28"/>
          <w:szCs w:val="28"/>
        </w:rPr>
        <w:t>..</w:t>
      </w:r>
      <w:r w:rsidR="008A47C9" w:rsidRPr="00303C02">
        <w:rPr>
          <w:rFonts w:ascii="Times New Roman" w:hAnsi="Times New Roman" w:cs="Times New Roman"/>
          <w:iCs/>
          <w:color w:val="auto"/>
          <w:sz w:val="28"/>
          <w:szCs w:val="28"/>
        </w:rPr>
        <w:t xml:space="preserve"> </w:t>
      </w:r>
    </w:p>
    <w:p w:rsidR="008A47C9" w:rsidRPr="00303C02" w:rsidRDefault="000A345B" w:rsidP="00D756D0">
      <w:pPr>
        <w:spacing w:before="80" w:after="80" w:line="264" w:lineRule="auto"/>
        <w:ind w:firstLine="425"/>
        <w:jc w:val="both"/>
        <w:rPr>
          <w:rFonts w:ascii="Times New Roman" w:hAnsi="Times New Roman" w:cs="Times New Roman"/>
          <w:iCs/>
          <w:color w:val="auto"/>
          <w:sz w:val="28"/>
          <w:szCs w:val="28"/>
        </w:rPr>
      </w:pPr>
      <w:r w:rsidRPr="00303C02">
        <w:rPr>
          <w:rFonts w:ascii="Times New Roman" w:hAnsi="Times New Roman" w:cs="Times New Roman"/>
          <w:color w:val="auto"/>
          <w:sz w:val="28"/>
          <w:szCs w:val="28"/>
        </w:rPr>
        <w:t>Để tiếp tục khuyến khích, huy động mọi tổ chức, cá nhân đầu tư cho hoạt động nghiên cứu khoa học, ứng dụng và đổi mới công nghệ; nâng cao năng suất, chất lượng sản phẩm hàng hóa và dịch vụ; xác lập và bảo hộ quyền sở hữu trí tuệ</w:t>
      </w:r>
      <w:r w:rsidR="00563BE0" w:rsidRPr="00303C02">
        <w:rPr>
          <w:rFonts w:ascii="Times New Roman" w:hAnsi="Times New Roman" w:cs="Times New Roman"/>
          <w:color w:val="auto"/>
          <w:sz w:val="28"/>
          <w:szCs w:val="28"/>
        </w:rPr>
        <w:t>, đ</w:t>
      </w:r>
      <w:r w:rsidRPr="00303C02">
        <w:rPr>
          <w:rFonts w:ascii="Times New Roman" w:hAnsi="Times New Roman" w:cs="Times New Roman"/>
          <w:color w:val="auto"/>
          <w:sz w:val="28"/>
          <w:szCs w:val="28"/>
        </w:rPr>
        <w:t>ồng thời</w:t>
      </w:r>
      <w:r w:rsidR="00210607" w:rsidRPr="00303C02">
        <w:rPr>
          <w:rFonts w:ascii="Times New Roman" w:hAnsi="Times New Roman" w:cs="Times New Roman"/>
          <w:color w:val="auto"/>
          <w:sz w:val="28"/>
          <w:szCs w:val="28"/>
        </w:rPr>
        <w:t xml:space="preserve"> </w:t>
      </w:r>
      <w:r w:rsidRPr="00303C02">
        <w:rPr>
          <w:rFonts w:ascii="Times New Roman" w:hAnsi="Times New Roman" w:cs="Times New Roman"/>
          <w:color w:val="auto"/>
          <w:sz w:val="28"/>
          <w:szCs w:val="28"/>
        </w:rPr>
        <w:t xml:space="preserve">tạo lập môi trường thuận lợi để thúc đẩy, hỗ trợ quá trình hình thành </w:t>
      </w:r>
      <w:r w:rsidR="00210607" w:rsidRPr="00303C02">
        <w:rPr>
          <w:rFonts w:ascii="Times New Roman" w:hAnsi="Times New Roman" w:cs="Times New Roman"/>
          <w:color w:val="auto"/>
          <w:sz w:val="28"/>
          <w:szCs w:val="28"/>
        </w:rPr>
        <w:t xml:space="preserve">và phát triển </w:t>
      </w:r>
      <w:r w:rsidRPr="00303C02">
        <w:rPr>
          <w:rFonts w:ascii="Times New Roman" w:hAnsi="Times New Roman" w:cs="Times New Roman"/>
          <w:color w:val="auto"/>
          <w:sz w:val="28"/>
          <w:szCs w:val="28"/>
        </w:rPr>
        <w:t xml:space="preserve">hệ sinh thái khởi nghiệp đổi mới sáng tạo </w:t>
      </w:r>
      <w:r w:rsidR="00210607" w:rsidRPr="00303C02">
        <w:rPr>
          <w:rFonts w:ascii="Times New Roman" w:hAnsi="Times New Roman" w:cs="Times New Roman"/>
          <w:color w:val="auto"/>
          <w:sz w:val="28"/>
          <w:szCs w:val="28"/>
        </w:rPr>
        <w:t xml:space="preserve">trên địa bàn tỉnh </w:t>
      </w:r>
      <w:r w:rsidRPr="00303C02">
        <w:rPr>
          <w:rFonts w:ascii="Times New Roman" w:hAnsi="Times New Roman" w:cs="Times New Roman"/>
          <w:color w:val="auto"/>
          <w:sz w:val="28"/>
          <w:szCs w:val="28"/>
        </w:rPr>
        <w:t xml:space="preserve">thì </w:t>
      </w:r>
      <w:r w:rsidR="008A47C9" w:rsidRPr="00303C02">
        <w:rPr>
          <w:rFonts w:ascii="Times New Roman" w:hAnsi="Times New Roman" w:cs="Times New Roman"/>
          <w:color w:val="auto"/>
          <w:sz w:val="28"/>
          <w:szCs w:val="28"/>
        </w:rPr>
        <w:t>việc xây dựng nghị quyết ban hành chính sách hỗ trợ sáng tạo khoa học và đổi mới công nghệ trên địa bàn tỉnh Quảng Bình là</w:t>
      </w:r>
      <w:r w:rsidR="00E87298" w:rsidRPr="00303C02">
        <w:rPr>
          <w:rFonts w:ascii="Times New Roman" w:hAnsi="Times New Roman" w:cs="Times New Roman"/>
          <w:color w:val="auto"/>
          <w:sz w:val="28"/>
          <w:szCs w:val="28"/>
        </w:rPr>
        <w:t xml:space="preserve"> hết sức cần thiết</w:t>
      </w:r>
      <w:r w:rsidRPr="00303C02">
        <w:rPr>
          <w:rFonts w:ascii="Times New Roman" w:hAnsi="Times New Roman" w:cs="Times New Roman"/>
          <w:color w:val="auto"/>
          <w:sz w:val="28"/>
          <w:szCs w:val="28"/>
        </w:rPr>
        <w:t>.</w:t>
      </w:r>
    </w:p>
    <w:p w:rsidR="008A47C9" w:rsidRPr="00303C02" w:rsidRDefault="008A47C9" w:rsidP="00D756D0">
      <w:pPr>
        <w:spacing w:before="80" w:after="80" w:line="264" w:lineRule="auto"/>
        <w:ind w:firstLine="425"/>
        <w:jc w:val="both"/>
        <w:rPr>
          <w:rFonts w:ascii="Times New Roman" w:hAnsi="Times New Roman" w:cs="Times New Roman"/>
          <w:b/>
          <w:color w:val="auto"/>
          <w:spacing w:val="-8"/>
          <w:sz w:val="28"/>
          <w:szCs w:val="28"/>
        </w:rPr>
      </w:pPr>
      <w:r w:rsidRPr="00303C02">
        <w:rPr>
          <w:rFonts w:ascii="Times New Roman" w:hAnsi="Times New Roman" w:cs="Times New Roman"/>
          <w:b/>
          <w:color w:val="auto"/>
          <w:spacing w:val="-8"/>
          <w:sz w:val="28"/>
          <w:szCs w:val="28"/>
        </w:rPr>
        <w:t>II. PHẠM VI ĐIỀU CHỈNH, ĐỐI TƯỢNG ÁP DỤNG CỦA NGHỊ QUYẾT</w:t>
      </w:r>
    </w:p>
    <w:p w:rsidR="008A47C9" w:rsidRPr="00303C02" w:rsidRDefault="008A47C9" w:rsidP="00D756D0">
      <w:pPr>
        <w:numPr>
          <w:ilvl w:val="0"/>
          <w:numId w:val="4"/>
        </w:numPr>
        <w:spacing w:before="80" w:after="80" w:line="264" w:lineRule="auto"/>
        <w:ind w:left="0" w:firstLine="425"/>
        <w:jc w:val="both"/>
        <w:rPr>
          <w:rFonts w:ascii="Times New Roman" w:hAnsi="Times New Roman" w:cs="Times New Roman"/>
          <w:b/>
          <w:color w:val="auto"/>
          <w:sz w:val="28"/>
          <w:szCs w:val="28"/>
          <w:lang w:val="en-US"/>
        </w:rPr>
      </w:pPr>
      <w:r w:rsidRPr="00303C02">
        <w:rPr>
          <w:rFonts w:ascii="Times New Roman" w:hAnsi="Times New Roman" w:cs="Times New Roman"/>
          <w:b/>
          <w:color w:val="auto"/>
          <w:sz w:val="28"/>
          <w:szCs w:val="28"/>
          <w:lang w:val="en-US"/>
        </w:rPr>
        <w:t>Phạm vi điều chỉnh</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rPr>
      </w:pPr>
      <w:r w:rsidRPr="00303C02">
        <w:rPr>
          <w:rFonts w:ascii="Times New Roman" w:hAnsi="Times New Roman"/>
          <w:color w:val="auto"/>
          <w:sz w:val="28"/>
          <w:szCs w:val="28"/>
        </w:rPr>
        <w:t>Các hoạt động khoa học và công nghệ được hỗ trợ theo quy định tại chính sách này, bao gồm:</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lang w:val="en-US"/>
        </w:rPr>
      </w:pPr>
      <w:r w:rsidRPr="00303C02">
        <w:rPr>
          <w:rFonts w:ascii="Times New Roman" w:hAnsi="Times New Roman"/>
          <w:color w:val="auto"/>
          <w:sz w:val="28"/>
          <w:szCs w:val="28"/>
        </w:rPr>
        <w:t xml:space="preserve">- </w:t>
      </w:r>
      <w:r w:rsidR="00D10FF1" w:rsidRPr="00303C02">
        <w:rPr>
          <w:rFonts w:ascii="Times New Roman" w:hAnsi="Times New Roman"/>
          <w:color w:val="auto"/>
          <w:sz w:val="28"/>
          <w:szCs w:val="28"/>
          <w:lang w:val="en-US"/>
        </w:rPr>
        <w:t>Hoạt động n</w:t>
      </w:r>
      <w:r w:rsidRPr="00303C02">
        <w:rPr>
          <w:rFonts w:ascii="Times New Roman" w:hAnsi="Times New Roman"/>
          <w:color w:val="auto"/>
          <w:sz w:val="28"/>
          <w:szCs w:val="28"/>
        </w:rPr>
        <w:t>ghiên cứu khoa học, ứng dụng các kết quả khoa học và công nghệ để đổi mới công nghệ, cải tiến công nghệ</w:t>
      </w:r>
      <w:r w:rsidR="00563BE0" w:rsidRPr="00303C02">
        <w:rPr>
          <w:rFonts w:ascii="Times New Roman" w:hAnsi="Times New Roman"/>
          <w:color w:val="auto"/>
          <w:sz w:val="28"/>
          <w:szCs w:val="28"/>
        </w:rPr>
        <w:t>, sản xuất sản phẩm mới</w:t>
      </w:r>
      <w:r w:rsidRPr="00303C02">
        <w:rPr>
          <w:rFonts w:ascii="Times New Roman" w:hAnsi="Times New Roman"/>
          <w:color w:val="auto"/>
          <w:sz w:val="28"/>
          <w:szCs w:val="28"/>
        </w:rPr>
        <w:t xml:space="preserve"> hoặc mua và ứng dụng công nghệ mới, tiên tiến, công nghệ</w:t>
      </w:r>
      <w:r w:rsidR="00D10FF1" w:rsidRPr="00303C02">
        <w:rPr>
          <w:rFonts w:ascii="Times New Roman" w:hAnsi="Times New Roman"/>
          <w:color w:val="auto"/>
          <w:sz w:val="28"/>
          <w:szCs w:val="28"/>
        </w:rPr>
        <w:t xml:space="preserve"> cao</w:t>
      </w:r>
      <w:r w:rsidR="00D10FF1" w:rsidRPr="00303C02">
        <w:rPr>
          <w:rFonts w:ascii="Times New Roman" w:hAnsi="Times New Roman"/>
          <w:color w:val="auto"/>
          <w:sz w:val="28"/>
          <w:szCs w:val="28"/>
          <w:lang w:val="en-US"/>
        </w:rPr>
        <w:t>, đồng thời đảm bảo công nghệ sạch;</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rPr>
      </w:pPr>
      <w:r w:rsidRPr="00303C02">
        <w:rPr>
          <w:rFonts w:ascii="Times New Roman" w:hAnsi="Times New Roman"/>
          <w:color w:val="auto"/>
          <w:sz w:val="28"/>
          <w:szCs w:val="28"/>
        </w:rPr>
        <w:t>- Hệ sinh thái khởi nghiệp đổi mới sáng tạo;</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rPr>
      </w:pPr>
      <w:r w:rsidRPr="00303C02">
        <w:rPr>
          <w:rFonts w:ascii="Times New Roman" w:hAnsi="Times New Roman"/>
          <w:color w:val="auto"/>
          <w:sz w:val="28"/>
          <w:szCs w:val="28"/>
        </w:rPr>
        <w:t>- Nâng cao n</w:t>
      </w:r>
      <w:r w:rsidRPr="00303C02">
        <w:rPr>
          <w:rFonts w:ascii="Times New Roman" w:hAnsi="Times New Roman"/>
          <w:bCs/>
          <w:color w:val="auto"/>
          <w:sz w:val="28"/>
          <w:szCs w:val="28"/>
        </w:rPr>
        <w:t>ăng suất và chất lượng;</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rPr>
      </w:pPr>
      <w:r w:rsidRPr="00303C02">
        <w:rPr>
          <w:rFonts w:ascii="Times New Roman" w:hAnsi="Times New Roman"/>
          <w:color w:val="auto"/>
          <w:sz w:val="28"/>
          <w:szCs w:val="28"/>
        </w:rPr>
        <w:t>- Xác lập và bảo hộ quyền sở hữu trí tuệ;</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rPr>
      </w:pPr>
      <w:r w:rsidRPr="00303C02">
        <w:rPr>
          <w:rFonts w:ascii="Times New Roman" w:hAnsi="Times New Roman"/>
          <w:color w:val="auto"/>
          <w:sz w:val="28"/>
          <w:szCs w:val="28"/>
        </w:rPr>
        <w:t>- Khai thác thông tin và quảng bá.</w:t>
      </w:r>
    </w:p>
    <w:p w:rsidR="008A47C9" w:rsidRPr="00303C02" w:rsidRDefault="008A47C9" w:rsidP="00D756D0">
      <w:pPr>
        <w:numPr>
          <w:ilvl w:val="0"/>
          <w:numId w:val="4"/>
        </w:numPr>
        <w:spacing w:before="80" w:after="80" w:line="264" w:lineRule="auto"/>
        <w:ind w:left="0" w:firstLine="425"/>
        <w:jc w:val="both"/>
        <w:rPr>
          <w:rFonts w:ascii="Times New Roman" w:hAnsi="Times New Roman" w:cs="Times New Roman"/>
          <w:b/>
          <w:color w:val="auto"/>
          <w:sz w:val="28"/>
          <w:szCs w:val="28"/>
          <w:lang w:val="en-US"/>
        </w:rPr>
      </w:pPr>
      <w:r w:rsidRPr="00303C02">
        <w:rPr>
          <w:rFonts w:ascii="Times New Roman" w:hAnsi="Times New Roman" w:cs="Times New Roman"/>
          <w:b/>
          <w:color w:val="auto"/>
          <w:sz w:val="28"/>
          <w:szCs w:val="28"/>
          <w:lang w:val="en-US"/>
        </w:rPr>
        <w:t>Đối tượng áp dụng</w:t>
      </w:r>
    </w:p>
    <w:p w:rsidR="008A47C9" w:rsidRPr="00303C02" w:rsidRDefault="008A47C9" w:rsidP="00D756D0">
      <w:pPr>
        <w:shd w:val="clear" w:color="auto" w:fill="FFFFFF"/>
        <w:spacing w:before="80" w:after="80" w:line="264" w:lineRule="auto"/>
        <w:ind w:firstLine="425"/>
        <w:jc w:val="both"/>
        <w:rPr>
          <w:rFonts w:ascii="Times New Roman" w:hAnsi="Times New Roman"/>
          <w:color w:val="auto"/>
          <w:sz w:val="28"/>
          <w:szCs w:val="28"/>
          <w:lang w:val="en-US"/>
        </w:rPr>
      </w:pPr>
      <w:r w:rsidRPr="00303C02">
        <w:rPr>
          <w:rFonts w:ascii="Times New Roman" w:hAnsi="Times New Roman"/>
          <w:color w:val="auto"/>
          <w:sz w:val="28"/>
          <w:szCs w:val="28"/>
        </w:rPr>
        <w:t xml:space="preserve">Đối tượng là các tổ chức, cá nhân có đầu tư cho hoạt động nghiên cứu khoa học để đổi mới, cải tiến công nghệ, </w:t>
      </w:r>
      <w:r w:rsidR="00563BE0" w:rsidRPr="00303C02">
        <w:rPr>
          <w:rFonts w:ascii="Times New Roman" w:hAnsi="Times New Roman"/>
          <w:color w:val="auto"/>
          <w:sz w:val="28"/>
          <w:szCs w:val="28"/>
          <w:lang w:val="en-US"/>
        </w:rPr>
        <w:t xml:space="preserve">sản xuất sản phẩm mới, </w:t>
      </w:r>
      <w:r w:rsidRPr="00303C02">
        <w:rPr>
          <w:rFonts w:ascii="Times New Roman" w:hAnsi="Times New Roman"/>
          <w:color w:val="auto"/>
          <w:sz w:val="28"/>
          <w:szCs w:val="28"/>
        </w:rPr>
        <w:t>hình thành ý tưởng, dự án khởi nghiệp đổi mới sáng tạo hoặc mua và ứng dụng công nghệ mới, tiên tiến, công nghệ cao vào các hoạt động sản xuất, kinh doanh và dịch vụ trên địa bàn tỉnh.</w:t>
      </w:r>
    </w:p>
    <w:p w:rsidR="008A47C9" w:rsidRPr="00303C02" w:rsidRDefault="008A47C9" w:rsidP="00D756D0">
      <w:pPr>
        <w:pStyle w:val="doan"/>
        <w:widowControl/>
        <w:spacing w:before="80" w:after="80" w:line="264" w:lineRule="auto"/>
        <w:ind w:firstLine="425"/>
        <w:rPr>
          <w:rFonts w:eastAsia="Courier New"/>
          <w:b/>
          <w:color w:val="auto"/>
          <w:szCs w:val="28"/>
          <w:lang w:eastAsia="vi-VN"/>
        </w:rPr>
      </w:pPr>
      <w:r w:rsidRPr="00303C02">
        <w:rPr>
          <w:rFonts w:eastAsia="Courier New"/>
          <w:b/>
          <w:color w:val="auto"/>
          <w:szCs w:val="28"/>
          <w:lang w:eastAsia="vi-VN"/>
        </w:rPr>
        <w:t>III. BỐ CỤC DỰ THẢO NGHỊ QUYẾT</w:t>
      </w:r>
    </w:p>
    <w:p w:rsidR="008A47C9" w:rsidRPr="00303C02" w:rsidRDefault="008A47C9" w:rsidP="00D756D0">
      <w:pPr>
        <w:spacing w:before="80" w:after="80" w:line="264" w:lineRule="auto"/>
        <w:ind w:firstLine="425"/>
        <w:jc w:val="both"/>
        <w:rPr>
          <w:rFonts w:ascii="Times New Roman" w:hAnsi="Times New Roman" w:cs="Times New Roman"/>
          <w:color w:val="auto"/>
          <w:sz w:val="28"/>
          <w:szCs w:val="28"/>
          <w:lang w:val="en-US"/>
        </w:rPr>
      </w:pPr>
      <w:r w:rsidRPr="00303C02">
        <w:rPr>
          <w:rFonts w:ascii="Times New Roman" w:hAnsi="Times New Roman" w:cs="Times New Roman"/>
          <w:color w:val="auto"/>
          <w:sz w:val="28"/>
          <w:szCs w:val="28"/>
          <w:lang w:val="en-US"/>
        </w:rPr>
        <w:t>Dự thảo Nghị quyết gồm có 0</w:t>
      </w:r>
      <w:r w:rsidR="00A052F8" w:rsidRPr="00303C02">
        <w:rPr>
          <w:rFonts w:ascii="Times New Roman" w:hAnsi="Times New Roman" w:cs="Times New Roman"/>
          <w:color w:val="auto"/>
          <w:sz w:val="28"/>
          <w:szCs w:val="28"/>
          <w:lang w:val="en-US"/>
        </w:rPr>
        <w:t>5</w:t>
      </w:r>
      <w:r w:rsidRPr="00303C02">
        <w:rPr>
          <w:rFonts w:ascii="Times New Roman" w:hAnsi="Times New Roman" w:cs="Times New Roman"/>
          <w:color w:val="auto"/>
          <w:sz w:val="28"/>
          <w:szCs w:val="28"/>
          <w:lang w:val="en-US"/>
        </w:rPr>
        <w:t xml:space="preserve"> điều, cụ thể như sau:</w:t>
      </w:r>
    </w:p>
    <w:p w:rsidR="008A47C9" w:rsidRPr="00303C02" w:rsidRDefault="008A47C9" w:rsidP="00D756D0">
      <w:pPr>
        <w:shd w:val="clear" w:color="auto" w:fill="FFFFFF"/>
        <w:spacing w:before="80" w:after="80" w:line="264" w:lineRule="auto"/>
        <w:ind w:firstLine="425"/>
        <w:jc w:val="both"/>
        <w:rPr>
          <w:rFonts w:ascii="Times New Roman" w:hAnsi="Times New Roman" w:cs="Times New Roman"/>
          <w:color w:val="auto"/>
          <w:sz w:val="28"/>
          <w:szCs w:val="28"/>
          <w:lang w:val="en-US"/>
        </w:rPr>
      </w:pPr>
      <w:r w:rsidRPr="00303C02">
        <w:rPr>
          <w:rFonts w:ascii="Times New Roman" w:hAnsi="Times New Roman" w:cs="Times New Roman"/>
          <w:color w:val="auto"/>
          <w:sz w:val="28"/>
          <w:szCs w:val="28"/>
        </w:rPr>
        <w:t>Điều 1.</w:t>
      </w:r>
      <w:r w:rsidRPr="00303C02">
        <w:rPr>
          <w:rFonts w:ascii="Times New Roman" w:hAnsi="Times New Roman" w:cs="Times New Roman"/>
          <w:color w:val="auto"/>
          <w:sz w:val="28"/>
          <w:szCs w:val="28"/>
          <w:lang w:val="en-US"/>
        </w:rPr>
        <w:t xml:space="preserve"> Phạm vi điều chỉnh</w:t>
      </w:r>
      <w:r w:rsidR="00A052F8" w:rsidRPr="00303C02">
        <w:rPr>
          <w:rFonts w:ascii="Times New Roman" w:hAnsi="Times New Roman" w:cs="Times New Roman"/>
          <w:color w:val="auto"/>
          <w:sz w:val="28"/>
          <w:szCs w:val="28"/>
          <w:lang w:val="en-US"/>
        </w:rPr>
        <w:t>,</w:t>
      </w:r>
      <w:r w:rsidRPr="00303C02">
        <w:rPr>
          <w:rFonts w:ascii="Times New Roman" w:hAnsi="Times New Roman" w:cs="Times New Roman"/>
          <w:color w:val="auto"/>
          <w:sz w:val="28"/>
          <w:szCs w:val="28"/>
          <w:lang w:val="en-US"/>
        </w:rPr>
        <w:t>đối tượng</w:t>
      </w:r>
      <w:r w:rsidR="00A052F8" w:rsidRPr="00303C02">
        <w:rPr>
          <w:rFonts w:ascii="Times New Roman" w:hAnsi="Times New Roman" w:cs="Times New Roman"/>
          <w:color w:val="auto"/>
          <w:sz w:val="28"/>
          <w:szCs w:val="28"/>
          <w:lang w:val="en-US"/>
        </w:rPr>
        <w:t xml:space="preserve"> và nguyên tắc</w:t>
      </w:r>
      <w:r w:rsidRPr="00303C02">
        <w:rPr>
          <w:rFonts w:ascii="Times New Roman" w:hAnsi="Times New Roman" w:cs="Times New Roman"/>
          <w:color w:val="auto"/>
          <w:sz w:val="28"/>
          <w:szCs w:val="28"/>
          <w:lang w:val="en-US"/>
        </w:rPr>
        <w:t xml:space="preserve"> áp dụng</w:t>
      </w:r>
      <w:r w:rsidRPr="00303C02">
        <w:rPr>
          <w:rFonts w:ascii="Times New Roman" w:hAnsi="Times New Roman" w:cs="Times New Roman"/>
          <w:color w:val="auto"/>
          <w:sz w:val="28"/>
          <w:szCs w:val="28"/>
        </w:rPr>
        <w:t xml:space="preserve"> </w:t>
      </w:r>
    </w:p>
    <w:p w:rsidR="00DC0B85" w:rsidRPr="00303C02" w:rsidRDefault="00DC0B85" w:rsidP="00D756D0">
      <w:pPr>
        <w:shd w:val="clear" w:color="auto" w:fill="FFFFFF"/>
        <w:spacing w:before="80" w:after="80" w:line="264" w:lineRule="auto"/>
        <w:ind w:firstLine="425"/>
        <w:jc w:val="both"/>
        <w:rPr>
          <w:rFonts w:ascii="Times New Roman" w:hAnsi="Times New Roman" w:cs="Times New Roman"/>
          <w:color w:val="auto"/>
          <w:sz w:val="28"/>
          <w:szCs w:val="28"/>
          <w:lang w:val="en-US"/>
        </w:rPr>
      </w:pPr>
      <w:r w:rsidRPr="00303C02">
        <w:rPr>
          <w:rFonts w:ascii="Times New Roman" w:hAnsi="Times New Roman" w:cs="Times New Roman"/>
          <w:color w:val="auto"/>
          <w:sz w:val="28"/>
          <w:szCs w:val="28"/>
          <w:lang w:val="en-US"/>
        </w:rPr>
        <w:t>Điều 2. Chính sách hỗ trợ</w:t>
      </w:r>
    </w:p>
    <w:p w:rsidR="00A052F8" w:rsidRPr="00303C02" w:rsidRDefault="00A052F8" w:rsidP="00A052F8">
      <w:pPr>
        <w:shd w:val="clear" w:color="auto" w:fill="FFFFFF"/>
        <w:spacing w:before="60" w:after="60" w:line="264" w:lineRule="auto"/>
        <w:ind w:firstLine="426"/>
        <w:jc w:val="both"/>
        <w:rPr>
          <w:rFonts w:ascii="Times New Roman" w:hAnsi="Times New Roman"/>
          <w:color w:val="auto"/>
          <w:sz w:val="28"/>
          <w:szCs w:val="28"/>
          <w:lang w:val="nb-NO"/>
        </w:rPr>
      </w:pPr>
      <w:r w:rsidRPr="00303C02">
        <w:rPr>
          <w:rFonts w:ascii="Times New Roman" w:hAnsi="Times New Roman"/>
          <w:bCs/>
          <w:color w:val="auto"/>
          <w:sz w:val="28"/>
          <w:szCs w:val="28"/>
          <w:lang w:val="nb-NO"/>
        </w:rPr>
        <w:t>Điều 3. </w:t>
      </w:r>
      <w:r w:rsidRPr="00303C02">
        <w:rPr>
          <w:rFonts w:ascii="Times New Roman" w:hAnsi="Times New Roman"/>
          <w:color w:val="auto"/>
          <w:sz w:val="28"/>
          <w:szCs w:val="28"/>
          <w:lang w:val="nb-NO"/>
        </w:rPr>
        <w:t>Kinh phí thực hiện</w:t>
      </w:r>
    </w:p>
    <w:p w:rsidR="008A47C9" w:rsidRPr="00303C02" w:rsidRDefault="008A47C9" w:rsidP="00D756D0">
      <w:pPr>
        <w:shd w:val="clear" w:color="auto" w:fill="FFFFFF"/>
        <w:spacing w:before="80" w:after="80" w:line="264" w:lineRule="auto"/>
        <w:ind w:firstLine="425"/>
        <w:jc w:val="both"/>
        <w:rPr>
          <w:rFonts w:ascii="Times New Roman" w:hAnsi="Times New Roman" w:cs="Times New Roman"/>
          <w:color w:val="auto"/>
          <w:sz w:val="28"/>
          <w:szCs w:val="28"/>
          <w:lang w:val="nb-NO"/>
        </w:rPr>
      </w:pPr>
      <w:r w:rsidRPr="00303C02">
        <w:rPr>
          <w:rFonts w:ascii="Times New Roman" w:hAnsi="Times New Roman" w:cs="Times New Roman"/>
          <w:bCs/>
          <w:color w:val="auto"/>
          <w:sz w:val="28"/>
          <w:szCs w:val="28"/>
          <w:lang w:val="nb-NO"/>
        </w:rPr>
        <w:t xml:space="preserve">Điều </w:t>
      </w:r>
      <w:r w:rsidR="00A052F8" w:rsidRPr="00303C02">
        <w:rPr>
          <w:rFonts w:ascii="Times New Roman" w:hAnsi="Times New Roman" w:cs="Times New Roman"/>
          <w:bCs/>
          <w:color w:val="auto"/>
          <w:sz w:val="28"/>
          <w:szCs w:val="28"/>
          <w:lang w:val="nb-NO"/>
        </w:rPr>
        <w:t>4</w:t>
      </w:r>
      <w:r w:rsidRPr="00303C02">
        <w:rPr>
          <w:rFonts w:ascii="Times New Roman" w:hAnsi="Times New Roman" w:cs="Times New Roman"/>
          <w:bCs/>
          <w:color w:val="auto"/>
          <w:sz w:val="28"/>
          <w:szCs w:val="28"/>
          <w:lang w:val="nb-NO"/>
        </w:rPr>
        <w:t>. </w:t>
      </w:r>
      <w:r w:rsidRPr="00303C02">
        <w:rPr>
          <w:rFonts w:ascii="Times New Roman" w:hAnsi="Times New Roman" w:cs="Times New Roman"/>
          <w:color w:val="auto"/>
          <w:sz w:val="28"/>
          <w:szCs w:val="28"/>
          <w:lang w:val="nb-NO"/>
        </w:rPr>
        <w:t>Tổ chức thực hiện</w:t>
      </w:r>
    </w:p>
    <w:p w:rsidR="008A47C9" w:rsidRDefault="008A47C9" w:rsidP="00D756D0">
      <w:pPr>
        <w:shd w:val="clear" w:color="auto" w:fill="FFFFFF"/>
        <w:spacing w:before="80" w:after="80" w:line="264" w:lineRule="auto"/>
        <w:ind w:firstLine="425"/>
        <w:jc w:val="both"/>
        <w:rPr>
          <w:rFonts w:ascii="Times New Roman" w:hAnsi="Times New Roman" w:cs="Times New Roman"/>
          <w:color w:val="auto"/>
          <w:sz w:val="28"/>
          <w:szCs w:val="28"/>
          <w:lang w:val="nb-NO"/>
        </w:rPr>
      </w:pPr>
      <w:r w:rsidRPr="00303C02">
        <w:rPr>
          <w:rFonts w:ascii="Times New Roman" w:hAnsi="Times New Roman" w:cs="Times New Roman"/>
          <w:color w:val="auto"/>
          <w:sz w:val="28"/>
          <w:szCs w:val="28"/>
          <w:lang w:val="nb-NO"/>
        </w:rPr>
        <w:t xml:space="preserve">Điều </w:t>
      </w:r>
      <w:r w:rsidR="00A052F8" w:rsidRPr="00303C02">
        <w:rPr>
          <w:rFonts w:ascii="Times New Roman" w:hAnsi="Times New Roman" w:cs="Times New Roman"/>
          <w:color w:val="auto"/>
          <w:sz w:val="28"/>
          <w:szCs w:val="28"/>
          <w:lang w:val="nb-NO"/>
        </w:rPr>
        <w:t>5</w:t>
      </w:r>
      <w:r w:rsidRPr="00303C02">
        <w:rPr>
          <w:rFonts w:ascii="Times New Roman" w:hAnsi="Times New Roman" w:cs="Times New Roman"/>
          <w:color w:val="auto"/>
          <w:sz w:val="28"/>
          <w:szCs w:val="28"/>
          <w:lang w:val="nb-NO"/>
        </w:rPr>
        <w:t>. Hiệu lực thi hành</w:t>
      </w:r>
    </w:p>
    <w:p w:rsidR="008A47C9" w:rsidRPr="00303C02" w:rsidRDefault="008A47C9" w:rsidP="00D756D0">
      <w:pPr>
        <w:shd w:val="clear" w:color="auto" w:fill="FFFFFF"/>
        <w:spacing w:before="80" w:after="80" w:line="264" w:lineRule="auto"/>
        <w:ind w:firstLine="425"/>
        <w:jc w:val="both"/>
        <w:rPr>
          <w:rFonts w:ascii="Times New Roman" w:hAnsi="Times New Roman" w:cs="Times New Roman"/>
          <w:b/>
          <w:color w:val="auto"/>
          <w:sz w:val="28"/>
          <w:szCs w:val="28"/>
        </w:rPr>
      </w:pPr>
      <w:r w:rsidRPr="00303C02">
        <w:rPr>
          <w:rFonts w:ascii="Times New Roman" w:hAnsi="Times New Roman" w:cs="Times New Roman"/>
          <w:b/>
          <w:color w:val="auto"/>
          <w:sz w:val="28"/>
          <w:szCs w:val="28"/>
          <w:lang w:val="nb-NO"/>
        </w:rPr>
        <w:lastRenderedPageBreak/>
        <w:t xml:space="preserve">IV. </w:t>
      </w:r>
      <w:r w:rsidR="001A7E98" w:rsidRPr="00303C02">
        <w:rPr>
          <w:rFonts w:ascii="Times New Roman" w:hAnsi="Times New Roman" w:cs="Times New Roman"/>
          <w:b/>
          <w:color w:val="auto"/>
          <w:sz w:val="28"/>
          <w:szCs w:val="28"/>
          <w:lang w:val="nb-NO"/>
        </w:rPr>
        <w:t>NGUỒN LỰC THỰC HIỆN</w:t>
      </w:r>
    </w:p>
    <w:p w:rsidR="008A47C9" w:rsidRPr="00303C02" w:rsidRDefault="008A47C9" w:rsidP="00D756D0">
      <w:pPr>
        <w:shd w:val="clear" w:color="auto" w:fill="FFFFFF"/>
        <w:spacing w:before="80" w:after="80" w:line="264" w:lineRule="auto"/>
        <w:ind w:firstLine="425"/>
        <w:jc w:val="both"/>
        <w:rPr>
          <w:rFonts w:ascii="Times New Roman" w:hAnsi="Times New Roman" w:cs="Times New Roman"/>
          <w:color w:val="auto"/>
          <w:spacing w:val="-2"/>
          <w:sz w:val="28"/>
          <w:szCs w:val="28"/>
        </w:rPr>
      </w:pPr>
      <w:r w:rsidRPr="00303C02">
        <w:rPr>
          <w:rFonts w:ascii="Times New Roman" w:hAnsi="Times New Roman" w:cs="Times New Roman"/>
          <w:color w:val="auto"/>
          <w:spacing w:val="-2"/>
          <w:sz w:val="28"/>
          <w:szCs w:val="28"/>
        </w:rPr>
        <w:t xml:space="preserve">Kinh phí </w:t>
      </w:r>
      <w:r w:rsidR="001A7E98" w:rsidRPr="00303C02">
        <w:rPr>
          <w:rFonts w:ascii="Times New Roman" w:hAnsi="Times New Roman" w:cs="Times New Roman"/>
          <w:color w:val="auto"/>
          <w:spacing w:val="-2"/>
          <w:sz w:val="28"/>
          <w:szCs w:val="28"/>
        </w:rPr>
        <w:t>thực hiện chính sách</w:t>
      </w:r>
      <w:r w:rsidRPr="00303C02">
        <w:rPr>
          <w:rFonts w:ascii="Times New Roman" w:hAnsi="Times New Roman" w:cs="Times New Roman"/>
          <w:color w:val="auto"/>
          <w:spacing w:val="-2"/>
          <w:sz w:val="28"/>
          <w:szCs w:val="28"/>
        </w:rPr>
        <w:t xml:space="preserve"> hỗ trợ sáng tạo khoa học và đổi mới công nghệ trên địa bàn tỉnh Quảng Bình </w:t>
      </w:r>
      <w:r w:rsidR="0080035F" w:rsidRPr="00303C02">
        <w:rPr>
          <w:rFonts w:ascii="Times New Roman" w:hAnsi="Times New Roman" w:cs="Times New Roman"/>
          <w:color w:val="auto"/>
          <w:spacing w:val="-2"/>
          <w:sz w:val="28"/>
          <w:szCs w:val="28"/>
          <w:lang w:val="en-US"/>
        </w:rPr>
        <w:t>giai đo</w:t>
      </w:r>
      <w:r w:rsidR="007F7195" w:rsidRPr="00303C02">
        <w:rPr>
          <w:rFonts w:ascii="Times New Roman" w:hAnsi="Times New Roman" w:cs="Times New Roman"/>
          <w:color w:val="auto"/>
          <w:spacing w:val="-2"/>
          <w:sz w:val="28"/>
          <w:szCs w:val="28"/>
          <w:lang w:val="en-US"/>
        </w:rPr>
        <w:t>ạ</w:t>
      </w:r>
      <w:r w:rsidR="0080035F" w:rsidRPr="00303C02">
        <w:rPr>
          <w:rFonts w:ascii="Times New Roman" w:hAnsi="Times New Roman" w:cs="Times New Roman"/>
          <w:color w:val="auto"/>
          <w:spacing w:val="-2"/>
          <w:sz w:val="28"/>
          <w:szCs w:val="28"/>
          <w:lang w:val="en-US"/>
        </w:rPr>
        <w:t>n 2021 -20</w:t>
      </w:r>
      <w:r w:rsidR="007F7195" w:rsidRPr="00303C02">
        <w:rPr>
          <w:rFonts w:ascii="Times New Roman" w:hAnsi="Times New Roman" w:cs="Times New Roman"/>
          <w:color w:val="auto"/>
          <w:spacing w:val="-2"/>
          <w:sz w:val="28"/>
          <w:szCs w:val="28"/>
          <w:lang w:val="en-US"/>
        </w:rPr>
        <w:t>2</w:t>
      </w:r>
      <w:r w:rsidR="0080035F" w:rsidRPr="00303C02">
        <w:rPr>
          <w:rFonts w:ascii="Times New Roman" w:hAnsi="Times New Roman" w:cs="Times New Roman"/>
          <w:color w:val="auto"/>
          <w:spacing w:val="-2"/>
          <w:sz w:val="28"/>
          <w:szCs w:val="28"/>
          <w:lang w:val="en-US"/>
        </w:rPr>
        <w:t xml:space="preserve">5 </w:t>
      </w:r>
      <w:r w:rsidRPr="00303C02">
        <w:rPr>
          <w:rFonts w:ascii="Times New Roman" w:hAnsi="Times New Roman" w:cs="Times New Roman"/>
          <w:color w:val="auto"/>
          <w:spacing w:val="-2"/>
          <w:sz w:val="28"/>
          <w:szCs w:val="28"/>
        </w:rPr>
        <w:t xml:space="preserve">được </w:t>
      </w:r>
      <w:r w:rsidR="0006766E" w:rsidRPr="00303C02">
        <w:rPr>
          <w:rFonts w:ascii="Times New Roman" w:hAnsi="Times New Roman" w:cs="Times New Roman"/>
          <w:color w:val="auto"/>
          <w:spacing w:val="-2"/>
          <w:sz w:val="28"/>
          <w:szCs w:val="28"/>
          <w:lang w:val="en-US"/>
        </w:rPr>
        <w:t xml:space="preserve">bố trí </w:t>
      </w:r>
      <w:r w:rsidRPr="00303C02">
        <w:rPr>
          <w:rFonts w:ascii="Times New Roman" w:hAnsi="Times New Roman" w:cs="Times New Roman"/>
          <w:color w:val="auto"/>
          <w:spacing w:val="-2"/>
          <w:sz w:val="28"/>
          <w:szCs w:val="28"/>
        </w:rPr>
        <w:t>từ nguồn sự nghiệp khoa học và công nghệ</w:t>
      </w:r>
      <w:r w:rsidR="00A052F8" w:rsidRPr="00303C02">
        <w:rPr>
          <w:rFonts w:ascii="Times New Roman" w:hAnsi="Times New Roman" w:cs="Times New Roman"/>
          <w:color w:val="auto"/>
          <w:spacing w:val="-2"/>
          <w:sz w:val="28"/>
          <w:szCs w:val="28"/>
          <w:lang w:val="en-US"/>
        </w:rPr>
        <w:t xml:space="preserve"> </w:t>
      </w:r>
      <w:r w:rsidR="0006766E" w:rsidRPr="00303C02">
        <w:rPr>
          <w:rFonts w:ascii="Times New Roman" w:hAnsi="Times New Roman" w:cs="Times New Roman"/>
          <w:color w:val="auto"/>
          <w:spacing w:val="-2"/>
          <w:sz w:val="28"/>
          <w:szCs w:val="28"/>
          <w:lang w:val="en-US"/>
        </w:rPr>
        <w:t>trong</w:t>
      </w:r>
      <w:r w:rsidR="00A052F8" w:rsidRPr="00303C02">
        <w:rPr>
          <w:rFonts w:ascii="Times New Roman" w:hAnsi="Times New Roman" w:cs="Times New Roman"/>
          <w:color w:val="auto"/>
          <w:spacing w:val="-2"/>
          <w:sz w:val="28"/>
          <w:szCs w:val="28"/>
          <w:lang w:val="en-US"/>
        </w:rPr>
        <w:t xml:space="preserve"> dự toán ngân sách hàng năm</w:t>
      </w:r>
      <w:r w:rsidRPr="00303C02">
        <w:rPr>
          <w:rFonts w:ascii="Times New Roman" w:hAnsi="Times New Roman" w:cs="Times New Roman"/>
          <w:color w:val="auto"/>
          <w:spacing w:val="-2"/>
          <w:sz w:val="28"/>
          <w:szCs w:val="28"/>
        </w:rPr>
        <w:t xml:space="preserve"> của tỉnh</w:t>
      </w:r>
      <w:r w:rsidR="00DD28F4" w:rsidRPr="00303C02">
        <w:rPr>
          <w:rFonts w:ascii="Times New Roman" w:hAnsi="Times New Roman" w:cs="Times New Roman"/>
          <w:color w:val="auto"/>
          <w:spacing w:val="-2"/>
          <w:sz w:val="28"/>
          <w:szCs w:val="28"/>
        </w:rPr>
        <w:t xml:space="preserve">. Dự kiến bố trí hằng năm </w:t>
      </w:r>
      <w:r w:rsidR="00A052F8" w:rsidRPr="00303C02">
        <w:rPr>
          <w:rFonts w:ascii="Times New Roman" w:hAnsi="Times New Roman" w:cs="Times New Roman"/>
          <w:color w:val="auto"/>
          <w:spacing w:val="-2"/>
          <w:sz w:val="28"/>
          <w:szCs w:val="28"/>
          <w:lang w:val="en-US"/>
        </w:rPr>
        <w:t xml:space="preserve">khoảng </w:t>
      </w:r>
      <w:r w:rsidR="00DD28F4" w:rsidRPr="00303C02">
        <w:rPr>
          <w:rFonts w:ascii="Times New Roman" w:hAnsi="Times New Roman" w:cs="Times New Roman"/>
          <w:color w:val="auto"/>
          <w:spacing w:val="-2"/>
          <w:sz w:val="28"/>
          <w:szCs w:val="28"/>
        </w:rPr>
        <w:t>2 tỷ đồng</w:t>
      </w:r>
      <w:r w:rsidR="00BC1FE3" w:rsidRPr="00303C02">
        <w:rPr>
          <w:rFonts w:ascii="Times New Roman" w:hAnsi="Times New Roman" w:cs="Times New Roman"/>
          <w:color w:val="auto"/>
          <w:spacing w:val="-2"/>
          <w:sz w:val="28"/>
          <w:szCs w:val="28"/>
        </w:rPr>
        <w:t>.</w:t>
      </w:r>
    </w:p>
    <w:p w:rsidR="00901794" w:rsidRPr="00303C02" w:rsidRDefault="00901794" w:rsidP="00D756D0">
      <w:pPr>
        <w:tabs>
          <w:tab w:val="right" w:leader="dot" w:pos="7920"/>
        </w:tabs>
        <w:spacing w:before="80" w:after="80" w:line="264" w:lineRule="auto"/>
        <w:ind w:firstLine="425"/>
        <w:jc w:val="both"/>
        <w:rPr>
          <w:rFonts w:ascii="Times New Roman" w:hAnsi="Times New Roman" w:cs="Times New Roman"/>
          <w:b/>
          <w:color w:val="auto"/>
          <w:sz w:val="27"/>
          <w:szCs w:val="27"/>
        </w:rPr>
      </w:pPr>
      <w:r w:rsidRPr="00303C02">
        <w:rPr>
          <w:rFonts w:ascii="Times New Roman" w:hAnsi="Times New Roman" w:cs="Times New Roman"/>
          <w:b/>
          <w:color w:val="auto"/>
          <w:sz w:val="27"/>
          <w:szCs w:val="27"/>
        </w:rPr>
        <w:t>V. THỜI GIAN DỰ KIẾN TRÌNH THÔNG QUA NGHỊ QUYẾT</w:t>
      </w:r>
    </w:p>
    <w:p w:rsidR="00901794" w:rsidRPr="00303C02" w:rsidRDefault="004421D3" w:rsidP="00D756D0">
      <w:pPr>
        <w:spacing w:before="80" w:after="80" w:line="264" w:lineRule="auto"/>
        <w:ind w:firstLine="425"/>
        <w:jc w:val="both"/>
        <w:rPr>
          <w:rFonts w:ascii="Times New Roman" w:hAnsi="Times New Roman" w:cs="Times New Roman"/>
          <w:color w:val="auto"/>
          <w:spacing w:val="-8"/>
          <w:sz w:val="28"/>
          <w:szCs w:val="28"/>
        </w:rPr>
      </w:pPr>
      <w:r w:rsidRPr="00303C02">
        <w:rPr>
          <w:rFonts w:ascii="Times New Roman" w:hAnsi="Times New Roman" w:cs="Times New Roman"/>
          <w:color w:val="auto"/>
          <w:sz w:val="28"/>
          <w:szCs w:val="28"/>
        </w:rPr>
        <w:t xml:space="preserve">Ủy ban nhân dân tỉnh dự kiến trình </w:t>
      </w:r>
      <w:r w:rsidR="00901794" w:rsidRPr="00303C02">
        <w:rPr>
          <w:rFonts w:ascii="Times New Roman" w:hAnsi="Times New Roman" w:cs="Times New Roman"/>
          <w:color w:val="auto"/>
          <w:sz w:val="28"/>
          <w:szCs w:val="28"/>
        </w:rPr>
        <w:t xml:space="preserve">Hội đồng nhân dân tỉnh </w:t>
      </w:r>
      <w:r w:rsidRPr="00303C02">
        <w:rPr>
          <w:rFonts w:ascii="Times New Roman" w:hAnsi="Times New Roman" w:cs="Times New Roman"/>
          <w:color w:val="auto"/>
          <w:sz w:val="28"/>
          <w:szCs w:val="28"/>
        </w:rPr>
        <w:t xml:space="preserve">xem xét, thông </w:t>
      </w:r>
      <w:r w:rsidRPr="00303C02">
        <w:rPr>
          <w:rFonts w:ascii="Times New Roman" w:hAnsi="Times New Roman" w:cs="Times New Roman"/>
          <w:color w:val="auto"/>
          <w:spacing w:val="-8"/>
          <w:sz w:val="28"/>
          <w:szCs w:val="28"/>
        </w:rPr>
        <w:t>qua Nghị quyết</w:t>
      </w:r>
      <w:r w:rsidR="00382282" w:rsidRPr="00303C02">
        <w:rPr>
          <w:rFonts w:ascii="Times New Roman" w:hAnsi="Times New Roman" w:cs="Times New Roman"/>
          <w:color w:val="auto"/>
          <w:spacing w:val="-8"/>
          <w:sz w:val="28"/>
          <w:szCs w:val="28"/>
        </w:rPr>
        <w:t xml:space="preserve"> tại</w:t>
      </w:r>
      <w:r w:rsidRPr="00303C02">
        <w:rPr>
          <w:rFonts w:ascii="Times New Roman" w:hAnsi="Times New Roman" w:cs="Times New Roman"/>
          <w:color w:val="auto"/>
          <w:spacing w:val="-8"/>
          <w:sz w:val="28"/>
          <w:szCs w:val="28"/>
        </w:rPr>
        <w:t xml:space="preserve"> </w:t>
      </w:r>
      <w:r w:rsidR="00382282" w:rsidRPr="00303C02">
        <w:rPr>
          <w:rFonts w:ascii="Times New Roman" w:hAnsi="Times New Roman" w:cs="Times New Roman"/>
          <w:color w:val="auto"/>
          <w:spacing w:val="-8"/>
          <w:sz w:val="28"/>
          <w:szCs w:val="28"/>
        </w:rPr>
        <w:t xml:space="preserve">kỳ họp </w:t>
      </w:r>
      <w:r w:rsidR="0040592E" w:rsidRPr="00303C02">
        <w:rPr>
          <w:rFonts w:ascii="Times New Roman" w:hAnsi="Times New Roman" w:cs="Times New Roman"/>
          <w:color w:val="auto"/>
          <w:spacing w:val="-8"/>
          <w:sz w:val="28"/>
          <w:szCs w:val="28"/>
          <w:lang w:val="en-US"/>
        </w:rPr>
        <w:t>thứ hai</w:t>
      </w:r>
      <w:r w:rsidR="00382282" w:rsidRPr="00303C02">
        <w:rPr>
          <w:rFonts w:ascii="Times New Roman" w:hAnsi="Times New Roman" w:cs="Times New Roman"/>
          <w:color w:val="auto"/>
          <w:spacing w:val="-8"/>
          <w:sz w:val="28"/>
          <w:szCs w:val="28"/>
        </w:rPr>
        <w:t xml:space="preserve"> của HĐND tỉnh khóa XVIII</w:t>
      </w:r>
      <w:r w:rsidR="00901794" w:rsidRPr="00303C02">
        <w:rPr>
          <w:rFonts w:ascii="Times New Roman" w:hAnsi="Times New Roman" w:cs="Times New Roman"/>
          <w:color w:val="auto"/>
          <w:spacing w:val="-8"/>
          <w:sz w:val="28"/>
          <w:szCs w:val="28"/>
        </w:rPr>
        <w:t>, nhiệm kỳ 2021-202</w:t>
      </w:r>
      <w:r w:rsidR="0040592E" w:rsidRPr="00303C02">
        <w:rPr>
          <w:rFonts w:ascii="Times New Roman" w:hAnsi="Times New Roman" w:cs="Times New Roman"/>
          <w:color w:val="auto"/>
          <w:spacing w:val="-8"/>
          <w:sz w:val="28"/>
          <w:szCs w:val="28"/>
          <w:lang w:val="en-US"/>
        </w:rPr>
        <w:t>6</w:t>
      </w:r>
      <w:r w:rsidR="00901794" w:rsidRPr="00303C02">
        <w:rPr>
          <w:rFonts w:ascii="Times New Roman" w:hAnsi="Times New Roman" w:cs="Times New Roman"/>
          <w:color w:val="auto"/>
          <w:spacing w:val="-8"/>
          <w:sz w:val="28"/>
          <w:szCs w:val="28"/>
        </w:rPr>
        <w:t>.</w:t>
      </w:r>
    </w:p>
    <w:p w:rsidR="004421D3" w:rsidRPr="00303C02" w:rsidRDefault="004421D3" w:rsidP="00D756D0">
      <w:pPr>
        <w:spacing w:before="80" w:after="80" w:line="264" w:lineRule="auto"/>
        <w:ind w:firstLine="425"/>
        <w:jc w:val="both"/>
        <w:rPr>
          <w:rFonts w:ascii="Times New Roman" w:hAnsi="Times New Roman" w:cs="Times New Roman"/>
          <w:color w:val="auto"/>
          <w:sz w:val="28"/>
          <w:szCs w:val="28"/>
        </w:rPr>
      </w:pPr>
      <w:r w:rsidRPr="00303C02">
        <w:rPr>
          <w:rFonts w:ascii="Times New Roman" w:hAnsi="Times New Roman" w:cs="Times New Roman"/>
          <w:color w:val="auto"/>
          <w:sz w:val="28"/>
          <w:szCs w:val="28"/>
        </w:rPr>
        <w:t>UBND tỉnh kính trình Hội đồng nhân dân tỉnh xem xét, quyết định</w:t>
      </w:r>
      <w:r w:rsidR="00E87298" w:rsidRPr="00303C02">
        <w:rPr>
          <w:rFonts w:ascii="Times New Roman" w:hAnsi="Times New Roman" w:cs="Times New Roman"/>
          <w:color w:val="auto"/>
          <w:sz w:val="28"/>
          <w:szCs w:val="28"/>
        </w:rPr>
        <w:t>.</w:t>
      </w:r>
      <w:r w:rsidR="001A7E98" w:rsidRPr="00303C02">
        <w:rPr>
          <w:rFonts w:ascii="Times New Roman" w:hAnsi="Times New Roman" w:cs="Times New Roman"/>
          <w:color w:val="auto"/>
          <w:sz w:val="28"/>
          <w:szCs w:val="28"/>
        </w:rPr>
        <w:t>/</w:t>
      </w:r>
    </w:p>
    <w:p w:rsidR="00382CD3" w:rsidRPr="00303C02" w:rsidRDefault="00382CD3" w:rsidP="001A7E98">
      <w:pPr>
        <w:tabs>
          <w:tab w:val="right" w:leader="dot" w:pos="7920"/>
        </w:tabs>
        <w:spacing w:line="276" w:lineRule="auto"/>
        <w:ind w:firstLine="426"/>
        <w:jc w:val="both"/>
        <w:rPr>
          <w:rFonts w:ascii="Times New Roman" w:hAnsi="Times New Roman" w:cs="Times New Roman"/>
          <w:color w:val="auto"/>
          <w:sz w:val="22"/>
          <w:szCs w:val="28"/>
        </w:rPr>
      </w:pPr>
    </w:p>
    <w:tbl>
      <w:tblPr>
        <w:tblW w:w="0" w:type="auto"/>
        <w:tblLook w:val="04A0" w:firstRow="1" w:lastRow="0" w:firstColumn="1" w:lastColumn="0" w:noHBand="0" w:noVBand="1"/>
      </w:tblPr>
      <w:tblGrid>
        <w:gridCol w:w="4502"/>
        <w:gridCol w:w="4502"/>
      </w:tblGrid>
      <w:tr w:rsidR="00CC6E76" w:rsidRPr="00303C02" w:rsidTr="00234C9C">
        <w:tc>
          <w:tcPr>
            <w:tcW w:w="4502" w:type="dxa"/>
            <w:shd w:val="clear" w:color="auto" w:fill="auto"/>
          </w:tcPr>
          <w:p w:rsidR="00CC6E76" w:rsidRPr="00303C02" w:rsidRDefault="00CC6E76" w:rsidP="00CC6E76">
            <w:pPr>
              <w:widowControl/>
              <w:jc w:val="both"/>
              <w:rPr>
                <w:rFonts w:ascii="Times New Roman" w:eastAsia="Calibri" w:hAnsi="Times New Roman" w:cs="Times New Roman"/>
                <w:b/>
                <w:i/>
                <w:color w:val="auto"/>
                <w:szCs w:val="22"/>
                <w:lang w:val="nl-NL" w:eastAsia="en-US"/>
              </w:rPr>
            </w:pPr>
            <w:r w:rsidRPr="00303C02">
              <w:rPr>
                <w:rFonts w:ascii="Times New Roman" w:eastAsia="Calibri" w:hAnsi="Times New Roman" w:cs="Times New Roman"/>
                <w:b/>
                <w:i/>
                <w:color w:val="auto"/>
                <w:szCs w:val="22"/>
                <w:lang w:val="nl-NL" w:eastAsia="en-US"/>
              </w:rPr>
              <w:t>Nơi nhận:</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Như trên;</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TT HĐND tỉnh;</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UBMTTQVN tỉnh;</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Chủ tịch, các PCT UBND tỉnh;</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Đại biểu HĐND tỉnh;</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VP HĐND tỉnh;</w:t>
            </w:r>
          </w:p>
          <w:p w:rsidR="00272833" w:rsidRPr="00303C02" w:rsidRDefault="00272833" w:rsidP="00272833">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VP UBND tỉnh;</w:t>
            </w:r>
          </w:p>
          <w:p w:rsidR="001A7E98" w:rsidRPr="00303C02" w:rsidRDefault="001A7E98" w:rsidP="001A7E98">
            <w:pPr>
              <w:widowControl/>
              <w:jc w:val="both"/>
              <w:rPr>
                <w:rFonts w:ascii="Times New Roman" w:eastAsia="Calibri" w:hAnsi="Times New Roman" w:cs="Times New Roman"/>
                <w:color w:val="auto"/>
                <w:sz w:val="22"/>
                <w:szCs w:val="22"/>
                <w:lang w:val="nl-NL" w:eastAsia="en-US"/>
              </w:rPr>
            </w:pPr>
            <w:r w:rsidRPr="00303C02">
              <w:rPr>
                <w:rFonts w:ascii="Times New Roman" w:eastAsia="Calibri" w:hAnsi="Times New Roman" w:cs="Times New Roman"/>
                <w:color w:val="auto"/>
                <w:sz w:val="22"/>
                <w:szCs w:val="22"/>
                <w:lang w:val="nl-NL" w:eastAsia="en-US"/>
              </w:rPr>
              <w:t>- Sở KH&amp;CN;</w:t>
            </w:r>
          </w:p>
          <w:p w:rsidR="00CC6E76" w:rsidRPr="00303C02" w:rsidRDefault="001A7E98" w:rsidP="001A7E98">
            <w:pPr>
              <w:widowControl/>
              <w:jc w:val="both"/>
              <w:rPr>
                <w:rFonts w:ascii="Times New Roman" w:eastAsia="Calibri" w:hAnsi="Times New Roman" w:cs="Times New Roman"/>
                <w:color w:val="auto"/>
                <w:szCs w:val="22"/>
                <w:lang w:val="nl-NL" w:eastAsia="en-US"/>
              </w:rPr>
            </w:pPr>
            <w:r w:rsidRPr="00303C02">
              <w:rPr>
                <w:rFonts w:ascii="Times New Roman" w:eastAsia="Calibri" w:hAnsi="Times New Roman" w:cs="Times New Roman"/>
                <w:color w:val="auto"/>
                <w:sz w:val="22"/>
                <w:szCs w:val="22"/>
                <w:lang w:val="nl-NL" w:eastAsia="en-US"/>
              </w:rPr>
              <w:t xml:space="preserve">- Lưu: VT, </w:t>
            </w:r>
            <w:r w:rsidR="00EC0F16" w:rsidRPr="00303C02">
              <w:rPr>
                <w:rFonts w:ascii="Times New Roman" w:eastAsia="Calibri" w:hAnsi="Times New Roman" w:cs="Times New Roman"/>
                <w:color w:val="auto"/>
                <w:sz w:val="22"/>
                <w:szCs w:val="22"/>
                <w:lang w:val="nl-NL" w:eastAsia="en-US"/>
              </w:rPr>
              <w:t>NCVX</w:t>
            </w:r>
            <w:r w:rsidRPr="00303C02">
              <w:rPr>
                <w:rFonts w:ascii="Times New Roman" w:eastAsia="Calibri" w:hAnsi="Times New Roman" w:cs="Times New Roman"/>
                <w:color w:val="auto"/>
                <w:sz w:val="22"/>
                <w:szCs w:val="22"/>
                <w:lang w:val="nl-NL" w:eastAsia="en-US"/>
              </w:rPr>
              <w:t>.</w:t>
            </w:r>
          </w:p>
        </w:tc>
        <w:tc>
          <w:tcPr>
            <w:tcW w:w="4502" w:type="dxa"/>
            <w:shd w:val="clear" w:color="auto" w:fill="auto"/>
          </w:tcPr>
          <w:p w:rsidR="00CC6E76" w:rsidRPr="00303C02" w:rsidRDefault="00CC6E76" w:rsidP="006A2B15">
            <w:pPr>
              <w:widowControl/>
              <w:jc w:val="center"/>
              <w:rPr>
                <w:rFonts w:ascii="Times New Roman" w:eastAsia="Calibri" w:hAnsi="Times New Roman" w:cs="Times New Roman"/>
                <w:b/>
                <w:color w:val="auto"/>
                <w:sz w:val="26"/>
                <w:szCs w:val="26"/>
                <w:lang w:val="nl-NL" w:eastAsia="en-US"/>
              </w:rPr>
            </w:pPr>
            <w:r w:rsidRPr="00303C02">
              <w:rPr>
                <w:rFonts w:ascii="Times New Roman" w:eastAsia="Calibri" w:hAnsi="Times New Roman" w:cs="Times New Roman"/>
                <w:b/>
                <w:color w:val="auto"/>
                <w:sz w:val="26"/>
                <w:szCs w:val="26"/>
                <w:lang w:val="nl-NL" w:eastAsia="en-US"/>
              </w:rPr>
              <w:t>TM. ỦY BAN NHÂN DÂN</w:t>
            </w:r>
          </w:p>
          <w:p w:rsidR="00644441" w:rsidRPr="00303C02" w:rsidRDefault="00053CDE" w:rsidP="006A2B15">
            <w:pPr>
              <w:widowControl/>
              <w:jc w:val="center"/>
              <w:rPr>
                <w:rFonts w:ascii="Times New Roman" w:eastAsia="Calibri" w:hAnsi="Times New Roman" w:cs="Times New Roman"/>
                <w:b/>
                <w:color w:val="auto"/>
                <w:sz w:val="26"/>
                <w:szCs w:val="26"/>
                <w:lang w:val="nl-NL" w:eastAsia="en-US"/>
              </w:rPr>
            </w:pPr>
            <w:r w:rsidRPr="00303C02">
              <w:rPr>
                <w:rFonts w:ascii="Times New Roman" w:eastAsia="Calibri" w:hAnsi="Times New Roman" w:cs="Times New Roman"/>
                <w:b/>
                <w:color w:val="auto"/>
                <w:sz w:val="26"/>
                <w:szCs w:val="26"/>
                <w:lang w:val="nl-NL" w:eastAsia="en-US"/>
              </w:rPr>
              <w:t xml:space="preserve">KT. </w:t>
            </w:r>
            <w:r w:rsidR="00644441" w:rsidRPr="00303C02">
              <w:rPr>
                <w:rFonts w:ascii="Times New Roman" w:eastAsia="Calibri" w:hAnsi="Times New Roman" w:cs="Times New Roman"/>
                <w:b/>
                <w:color w:val="auto"/>
                <w:sz w:val="26"/>
                <w:szCs w:val="26"/>
                <w:lang w:val="nl-NL" w:eastAsia="en-US"/>
              </w:rPr>
              <w:t>CHỦ TỊCH</w:t>
            </w:r>
          </w:p>
          <w:p w:rsidR="00053CDE" w:rsidRPr="00303C02" w:rsidRDefault="00053CDE" w:rsidP="006A2B15">
            <w:pPr>
              <w:widowControl/>
              <w:jc w:val="center"/>
              <w:rPr>
                <w:rFonts w:ascii="Times New Roman" w:eastAsia="Calibri" w:hAnsi="Times New Roman" w:cs="Times New Roman"/>
                <w:b/>
                <w:color w:val="auto"/>
                <w:sz w:val="28"/>
                <w:szCs w:val="22"/>
                <w:lang w:val="nl-NL" w:eastAsia="en-US"/>
              </w:rPr>
            </w:pPr>
            <w:r w:rsidRPr="00303C02">
              <w:rPr>
                <w:rFonts w:ascii="Times New Roman" w:eastAsia="Calibri" w:hAnsi="Times New Roman" w:cs="Times New Roman"/>
                <w:b/>
                <w:color w:val="auto"/>
                <w:sz w:val="26"/>
                <w:szCs w:val="26"/>
                <w:lang w:val="nl-NL" w:eastAsia="en-US"/>
              </w:rPr>
              <w:t>PHÓ CHỦ TỊCH</w:t>
            </w:r>
          </w:p>
          <w:p w:rsidR="00644441" w:rsidRPr="00303C02" w:rsidRDefault="00644441" w:rsidP="006A2B15">
            <w:pPr>
              <w:widowControl/>
              <w:jc w:val="center"/>
              <w:rPr>
                <w:rFonts w:ascii="Times New Roman" w:eastAsia="Calibri" w:hAnsi="Times New Roman" w:cs="Times New Roman"/>
                <w:b/>
                <w:color w:val="auto"/>
                <w:sz w:val="28"/>
                <w:szCs w:val="22"/>
                <w:lang w:val="nl-NL" w:eastAsia="en-US"/>
              </w:rPr>
            </w:pPr>
          </w:p>
          <w:p w:rsidR="00644441" w:rsidRPr="00303C02" w:rsidRDefault="00644441" w:rsidP="006A2B15">
            <w:pPr>
              <w:widowControl/>
              <w:jc w:val="center"/>
              <w:rPr>
                <w:rFonts w:ascii="Times New Roman" w:eastAsia="Calibri" w:hAnsi="Times New Roman" w:cs="Times New Roman"/>
                <w:b/>
                <w:color w:val="auto"/>
                <w:sz w:val="28"/>
                <w:szCs w:val="22"/>
                <w:lang w:val="nl-NL" w:eastAsia="en-US"/>
              </w:rPr>
            </w:pPr>
          </w:p>
          <w:p w:rsidR="006A2B15" w:rsidRPr="00303C02" w:rsidRDefault="006A2B15" w:rsidP="006A2B15">
            <w:pPr>
              <w:widowControl/>
              <w:jc w:val="center"/>
              <w:rPr>
                <w:rFonts w:ascii="Times New Roman" w:eastAsia="Calibri" w:hAnsi="Times New Roman" w:cs="Times New Roman"/>
                <w:b/>
                <w:color w:val="auto"/>
                <w:sz w:val="28"/>
                <w:szCs w:val="22"/>
                <w:lang w:val="nl-NL" w:eastAsia="en-US"/>
              </w:rPr>
            </w:pPr>
          </w:p>
          <w:p w:rsidR="00CC6E76" w:rsidRPr="00303C02" w:rsidRDefault="00CC6E76" w:rsidP="00E60192">
            <w:pPr>
              <w:widowControl/>
              <w:jc w:val="center"/>
              <w:rPr>
                <w:rFonts w:ascii="Times New Roman" w:eastAsia="Calibri" w:hAnsi="Times New Roman" w:cs="Times New Roman"/>
                <w:b/>
                <w:color w:val="auto"/>
                <w:sz w:val="28"/>
                <w:szCs w:val="22"/>
                <w:lang w:val="nl-NL" w:eastAsia="en-US"/>
              </w:rPr>
            </w:pPr>
          </w:p>
          <w:p w:rsidR="00CA1C65" w:rsidRPr="00303C02" w:rsidRDefault="00CA1C65" w:rsidP="00E60192">
            <w:pPr>
              <w:widowControl/>
              <w:jc w:val="center"/>
              <w:rPr>
                <w:rFonts w:ascii="Times New Roman" w:eastAsia="Calibri" w:hAnsi="Times New Roman" w:cs="Times New Roman"/>
                <w:b/>
                <w:color w:val="auto"/>
                <w:sz w:val="28"/>
                <w:szCs w:val="22"/>
                <w:lang w:val="nl-NL" w:eastAsia="en-US"/>
              </w:rPr>
            </w:pPr>
          </w:p>
          <w:p w:rsidR="00CA1C65" w:rsidRPr="00303C02" w:rsidRDefault="00C9045C" w:rsidP="00E60192">
            <w:pPr>
              <w:widowControl/>
              <w:jc w:val="center"/>
              <w:rPr>
                <w:rFonts w:ascii="Times New Roman" w:eastAsia="Calibri" w:hAnsi="Times New Roman" w:cs="Times New Roman"/>
                <w:b/>
                <w:color w:val="auto"/>
                <w:sz w:val="28"/>
                <w:szCs w:val="22"/>
                <w:lang w:val="nl-NL" w:eastAsia="en-US"/>
              </w:rPr>
            </w:pPr>
            <w:r w:rsidRPr="00303C02">
              <w:rPr>
                <w:rFonts w:ascii="Times New Roman" w:eastAsia="Calibri" w:hAnsi="Times New Roman" w:cs="Times New Roman"/>
                <w:b/>
                <w:color w:val="auto"/>
                <w:sz w:val="28"/>
                <w:szCs w:val="22"/>
                <w:lang w:val="nl-NL" w:eastAsia="en-US"/>
              </w:rPr>
              <w:t>Hồ An Phong</w:t>
            </w:r>
          </w:p>
        </w:tc>
      </w:tr>
    </w:tbl>
    <w:p w:rsidR="001F6F90" w:rsidRPr="00CC6E76" w:rsidRDefault="001F6F90">
      <w:pPr>
        <w:rPr>
          <w:rFonts w:ascii="Times New Roman" w:hAnsi="Times New Roman" w:cs="Times New Roman"/>
          <w:color w:val="auto"/>
          <w:sz w:val="28"/>
          <w:szCs w:val="28"/>
          <w:lang w:val="en-US"/>
        </w:rPr>
      </w:pPr>
    </w:p>
    <w:sectPr w:rsidR="001F6F90" w:rsidRPr="00CC6E76" w:rsidSect="00A4637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BF1" w:rsidRDefault="00A71BF1" w:rsidP="005F5A9B">
      <w:r>
        <w:separator/>
      </w:r>
    </w:p>
  </w:endnote>
  <w:endnote w:type="continuationSeparator" w:id="0">
    <w:p w:rsidR="00A71BF1" w:rsidRDefault="00A71BF1" w:rsidP="005F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03" w:rsidRDefault="004E1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39" w:rsidRDefault="00FB1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03" w:rsidRDefault="004E1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BF1" w:rsidRDefault="00A71BF1" w:rsidP="005F5A9B">
      <w:r>
        <w:separator/>
      </w:r>
    </w:p>
  </w:footnote>
  <w:footnote w:type="continuationSeparator" w:id="0">
    <w:p w:rsidR="00A71BF1" w:rsidRDefault="00A71BF1" w:rsidP="005F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03" w:rsidRDefault="004E1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03" w:rsidRDefault="004E1403">
    <w:pPr>
      <w:pStyle w:val="Header"/>
      <w:jc w:val="center"/>
      <w:rPr>
        <w:rFonts w:ascii="Times New Roman" w:hAnsi="Times New Roman"/>
        <w:sz w:val="26"/>
        <w:szCs w:val="26"/>
        <w:lang w:val="en-US"/>
      </w:rPr>
    </w:pPr>
  </w:p>
  <w:p w:rsidR="004E1403" w:rsidRPr="004E1403" w:rsidRDefault="004E1403">
    <w:pPr>
      <w:pStyle w:val="Header"/>
      <w:jc w:val="center"/>
      <w:rPr>
        <w:rFonts w:ascii="Times New Roman" w:hAnsi="Times New Roman"/>
        <w:color w:val="auto"/>
        <w:sz w:val="26"/>
        <w:szCs w:val="26"/>
      </w:rPr>
    </w:pPr>
    <w:r w:rsidRPr="004E1403">
      <w:rPr>
        <w:rFonts w:ascii="Times New Roman" w:hAnsi="Times New Roman"/>
        <w:color w:val="auto"/>
        <w:sz w:val="26"/>
        <w:szCs w:val="26"/>
      </w:rPr>
      <w:fldChar w:fldCharType="begin"/>
    </w:r>
    <w:r w:rsidRPr="004E1403">
      <w:rPr>
        <w:rFonts w:ascii="Times New Roman" w:hAnsi="Times New Roman"/>
        <w:color w:val="auto"/>
        <w:sz w:val="26"/>
        <w:szCs w:val="26"/>
      </w:rPr>
      <w:instrText xml:space="preserve"> PAGE   \* MERGEFORMAT </w:instrText>
    </w:r>
    <w:r w:rsidRPr="004E1403">
      <w:rPr>
        <w:rFonts w:ascii="Times New Roman" w:hAnsi="Times New Roman"/>
        <w:color w:val="auto"/>
        <w:sz w:val="26"/>
        <w:szCs w:val="26"/>
      </w:rPr>
      <w:fldChar w:fldCharType="separate"/>
    </w:r>
    <w:r w:rsidR="00303C02">
      <w:rPr>
        <w:rFonts w:ascii="Times New Roman" w:hAnsi="Times New Roman"/>
        <w:noProof/>
        <w:color w:val="auto"/>
        <w:sz w:val="26"/>
        <w:szCs w:val="26"/>
      </w:rPr>
      <w:t>2</w:t>
    </w:r>
    <w:r w:rsidRPr="004E1403">
      <w:rPr>
        <w:rFonts w:ascii="Times New Roman" w:hAnsi="Times New Roman"/>
        <w:noProof/>
        <w:color w:val="auto"/>
        <w:sz w:val="26"/>
        <w:szCs w:val="26"/>
      </w:rPr>
      <w:fldChar w:fldCharType="end"/>
    </w:r>
  </w:p>
  <w:p w:rsidR="004E1403" w:rsidRDefault="004E1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403" w:rsidRDefault="004E1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491A"/>
    <w:multiLevelType w:val="hybridMultilevel"/>
    <w:tmpl w:val="5930E296"/>
    <w:lvl w:ilvl="0" w:tplc="2B6C3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F474D"/>
    <w:multiLevelType w:val="hybridMultilevel"/>
    <w:tmpl w:val="8830FEC6"/>
    <w:lvl w:ilvl="0" w:tplc="D25A4D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30B2C"/>
    <w:multiLevelType w:val="hybridMultilevel"/>
    <w:tmpl w:val="36469D68"/>
    <w:lvl w:ilvl="0" w:tplc="1AA6A158">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E750F"/>
    <w:multiLevelType w:val="multilevel"/>
    <w:tmpl w:val="F43E8F54"/>
    <w:lvl w:ilvl="0">
      <w:start w:val="1"/>
      <w:numFmt w:val="decimal"/>
      <w:lvlText w:val="Điều %1."/>
      <w:lvlJc w:val="left"/>
      <w:pPr>
        <w:tabs>
          <w:tab w:val="num" w:pos="1447"/>
        </w:tabs>
        <w:ind w:left="-141" w:firstLine="567"/>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ascii="Times New Roman" w:eastAsia="Times New Roman" w:hAnsi="Times New Roman" w:cs="Times New Roman"/>
      </w:rPr>
    </w:lvl>
    <w:lvl w:ilvl="3">
      <w:start w:val="1"/>
      <w:numFmt w:val="decimal"/>
      <w:lvlText w:val="%4."/>
      <w:lvlJc w:val="left"/>
      <w:pPr>
        <w:tabs>
          <w:tab w:val="num" w:pos="1134"/>
        </w:tabs>
        <w:ind w:left="0" w:firstLine="567"/>
      </w:p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D3"/>
    <w:rsid w:val="00001288"/>
    <w:rsid w:val="00010168"/>
    <w:rsid w:val="00012408"/>
    <w:rsid w:val="00031744"/>
    <w:rsid w:val="00033463"/>
    <w:rsid w:val="00053CDE"/>
    <w:rsid w:val="000575E6"/>
    <w:rsid w:val="00060483"/>
    <w:rsid w:val="0006766E"/>
    <w:rsid w:val="0007739C"/>
    <w:rsid w:val="00080FB4"/>
    <w:rsid w:val="00086678"/>
    <w:rsid w:val="000917A0"/>
    <w:rsid w:val="000A345B"/>
    <w:rsid w:val="000A4F89"/>
    <w:rsid w:val="000A7C03"/>
    <w:rsid w:val="000A7F6F"/>
    <w:rsid w:val="000B3544"/>
    <w:rsid w:val="000B49CF"/>
    <w:rsid w:val="000B5D78"/>
    <w:rsid w:val="000C4F0B"/>
    <w:rsid w:val="000E1FAA"/>
    <w:rsid w:val="000E3155"/>
    <w:rsid w:val="000E319C"/>
    <w:rsid w:val="000F02EC"/>
    <w:rsid w:val="000F2074"/>
    <w:rsid w:val="00106921"/>
    <w:rsid w:val="00116549"/>
    <w:rsid w:val="00116B1B"/>
    <w:rsid w:val="0012366D"/>
    <w:rsid w:val="00130D9B"/>
    <w:rsid w:val="0013105B"/>
    <w:rsid w:val="001324B5"/>
    <w:rsid w:val="00134630"/>
    <w:rsid w:val="001361CB"/>
    <w:rsid w:val="0016225F"/>
    <w:rsid w:val="00164B4D"/>
    <w:rsid w:val="0017242C"/>
    <w:rsid w:val="00176630"/>
    <w:rsid w:val="001948B1"/>
    <w:rsid w:val="001A0F15"/>
    <w:rsid w:val="001A7E98"/>
    <w:rsid w:val="001B2156"/>
    <w:rsid w:val="001B597D"/>
    <w:rsid w:val="001D3345"/>
    <w:rsid w:val="001D4DE7"/>
    <w:rsid w:val="001E5274"/>
    <w:rsid w:val="001F3C09"/>
    <w:rsid w:val="001F485B"/>
    <w:rsid w:val="001F5BE1"/>
    <w:rsid w:val="001F6F90"/>
    <w:rsid w:val="00201773"/>
    <w:rsid w:val="00210607"/>
    <w:rsid w:val="00211643"/>
    <w:rsid w:val="00221C7A"/>
    <w:rsid w:val="002262B5"/>
    <w:rsid w:val="00234C9C"/>
    <w:rsid w:val="0024545C"/>
    <w:rsid w:val="00247779"/>
    <w:rsid w:val="00254D28"/>
    <w:rsid w:val="00272833"/>
    <w:rsid w:val="0029151E"/>
    <w:rsid w:val="002964E7"/>
    <w:rsid w:val="002A5099"/>
    <w:rsid w:val="002B4FAD"/>
    <w:rsid w:val="002B5BB8"/>
    <w:rsid w:val="002B647E"/>
    <w:rsid w:val="002D56F4"/>
    <w:rsid w:val="002F2F7A"/>
    <w:rsid w:val="002F60D9"/>
    <w:rsid w:val="00303C02"/>
    <w:rsid w:val="003045D3"/>
    <w:rsid w:val="00316D24"/>
    <w:rsid w:val="003177F7"/>
    <w:rsid w:val="00321461"/>
    <w:rsid w:val="0032451C"/>
    <w:rsid w:val="00326696"/>
    <w:rsid w:val="00345C00"/>
    <w:rsid w:val="00347473"/>
    <w:rsid w:val="00351899"/>
    <w:rsid w:val="0035501F"/>
    <w:rsid w:val="00380B1A"/>
    <w:rsid w:val="00382282"/>
    <w:rsid w:val="00382CD3"/>
    <w:rsid w:val="00394C68"/>
    <w:rsid w:val="003A3E88"/>
    <w:rsid w:val="003A58CE"/>
    <w:rsid w:val="003D27C3"/>
    <w:rsid w:val="003D4468"/>
    <w:rsid w:val="003D6AB8"/>
    <w:rsid w:val="003E1FDF"/>
    <w:rsid w:val="003E633A"/>
    <w:rsid w:val="003E7763"/>
    <w:rsid w:val="003F04A3"/>
    <w:rsid w:val="003F5C30"/>
    <w:rsid w:val="00403863"/>
    <w:rsid w:val="0040592E"/>
    <w:rsid w:val="00413241"/>
    <w:rsid w:val="00415113"/>
    <w:rsid w:val="004239F2"/>
    <w:rsid w:val="004252B7"/>
    <w:rsid w:val="00434BB0"/>
    <w:rsid w:val="004421D3"/>
    <w:rsid w:val="00453809"/>
    <w:rsid w:val="00471549"/>
    <w:rsid w:val="00482086"/>
    <w:rsid w:val="00487C2B"/>
    <w:rsid w:val="004A0E6F"/>
    <w:rsid w:val="004A3B05"/>
    <w:rsid w:val="004B00FA"/>
    <w:rsid w:val="004B06DC"/>
    <w:rsid w:val="004C1B94"/>
    <w:rsid w:val="004C30EF"/>
    <w:rsid w:val="004C484E"/>
    <w:rsid w:val="004C644B"/>
    <w:rsid w:val="004D3142"/>
    <w:rsid w:val="004D5185"/>
    <w:rsid w:val="004D64CB"/>
    <w:rsid w:val="004E1403"/>
    <w:rsid w:val="004E45F2"/>
    <w:rsid w:val="004F231F"/>
    <w:rsid w:val="00500DCA"/>
    <w:rsid w:val="00501F9F"/>
    <w:rsid w:val="005045C6"/>
    <w:rsid w:val="00523389"/>
    <w:rsid w:val="005253CA"/>
    <w:rsid w:val="00527D21"/>
    <w:rsid w:val="00534416"/>
    <w:rsid w:val="00547E3B"/>
    <w:rsid w:val="005515AA"/>
    <w:rsid w:val="00560733"/>
    <w:rsid w:val="00563BE0"/>
    <w:rsid w:val="005777EC"/>
    <w:rsid w:val="00577ACE"/>
    <w:rsid w:val="00582D44"/>
    <w:rsid w:val="005963AF"/>
    <w:rsid w:val="005A183C"/>
    <w:rsid w:val="005A61C9"/>
    <w:rsid w:val="005B0868"/>
    <w:rsid w:val="005B1A5C"/>
    <w:rsid w:val="005B5A8C"/>
    <w:rsid w:val="005C31ED"/>
    <w:rsid w:val="005C4185"/>
    <w:rsid w:val="005E1468"/>
    <w:rsid w:val="005F5A9B"/>
    <w:rsid w:val="00605360"/>
    <w:rsid w:val="006106E7"/>
    <w:rsid w:val="00615A74"/>
    <w:rsid w:val="00621CE1"/>
    <w:rsid w:val="0062400B"/>
    <w:rsid w:val="00635118"/>
    <w:rsid w:val="006365AB"/>
    <w:rsid w:val="00644441"/>
    <w:rsid w:val="006476C9"/>
    <w:rsid w:val="0065691B"/>
    <w:rsid w:val="00657B43"/>
    <w:rsid w:val="00661112"/>
    <w:rsid w:val="00661AC4"/>
    <w:rsid w:val="00667189"/>
    <w:rsid w:val="006701DA"/>
    <w:rsid w:val="00674684"/>
    <w:rsid w:val="0068552C"/>
    <w:rsid w:val="006A0FBA"/>
    <w:rsid w:val="006A2B15"/>
    <w:rsid w:val="006B7DA4"/>
    <w:rsid w:val="006D0BDE"/>
    <w:rsid w:val="006D286C"/>
    <w:rsid w:val="006E6C5E"/>
    <w:rsid w:val="006E6E98"/>
    <w:rsid w:val="006F500D"/>
    <w:rsid w:val="006F506D"/>
    <w:rsid w:val="006F70F6"/>
    <w:rsid w:val="006F721E"/>
    <w:rsid w:val="0070429F"/>
    <w:rsid w:val="007071FE"/>
    <w:rsid w:val="0071557B"/>
    <w:rsid w:val="00734654"/>
    <w:rsid w:val="00736CC1"/>
    <w:rsid w:val="0073766D"/>
    <w:rsid w:val="0076481D"/>
    <w:rsid w:val="007670EE"/>
    <w:rsid w:val="0077395E"/>
    <w:rsid w:val="00784778"/>
    <w:rsid w:val="00784BBA"/>
    <w:rsid w:val="007A491E"/>
    <w:rsid w:val="007A6207"/>
    <w:rsid w:val="007B5EDE"/>
    <w:rsid w:val="007D0F69"/>
    <w:rsid w:val="007D4B0F"/>
    <w:rsid w:val="007F24C0"/>
    <w:rsid w:val="007F5CCD"/>
    <w:rsid w:val="007F7195"/>
    <w:rsid w:val="0080035F"/>
    <w:rsid w:val="00817650"/>
    <w:rsid w:val="00817939"/>
    <w:rsid w:val="00825107"/>
    <w:rsid w:val="008308A0"/>
    <w:rsid w:val="00833475"/>
    <w:rsid w:val="00833BD5"/>
    <w:rsid w:val="00865468"/>
    <w:rsid w:val="00866CCA"/>
    <w:rsid w:val="008701FF"/>
    <w:rsid w:val="00877BD5"/>
    <w:rsid w:val="00882410"/>
    <w:rsid w:val="0089556D"/>
    <w:rsid w:val="008A47C9"/>
    <w:rsid w:val="008A7040"/>
    <w:rsid w:val="008B3C5F"/>
    <w:rsid w:val="008E2E9F"/>
    <w:rsid w:val="008E45CC"/>
    <w:rsid w:val="00901794"/>
    <w:rsid w:val="00903794"/>
    <w:rsid w:val="00912E08"/>
    <w:rsid w:val="0091408E"/>
    <w:rsid w:val="0092095E"/>
    <w:rsid w:val="00927C4E"/>
    <w:rsid w:val="00945F3E"/>
    <w:rsid w:val="009568AA"/>
    <w:rsid w:val="00962BB3"/>
    <w:rsid w:val="0096522E"/>
    <w:rsid w:val="009665F9"/>
    <w:rsid w:val="0097372A"/>
    <w:rsid w:val="00980450"/>
    <w:rsid w:val="0099042D"/>
    <w:rsid w:val="009A624C"/>
    <w:rsid w:val="009A6FDC"/>
    <w:rsid w:val="009B012B"/>
    <w:rsid w:val="009B200A"/>
    <w:rsid w:val="009C07BB"/>
    <w:rsid w:val="009C5035"/>
    <w:rsid w:val="009C625A"/>
    <w:rsid w:val="009D4F0D"/>
    <w:rsid w:val="009E1C16"/>
    <w:rsid w:val="009E2D91"/>
    <w:rsid w:val="009E3234"/>
    <w:rsid w:val="009F6A3F"/>
    <w:rsid w:val="009F7FCF"/>
    <w:rsid w:val="00A052F8"/>
    <w:rsid w:val="00A165A3"/>
    <w:rsid w:val="00A165BF"/>
    <w:rsid w:val="00A211F0"/>
    <w:rsid w:val="00A248D4"/>
    <w:rsid w:val="00A458BD"/>
    <w:rsid w:val="00A46370"/>
    <w:rsid w:val="00A4755F"/>
    <w:rsid w:val="00A50190"/>
    <w:rsid w:val="00A50AF1"/>
    <w:rsid w:val="00A66CA5"/>
    <w:rsid w:val="00A71BF1"/>
    <w:rsid w:val="00A87AF9"/>
    <w:rsid w:val="00A922F0"/>
    <w:rsid w:val="00AB097C"/>
    <w:rsid w:val="00AB2546"/>
    <w:rsid w:val="00AB42AB"/>
    <w:rsid w:val="00AE50B0"/>
    <w:rsid w:val="00AF235D"/>
    <w:rsid w:val="00AF4000"/>
    <w:rsid w:val="00B12B0A"/>
    <w:rsid w:val="00B2035D"/>
    <w:rsid w:val="00B2450E"/>
    <w:rsid w:val="00B24DE4"/>
    <w:rsid w:val="00B33DF9"/>
    <w:rsid w:val="00B360CB"/>
    <w:rsid w:val="00B3696A"/>
    <w:rsid w:val="00B6041E"/>
    <w:rsid w:val="00B65CCD"/>
    <w:rsid w:val="00B669ED"/>
    <w:rsid w:val="00B76DD7"/>
    <w:rsid w:val="00B86B93"/>
    <w:rsid w:val="00B97BE4"/>
    <w:rsid w:val="00BA02C9"/>
    <w:rsid w:val="00BA46D1"/>
    <w:rsid w:val="00BA5B4F"/>
    <w:rsid w:val="00BC1FE3"/>
    <w:rsid w:val="00BD1244"/>
    <w:rsid w:val="00BE00BC"/>
    <w:rsid w:val="00BE1C28"/>
    <w:rsid w:val="00BE24DB"/>
    <w:rsid w:val="00BF5605"/>
    <w:rsid w:val="00C05F11"/>
    <w:rsid w:val="00C0637F"/>
    <w:rsid w:val="00C07CAE"/>
    <w:rsid w:val="00C23697"/>
    <w:rsid w:val="00C3115D"/>
    <w:rsid w:val="00C31C30"/>
    <w:rsid w:val="00C34174"/>
    <w:rsid w:val="00C543BA"/>
    <w:rsid w:val="00C55AD1"/>
    <w:rsid w:val="00C57FFB"/>
    <w:rsid w:val="00C65BB6"/>
    <w:rsid w:val="00C82E36"/>
    <w:rsid w:val="00C9045C"/>
    <w:rsid w:val="00CA1C65"/>
    <w:rsid w:val="00CC0C6B"/>
    <w:rsid w:val="00CC6E76"/>
    <w:rsid w:val="00CD6C16"/>
    <w:rsid w:val="00CE1A90"/>
    <w:rsid w:val="00CF7B86"/>
    <w:rsid w:val="00D01C51"/>
    <w:rsid w:val="00D05B9A"/>
    <w:rsid w:val="00D10FF1"/>
    <w:rsid w:val="00D24645"/>
    <w:rsid w:val="00D249BE"/>
    <w:rsid w:val="00D25FE5"/>
    <w:rsid w:val="00D2676D"/>
    <w:rsid w:val="00D544A7"/>
    <w:rsid w:val="00D562D8"/>
    <w:rsid w:val="00D564DD"/>
    <w:rsid w:val="00D66EA7"/>
    <w:rsid w:val="00D7208A"/>
    <w:rsid w:val="00D756D0"/>
    <w:rsid w:val="00D81CDD"/>
    <w:rsid w:val="00D85041"/>
    <w:rsid w:val="00D85686"/>
    <w:rsid w:val="00D944E2"/>
    <w:rsid w:val="00DA0B25"/>
    <w:rsid w:val="00DA55C1"/>
    <w:rsid w:val="00DA6CF2"/>
    <w:rsid w:val="00DC0B85"/>
    <w:rsid w:val="00DC0C4F"/>
    <w:rsid w:val="00DC5DC6"/>
    <w:rsid w:val="00DC78E9"/>
    <w:rsid w:val="00DD0095"/>
    <w:rsid w:val="00DD28F4"/>
    <w:rsid w:val="00DE4A70"/>
    <w:rsid w:val="00DE5BD6"/>
    <w:rsid w:val="00DF4EE9"/>
    <w:rsid w:val="00E0023D"/>
    <w:rsid w:val="00E01862"/>
    <w:rsid w:val="00E01A79"/>
    <w:rsid w:val="00E01E94"/>
    <w:rsid w:val="00E03065"/>
    <w:rsid w:val="00E046CE"/>
    <w:rsid w:val="00E063BD"/>
    <w:rsid w:val="00E27FE6"/>
    <w:rsid w:val="00E436FC"/>
    <w:rsid w:val="00E439EE"/>
    <w:rsid w:val="00E60192"/>
    <w:rsid w:val="00E60760"/>
    <w:rsid w:val="00E64AE0"/>
    <w:rsid w:val="00E87298"/>
    <w:rsid w:val="00E92450"/>
    <w:rsid w:val="00E9314D"/>
    <w:rsid w:val="00E9635A"/>
    <w:rsid w:val="00E967A9"/>
    <w:rsid w:val="00EA1D13"/>
    <w:rsid w:val="00EA2D6F"/>
    <w:rsid w:val="00EA6AEB"/>
    <w:rsid w:val="00EB2B14"/>
    <w:rsid w:val="00EC0CF4"/>
    <w:rsid w:val="00EC0F16"/>
    <w:rsid w:val="00ED1839"/>
    <w:rsid w:val="00ED35BC"/>
    <w:rsid w:val="00EF1638"/>
    <w:rsid w:val="00EF1DC0"/>
    <w:rsid w:val="00F05D02"/>
    <w:rsid w:val="00F06572"/>
    <w:rsid w:val="00F14762"/>
    <w:rsid w:val="00F25899"/>
    <w:rsid w:val="00F25C4B"/>
    <w:rsid w:val="00F263F2"/>
    <w:rsid w:val="00F40888"/>
    <w:rsid w:val="00F45997"/>
    <w:rsid w:val="00F719C8"/>
    <w:rsid w:val="00F769E3"/>
    <w:rsid w:val="00F90B2C"/>
    <w:rsid w:val="00F91B73"/>
    <w:rsid w:val="00FA1F10"/>
    <w:rsid w:val="00FB1B39"/>
    <w:rsid w:val="00FB57A1"/>
    <w:rsid w:val="00FB77E1"/>
    <w:rsid w:val="00FC5FE8"/>
    <w:rsid w:val="00FD65C6"/>
    <w:rsid w:val="00FD797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A65920F-3120-354D-B87D-FAA50C87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2CD3"/>
    <w:pPr>
      <w:widowControl w:val="0"/>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text,Ref,de nota al pie,Footnote,ftref,BearingPoint,16 Point,Superscript 6 Point,fr,Footnote Text1,f,(NECG) Footnote Reference, BVI fnr,footnote ref,BVI fnr,Footnote text + 13 pt,Footnote + Arial,10 pt,SUPERS,Footnote dic"/>
    <w:qFormat/>
    <w:rsid w:val="005F5A9B"/>
    <w:rPr>
      <w:vertAlign w:val="superscript"/>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rsid w:val="005F5A9B"/>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
    <w:basedOn w:val="Normal"/>
    <w:link w:val="FootnoteTextChar"/>
    <w:qFormat/>
    <w:rsid w:val="005F5A9B"/>
    <w:pPr>
      <w:widowControl/>
    </w:pPr>
    <w:rPr>
      <w:rFonts w:cs="Times New Roman"/>
      <w:sz w:val="20"/>
      <w:szCs w:val="20"/>
    </w:rPr>
  </w:style>
  <w:style w:type="character" w:customStyle="1" w:styleId="FootnoteTextChar1">
    <w:name w:val="Footnote Text Char1"/>
    <w:rsid w:val="005F5A9B"/>
    <w:rPr>
      <w:rFonts w:ascii="Courier New" w:eastAsia="Courier New" w:hAnsi="Courier New" w:cs="Courier New"/>
      <w:color w:val="000000"/>
      <w:lang w:val="vi-VN" w:eastAsia="vi-VN"/>
    </w:rPr>
  </w:style>
  <w:style w:type="paragraph" w:styleId="ListParagraph">
    <w:name w:val="List Paragraph"/>
    <w:basedOn w:val="Normal"/>
    <w:uiPriority w:val="34"/>
    <w:qFormat/>
    <w:rsid w:val="004C644B"/>
    <w:pPr>
      <w:widowControl/>
      <w:spacing w:after="200" w:line="276" w:lineRule="auto"/>
      <w:ind w:left="720"/>
      <w:contextualSpacing/>
    </w:pPr>
    <w:rPr>
      <w:rFonts w:ascii="Calibri" w:eastAsia="Times New Roman" w:hAnsi="Calibri" w:cs="Times New Roman"/>
      <w:color w:val="auto"/>
      <w:sz w:val="22"/>
      <w:szCs w:val="22"/>
      <w:lang w:val="en-US" w:eastAsia="en-US"/>
    </w:rPr>
  </w:style>
  <w:style w:type="paragraph" w:styleId="NormalWeb">
    <w:name w:val="Normal (Web)"/>
    <w:aliases w:val=" Char Char"/>
    <w:basedOn w:val="Normal"/>
    <w:link w:val="NormalWebChar"/>
    <w:unhideWhenUsed/>
    <w:rsid w:val="00DA55C1"/>
    <w:pPr>
      <w:widowControl/>
      <w:spacing w:before="100" w:beforeAutospacing="1" w:after="100" w:afterAutospacing="1"/>
    </w:pPr>
    <w:rPr>
      <w:rFonts w:ascii="Times New Roman" w:eastAsia="Times New Roman" w:hAnsi="Times New Roman" w:cs="Times New Roman"/>
      <w:color w:val="auto"/>
      <w:lang w:val="x-none" w:eastAsia="x-none"/>
    </w:rPr>
  </w:style>
  <w:style w:type="paragraph" w:styleId="BalloonText">
    <w:name w:val="Balloon Text"/>
    <w:basedOn w:val="Normal"/>
    <w:link w:val="BalloonTextChar"/>
    <w:rsid w:val="00CF7B86"/>
    <w:rPr>
      <w:rFonts w:ascii="Segoe UI" w:hAnsi="Segoe UI" w:cs="Times New Roman"/>
      <w:sz w:val="18"/>
      <w:szCs w:val="18"/>
    </w:rPr>
  </w:style>
  <w:style w:type="character" w:customStyle="1" w:styleId="BalloonTextChar">
    <w:name w:val="Balloon Text Char"/>
    <w:link w:val="BalloonText"/>
    <w:rsid w:val="00CF7B86"/>
    <w:rPr>
      <w:rFonts w:ascii="Segoe UI" w:eastAsia="Courier New" w:hAnsi="Segoe UI" w:cs="Segoe UI"/>
      <w:color w:val="000000"/>
      <w:sz w:val="18"/>
      <w:szCs w:val="18"/>
      <w:lang w:val="vi-VN" w:eastAsia="vi-VN"/>
    </w:rPr>
  </w:style>
  <w:style w:type="paragraph" w:styleId="Header">
    <w:name w:val="header"/>
    <w:basedOn w:val="Normal"/>
    <w:link w:val="HeaderChar"/>
    <w:uiPriority w:val="99"/>
    <w:rsid w:val="00FB1B39"/>
    <w:pPr>
      <w:tabs>
        <w:tab w:val="center" w:pos="4680"/>
        <w:tab w:val="right" w:pos="9360"/>
      </w:tabs>
    </w:pPr>
    <w:rPr>
      <w:rFonts w:cs="Times New Roman"/>
    </w:rPr>
  </w:style>
  <w:style w:type="character" w:customStyle="1" w:styleId="HeaderChar">
    <w:name w:val="Header Char"/>
    <w:link w:val="Header"/>
    <w:uiPriority w:val="99"/>
    <w:rsid w:val="00FB1B39"/>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FB1B39"/>
    <w:pPr>
      <w:tabs>
        <w:tab w:val="center" w:pos="4680"/>
        <w:tab w:val="right" w:pos="9360"/>
      </w:tabs>
    </w:pPr>
    <w:rPr>
      <w:rFonts w:cs="Times New Roman"/>
    </w:rPr>
  </w:style>
  <w:style w:type="character" w:customStyle="1" w:styleId="FooterChar">
    <w:name w:val="Footer Char"/>
    <w:link w:val="Footer"/>
    <w:uiPriority w:val="99"/>
    <w:rsid w:val="00FB1B39"/>
    <w:rPr>
      <w:rFonts w:ascii="Courier New" w:eastAsia="Courier New" w:hAnsi="Courier New" w:cs="Courier New"/>
      <w:color w:val="000000"/>
      <w:sz w:val="24"/>
      <w:szCs w:val="24"/>
      <w:lang w:val="vi-VN" w:eastAsia="vi-VN"/>
    </w:rPr>
  </w:style>
  <w:style w:type="character" w:styleId="Hyperlink">
    <w:name w:val="Hyperlink"/>
    <w:uiPriority w:val="99"/>
    <w:unhideWhenUsed/>
    <w:rsid w:val="002B5BB8"/>
    <w:rPr>
      <w:color w:val="0000FF"/>
      <w:u w:val="single"/>
    </w:rPr>
  </w:style>
  <w:style w:type="paragraph" w:customStyle="1" w:styleId="doan">
    <w:name w:val="doan"/>
    <w:basedOn w:val="Normal"/>
    <w:rsid w:val="003045D3"/>
    <w:pPr>
      <w:spacing w:before="120"/>
      <w:ind w:firstLine="720"/>
      <w:jc w:val="both"/>
    </w:pPr>
    <w:rPr>
      <w:rFonts w:ascii="Times New Roman" w:eastAsia="Times New Roman" w:hAnsi="Times New Roman" w:cs="Times New Roman"/>
      <w:sz w:val="28"/>
      <w:szCs w:val="20"/>
      <w:lang w:val="en-US" w:eastAsia="en-US"/>
    </w:rPr>
  </w:style>
  <w:style w:type="character" w:styleId="Emphasis">
    <w:name w:val="Emphasis"/>
    <w:qFormat/>
    <w:rsid w:val="00734654"/>
    <w:rPr>
      <w:i/>
    </w:rPr>
  </w:style>
  <w:style w:type="character" w:customStyle="1" w:styleId="NormalWebChar">
    <w:name w:val="Normal (Web) Char"/>
    <w:aliases w:val=" Char Char Char"/>
    <w:link w:val="NormalWeb"/>
    <w:locked/>
    <w:rsid w:val="000B5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93551">
      <w:bodyDiv w:val="1"/>
      <w:marLeft w:val="0"/>
      <w:marRight w:val="0"/>
      <w:marTop w:val="0"/>
      <w:marBottom w:val="0"/>
      <w:divBdr>
        <w:top w:val="none" w:sz="0" w:space="0" w:color="auto"/>
        <w:left w:val="none" w:sz="0" w:space="0" w:color="auto"/>
        <w:bottom w:val="none" w:sz="0" w:space="0" w:color="auto"/>
        <w:right w:val="none" w:sz="0" w:space="0" w:color="auto"/>
      </w:divBdr>
      <w:divsChild>
        <w:div w:id="675116353">
          <w:marLeft w:val="0"/>
          <w:marRight w:val="0"/>
          <w:marTop w:val="0"/>
          <w:marBottom w:val="0"/>
          <w:divBdr>
            <w:top w:val="none" w:sz="0" w:space="0" w:color="auto"/>
            <w:left w:val="none" w:sz="0" w:space="0" w:color="auto"/>
            <w:bottom w:val="none" w:sz="0" w:space="0" w:color="auto"/>
            <w:right w:val="none" w:sz="0" w:space="0" w:color="auto"/>
          </w:divBdr>
          <w:divsChild>
            <w:div w:id="882137355">
              <w:marLeft w:val="0"/>
              <w:marRight w:val="0"/>
              <w:marTop w:val="0"/>
              <w:marBottom w:val="0"/>
              <w:divBdr>
                <w:top w:val="none" w:sz="0" w:space="0" w:color="auto"/>
                <w:left w:val="none" w:sz="0" w:space="0" w:color="auto"/>
                <w:bottom w:val="none" w:sz="0" w:space="0" w:color="auto"/>
                <w:right w:val="none" w:sz="0" w:space="0" w:color="auto"/>
              </w:divBdr>
              <w:divsChild>
                <w:div w:id="152544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670018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75715584">
          <w:marLeft w:val="0"/>
          <w:marRight w:val="225"/>
          <w:marTop w:val="75"/>
          <w:marBottom w:val="0"/>
          <w:divBdr>
            <w:top w:val="none" w:sz="0" w:space="0" w:color="auto"/>
            <w:left w:val="none" w:sz="0" w:space="0" w:color="auto"/>
            <w:bottom w:val="none" w:sz="0" w:space="0" w:color="auto"/>
            <w:right w:val="none" w:sz="0" w:space="0" w:color="auto"/>
          </w:divBdr>
          <w:divsChild>
            <w:div w:id="1766725133">
              <w:marLeft w:val="0"/>
              <w:marRight w:val="0"/>
              <w:marTop w:val="0"/>
              <w:marBottom w:val="0"/>
              <w:divBdr>
                <w:top w:val="none" w:sz="0" w:space="0" w:color="auto"/>
                <w:left w:val="none" w:sz="0" w:space="0" w:color="auto"/>
                <w:bottom w:val="none" w:sz="0" w:space="0" w:color="auto"/>
                <w:right w:val="none" w:sz="0" w:space="0" w:color="auto"/>
              </w:divBdr>
              <w:divsChild>
                <w:div w:id="1646355239">
                  <w:marLeft w:val="0"/>
                  <w:marRight w:val="0"/>
                  <w:marTop w:val="0"/>
                  <w:marBottom w:val="0"/>
                  <w:divBdr>
                    <w:top w:val="none" w:sz="0" w:space="0" w:color="auto"/>
                    <w:left w:val="none" w:sz="0" w:space="0" w:color="auto"/>
                    <w:bottom w:val="none" w:sz="0" w:space="0" w:color="auto"/>
                    <w:right w:val="none" w:sz="0" w:space="0" w:color="auto"/>
                  </w:divBdr>
                  <w:divsChild>
                    <w:div w:id="20390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4371">
      <w:bodyDiv w:val="1"/>
      <w:marLeft w:val="0"/>
      <w:marRight w:val="0"/>
      <w:marTop w:val="0"/>
      <w:marBottom w:val="0"/>
      <w:divBdr>
        <w:top w:val="none" w:sz="0" w:space="0" w:color="auto"/>
        <w:left w:val="none" w:sz="0" w:space="0" w:color="auto"/>
        <w:bottom w:val="none" w:sz="0" w:space="0" w:color="auto"/>
        <w:right w:val="none" w:sz="0" w:space="0" w:color="auto"/>
      </w:divBdr>
    </w:div>
    <w:div w:id="964888730">
      <w:bodyDiv w:val="1"/>
      <w:marLeft w:val="0"/>
      <w:marRight w:val="0"/>
      <w:marTop w:val="0"/>
      <w:marBottom w:val="0"/>
      <w:divBdr>
        <w:top w:val="none" w:sz="0" w:space="0" w:color="auto"/>
        <w:left w:val="none" w:sz="0" w:space="0" w:color="auto"/>
        <w:bottom w:val="none" w:sz="0" w:space="0" w:color="auto"/>
        <w:right w:val="none" w:sz="0" w:space="0" w:color="auto"/>
      </w:divBdr>
    </w:div>
    <w:div w:id="18474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Mẫu số 01</vt:lpstr>
    </vt:vector>
  </TitlesOfParts>
  <Company>&lt;arabianhorse&gt;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2021-08-03T10:53:00Z</dcterms:created>
  <dc:creator>Admin</dc:creator>
  <cp:lastModifiedBy>Administrator</cp:lastModifiedBy>
  <cp:lastPrinted>2021-08-03T09:57:00Z</cp:lastPrinted>
  <dcterms:modified xsi:type="dcterms:W3CDTF">2021-08-03T10:53:00Z</dcterms:modified>
  <cp:revision>2</cp:revision>
  <dc:title>Phòng Nội chính - Văn xã - Văn phòng UBND tỉnh Quảng Bình</dc:title>
</cp:coreProperties>
</file>