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70" w:type="dxa"/>
        <w:tblInd w:w="108" w:type="dxa"/>
        <w:tblLayout w:type="fixed"/>
        <w:tblLook w:val="0000" w:firstRow="0" w:lastRow="0" w:firstColumn="0" w:lastColumn="0" w:noHBand="0" w:noVBand="0"/>
      </w:tblPr>
      <w:tblGrid>
        <w:gridCol w:w="3600"/>
        <w:gridCol w:w="5670"/>
      </w:tblGrid>
      <w:tr w:rsidR="000D59CE" w:rsidRPr="008309F7" w14:paraId="49135963" w14:textId="77777777" w:rsidTr="00C366D8">
        <w:tc>
          <w:tcPr>
            <w:tcW w:w="3600" w:type="dxa"/>
          </w:tcPr>
          <w:p w14:paraId="4D657FF8" w14:textId="77777777" w:rsidR="000D59CE" w:rsidRPr="008309F7" w:rsidRDefault="000D59CE" w:rsidP="00C366D8">
            <w:pPr>
              <w:jc w:val="center"/>
              <w:rPr>
                <w:b/>
                <w:sz w:val="26"/>
                <w:szCs w:val="26"/>
                <w:lang w:val="pt-BR"/>
              </w:rPr>
            </w:pPr>
            <w:r>
              <w:rPr>
                <w:b/>
                <w:sz w:val="26"/>
                <w:szCs w:val="26"/>
                <w:lang w:val="pt-BR"/>
              </w:rPr>
              <w:t xml:space="preserve">  </w:t>
            </w:r>
            <w:r w:rsidRPr="008309F7">
              <w:rPr>
                <w:b/>
                <w:sz w:val="26"/>
                <w:szCs w:val="26"/>
                <w:lang w:val="pt-BR"/>
              </w:rPr>
              <w:t>HỘI ĐỒNG NHÂN DÂN</w:t>
            </w:r>
          </w:p>
          <w:p w14:paraId="49EB23C9" w14:textId="77777777" w:rsidR="000D59CE" w:rsidRPr="008309F7" w:rsidRDefault="000D59CE" w:rsidP="00C366D8">
            <w:pPr>
              <w:jc w:val="center"/>
              <w:rPr>
                <w:b/>
                <w:sz w:val="26"/>
                <w:szCs w:val="26"/>
                <w:lang w:val="pt-BR"/>
              </w:rPr>
            </w:pPr>
            <w:r w:rsidRPr="008309F7">
              <w:rPr>
                <w:b/>
                <w:sz w:val="26"/>
                <w:szCs w:val="26"/>
                <w:lang w:val="pt-BR"/>
              </w:rPr>
              <w:t xml:space="preserve"> TỈNH QUẢNG BÌNH</w:t>
            </w:r>
          </w:p>
          <w:p w14:paraId="5CC8B5ED" w14:textId="77777777" w:rsidR="000D59CE" w:rsidRPr="008309F7" w:rsidRDefault="000D59CE" w:rsidP="00C366D8">
            <w:pPr>
              <w:jc w:val="center"/>
              <w:rPr>
                <w:sz w:val="30"/>
                <w:lang w:val="pt-BR"/>
              </w:rPr>
            </w:pPr>
            <w:r w:rsidRPr="008309F7">
              <w:rPr>
                <w:b/>
                <w:noProof/>
                <w:sz w:val="26"/>
                <w:szCs w:val="26"/>
              </w:rPr>
              <mc:AlternateContent>
                <mc:Choice Requires="wps">
                  <w:drawing>
                    <wp:anchor distT="0" distB="0" distL="114300" distR="114300" simplePos="0" relativeHeight="251660288" behindDoc="0" locked="0" layoutInCell="1" allowOverlap="1" wp14:anchorId="3E24F3DB" wp14:editId="2AABDDF2">
                      <wp:simplePos x="0" y="0"/>
                      <wp:positionH relativeFrom="column">
                        <wp:posOffset>788670</wp:posOffset>
                      </wp:positionH>
                      <wp:positionV relativeFrom="paragraph">
                        <wp:posOffset>6985</wp:posOffset>
                      </wp:positionV>
                      <wp:extent cx="604520" cy="0"/>
                      <wp:effectExtent l="13335" t="11430" r="10795" b="762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6F2EBFE" id="_x0000_t32" coordsize="21600,21600" o:spt="32" o:oned="t" path="m,l21600,21600e" filled="f">
                      <v:path arrowok="t" fillok="f" o:connecttype="none"/>
                      <o:lock v:ext="edit" shapetype="t"/>
                    </v:shapetype>
                    <v:shape id="Straight Arrow Connector 6" o:spid="_x0000_s1026" type="#_x0000_t32" style="position:absolute;margin-left:62.1pt;margin-top:.55pt;width:47.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"/>
                  </w:pict>
                </mc:Fallback>
              </mc:AlternateContent>
            </w:r>
          </w:p>
          <w:p w14:paraId="1AF8321F" w14:textId="77777777" w:rsidR="000D59CE" w:rsidRPr="008309F7" w:rsidRDefault="000D59CE" w:rsidP="00C366D8">
            <w:pPr>
              <w:jc w:val="center"/>
              <w:rPr>
                <w:lang w:val="pt-BR"/>
              </w:rPr>
            </w:pPr>
            <w:r w:rsidRPr="008309F7">
              <w:rPr>
                <w:lang w:val="pt-BR"/>
              </w:rPr>
              <w:t>Số:      /202</w:t>
            </w:r>
            <w:r w:rsidRPr="008309F7">
              <w:rPr>
                <w:lang w:val="vi-VN"/>
              </w:rPr>
              <w:t>5</w:t>
            </w:r>
            <w:r w:rsidRPr="008309F7">
              <w:rPr>
                <w:lang w:val="pt-BR"/>
              </w:rPr>
              <w:t>/NQ-HĐND</w:t>
            </w:r>
          </w:p>
          <w:p w14:paraId="3EA78DC1" w14:textId="77777777" w:rsidR="000D59CE" w:rsidRPr="008309F7" w:rsidRDefault="000D59CE" w:rsidP="00C366D8">
            <w:pPr>
              <w:jc w:val="center"/>
              <w:rPr>
                <w:sz w:val="12"/>
                <w:lang w:val="pt-BR"/>
              </w:rPr>
            </w:pPr>
          </w:p>
          <w:p w14:paraId="3CF5EB52" w14:textId="77777777" w:rsidR="000D59CE" w:rsidRDefault="000D59CE" w:rsidP="00C366D8">
            <w:pPr>
              <w:jc w:val="center"/>
              <w:rPr>
                <w:b/>
                <w:lang w:val="pt-BR"/>
              </w:rPr>
            </w:pPr>
            <w:r w:rsidRPr="008309F7">
              <w:rPr>
                <w:b/>
                <w:lang w:val="pt-BR"/>
              </w:rPr>
              <w:t>(Dự thảo)</w:t>
            </w:r>
          </w:p>
          <w:p w14:paraId="41518A32" w14:textId="77777777" w:rsidR="000D59CE" w:rsidRPr="008309F7" w:rsidRDefault="000D59CE" w:rsidP="00C366D8">
            <w:pPr>
              <w:jc w:val="center"/>
              <w:rPr>
                <w:b/>
                <w:lang w:val="pt-BR"/>
              </w:rPr>
            </w:pPr>
          </w:p>
        </w:tc>
        <w:tc>
          <w:tcPr>
            <w:tcW w:w="5670" w:type="dxa"/>
          </w:tcPr>
          <w:p w14:paraId="702F7F18" w14:textId="77777777" w:rsidR="000D59CE" w:rsidRPr="008309F7" w:rsidRDefault="000D59CE" w:rsidP="00C366D8">
            <w:pPr>
              <w:jc w:val="center"/>
              <w:rPr>
                <w:b/>
                <w:bCs/>
                <w:sz w:val="26"/>
                <w:szCs w:val="26"/>
                <w:lang w:val="pt-BR"/>
              </w:rPr>
            </w:pPr>
            <w:r w:rsidRPr="008309F7">
              <w:rPr>
                <w:b/>
                <w:bCs/>
                <w:sz w:val="26"/>
                <w:szCs w:val="26"/>
                <w:lang w:val="pt-BR"/>
              </w:rPr>
              <w:t>CỘNG HOÀ XÃ HỘI CHỦ NGHĨA VIỆT NAM</w:t>
            </w:r>
          </w:p>
          <w:p w14:paraId="692BC13D" w14:textId="77777777" w:rsidR="000D59CE" w:rsidRPr="008309F7" w:rsidRDefault="000D59CE" w:rsidP="00C366D8">
            <w:pPr>
              <w:jc w:val="center"/>
              <w:rPr>
                <w:b/>
                <w:bCs/>
                <w:lang w:val="pt-BR"/>
              </w:rPr>
            </w:pPr>
            <w:r w:rsidRPr="008309F7">
              <w:rPr>
                <w:b/>
                <w:bCs/>
                <w:lang w:val="pt-BR"/>
              </w:rPr>
              <w:t>Độc lập - Tự do - Hạnh phúc</w:t>
            </w:r>
          </w:p>
          <w:p w14:paraId="4EA13560" w14:textId="77777777" w:rsidR="000D59CE" w:rsidRPr="008309F7" w:rsidRDefault="000D59CE" w:rsidP="00C366D8">
            <w:pPr>
              <w:rPr>
                <w:b/>
                <w:bCs/>
                <w:lang w:val="pt-BR"/>
              </w:rPr>
            </w:pPr>
            <w:r w:rsidRPr="008309F7">
              <w:rPr>
                <w:b/>
                <w:bCs/>
                <w:noProof/>
              </w:rPr>
              <mc:AlternateContent>
                <mc:Choice Requires="wps">
                  <w:drawing>
                    <wp:anchor distT="0" distB="0" distL="114300" distR="114300" simplePos="0" relativeHeight="251659264" behindDoc="0" locked="0" layoutInCell="1" allowOverlap="1" wp14:anchorId="1E6E4809" wp14:editId="07CE40D0">
                      <wp:simplePos x="0" y="0"/>
                      <wp:positionH relativeFrom="column">
                        <wp:posOffset>623570</wp:posOffset>
                      </wp:positionH>
                      <wp:positionV relativeFrom="paragraph">
                        <wp:posOffset>27305</wp:posOffset>
                      </wp:positionV>
                      <wp:extent cx="2214880" cy="0"/>
                      <wp:effectExtent l="10160" t="8255" r="13335" b="1079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4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AA5C1F2" id="Straight Arrow Connector 5" o:spid="_x0000_s1026" type="#_x0000_t32" style="position:absolute;margin-left:49.1pt;margin-top:2.15pt;width:174.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"/>
                  </w:pict>
                </mc:Fallback>
              </mc:AlternateContent>
            </w:r>
          </w:p>
          <w:p w14:paraId="19897327" w14:textId="2FEECC7A" w:rsidR="000D59CE" w:rsidRPr="008309F7" w:rsidRDefault="000D59CE" w:rsidP="000F5867">
            <w:pPr>
              <w:jc w:val="center"/>
              <w:rPr>
                <w:bCs/>
                <w:i/>
                <w:sz w:val="26"/>
                <w:szCs w:val="26"/>
                <w:lang w:val="vi-VN"/>
              </w:rPr>
            </w:pPr>
            <w:r w:rsidRPr="008309F7">
              <w:rPr>
                <w:bCs/>
                <w:i/>
                <w:szCs w:val="26"/>
                <w:lang w:val="pt-BR"/>
              </w:rPr>
              <w:t xml:space="preserve">    Quảng Bình, ngày </w:t>
            </w:r>
            <w:r>
              <w:rPr>
                <w:bCs/>
                <w:i/>
                <w:szCs w:val="26"/>
                <w:lang w:val="pt-BR"/>
              </w:rPr>
              <w:t xml:space="preserve">   </w:t>
            </w:r>
            <w:r w:rsidRPr="008309F7">
              <w:rPr>
                <w:bCs/>
                <w:i/>
                <w:szCs w:val="26"/>
                <w:lang w:val="pt-BR"/>
              </w:rPr>
              <w:t xml:space="preserve">  tháng </w:t>
            </w:r>
            <w:r w:rsidRPr="008309F7">
              <w:rPr>
                <w:bCs/>
                <w:i/>
                <w:szCs w:val="26"/>
                <w:lang w:val="vi-VN"/>
              </w:rPr>
              <w:t>4</w:t>
            </w:r>
            <w:r w:rsidRPr="008309F7">
              <w:rPr>
                <w:bCs/>
                <w:i/>
                <w:szCs w:val="26"/>
                <w:lang w:val="pt-BR"/>
              </w:rPr>
              <w:t xml:space="preserve"> năm 202</w:t>
            </w:r>
            <w:r w:rsidRPr="008309F7">
              <w:rPr>
                <w:bCs/>
                <w:i/>
                <w:szCs w:val="26"/>
                <w:lang w:val="vi-VN"/>
              </w:rPr>
              <w:t>5</w:t>
            </w:r>
          </w:p>
        </w:tc>
      </w:tr>
    </w:tbl>
    <w:p w14:paraId="065909FA" w14:textId="77777777" w:rsidR="000D59CE" w:rsidRPr="008309F7" w:rsidRDefault="000D59CE" w:rsidP="000D59CE">
      <w:pPr>
        <w:jc w:val="center"/>
        <w:rPr>
          <w:b/>
          <w:bCs/>
          <w:lang w:val="pt-BR"/>
        </w:rPr>
      </w:pPr>
      <w:r w:rsidRPr="008309F7">
        <w:rPr>
          <w:b/>
          <w:bCs/>
          <w:lang w:val="pt-BR"/>
        </w:rPr>
        <w:t>NGHỊ QUYẾT</w:t>
      </w:r>
    </w:p>
    <w:p w14:paraId="20E07B96" w14:textId="77777777" w:rsidR="009F5BC9" w:rsidRDefault="000D59CE" w:rsidP="000D59CE">
      <w:pPr>
        <w:jc w:val="center"/>
        <w:rPr>
          <w:b/>
          <w:lang w:val="es-ES_tradnl"/>
        </w:rPr>
      </w:pPr>
      <w:r w:rsidRPr="008309F7">
        <w:rPr>
          <w:b/>
        </w:rPr>
        <w:t xml:space="preserve">Quy định </w:t>
      </w:r>
      <w:r>
        <w:rPr>
          <w:b/>
        </w:rPr>
        <w:t xml:space="preserve">chính sách </w:t>
      </w:r>
      <w:r w:rsidRPr="00AF63F1">
        <w:rPr>
          <w:b/>
          <w:lang w:val="es-ES_tradnl"/>
        </w:rPr>
        <w:t xml:space="preserve">hỗ trợ xóa nhà tạm, nhà dột nát cho hộ nghèo, </w:t>
      </w:r>
    </w:p>
    <w:p w14:paraId="5EF1F312" w14:textId="77777777" w:rsidR="000D59CE" w:rsidRDefault="000D59CE" w:rsidP="000D59CE">
      <w:pPr>
        <w:jc w:val="center"/>
        <w:rPr>
          <w:b/>
          <w:lang w:val="es-ES_tradnl"/>
        </w:rPr>
      </w:pPr>
      <w:r w:rsidRPr="00AF63F1">
        <w:rPr>
          <w:b/>
          <w:lang w:val="es-ES_tradnl"/>
        </w:rPr>
        <w:t xml:space="preserve">hộ cận nghèo thuộc vùng đồng bào dân tộc thiểu số và miền núi </w:t>
      </w:r>
    </w:p>
    <w:p w14:paraId="0306E19E" w14:textId="77777777" w:rsidR="000D59CE" w:rsidRPr="008309F7" w:rsidRDefault="000D59CE" w:rsidP="000D59CE">
      <w:pPr>
        <w:jc w:val="center"/>
        <w:rPr>
          <w:b/>
        </w:rPr>
      </w:pPr>
      <w:r w:rsidRPr="00AF63F1">
        <w:rPr>
          <w:b/>
          <w:lang w:val="es-ES_tradnl"/>
        </w:rPr>
        <w:t>trên địa bàn tỉnh Quảng Bình giai đoạn 2025-2026</w:t>
      </w:r>
    </w:p>
    <w:p w14:paraId="3A0A2957" w14:textId="77777777" w:rsidR="000D59CE" w:rsidRPr="008309F7" w:rsidRDefault="000D59CE" w:rsidP="000D59CE">
      <w:pPr>
        <w:jc w:val="center"/>
        <w:rPr>
          <w:b/>
          <w:sz w:val="20"/>
          <w:lang w:val="nl-NL"/>
        </w:rPr>
      </w:pPr>
      <w:r w:rsidRPr="008309F7">
        <w:rPr>
          <w:b/>
          <w:bCs/>
          <w:noProof/>
          <w:sz w:val="26"/>
        </w:rPr>
        <mc:AlternateContent>
          <mc:Choice Requires="wps">
            <w:drawing>
              <wp:anchor distT="0" distB="0" distL="114300" distR="114300" simplePos="0" relativeHeight="251661312" behindDoc="0" locked="0" layoutInCell="1" allowOverlap="1" wp14:anchorId="0E99203E" wp14:editId="2376923D">
                <wp:simplePos x="0" y="0"/>
                <wp:positionH relativeFrom="column">
                  <wp:posOffset>2309600</wp:posOffset>
                </wp:positionH>
                <wp:positionV relativeFrom="paragraph">
                  <wp:posOffset>63500</wp:posOffset>
                </wp:positionV>
                <wp:extent cx="11430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EF0F322"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85pt,5pt" to="271.8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"/>
            </w:pict>
          </mc:Fallback>
        </mc:AlternateContent>
      </w:r>
    </w:p>
    <w:p w14:paraId="32E0B843" w14:textId="77777777" w:rsidR="000D59CE" w:rsidRPr="008309F7" w:rsidRDefault="000D59CE" w:rsidP="000D59CE">
      <w:pPr>
        <w:jc w:val="center"/>
        <w:rPr>
          <w:b/>
          <w:bCs/>
          <w:sz w:val="12"/>
          <w:szCs w:val="12"/>
          <w:lang w:val="pt-BR"/>
        </w:rPr>
      </w:pPr>
    </w:p>
    <w:p w14:paraId="7209C205" w14:textId="77777777" w:rsidR="000D59CE" w:rsidRDefault="000D59CE" w:rsidP="000D59CE">
      <w:pPr>
        <w:spacing w:before="120" w:line="264" w:lineRule="auto"/>
        <w:ind w:firstLine="680"/>
        <w:jc w:val="both"/>
        <w:rPr>
          <w:i/>
          <w:spacing w:val="-6"/>
          <w:shd w:val="clear" w:color="auto" w:fill="FFFFFF"/>
        </w:rPr>
      </w:pPr>
      <w:r w:rsidRPr="008309F7">
        <w:rPr>
          <w:i/>
          <w:spacing w:val="-6"/>
          <w:shd w:val="clear" w:color="auto" w:fill="FFFFFF"/>
        </w:rPr>
        <w:t>Căn cứ Luật Tổ chức chính quyền địa phương</w:t>
      </w:r>
      <w:r w:rsidRPr="008309F7">
        <w:rPr>
          <w:i/>
          <w:spacing w:val="-6"/>
          <w:shd w:val="clear" w:color="auto" w:fill="FFFFFF"/>
          <w:lang w:val="vi-VN"/>
        </w:rPr>
        <w:t xml:space="preserve"> </w:t>
      </w:r>
      <w:r>
        <w:rPr>
          <w:i/>
          <w:spacing w:val="-6"/>
          <w:shd w:val="clear" w:color="auto" w:fill="FFFFFF"/>
          <w:lang w:val="vi-VN"/>
        </w:rPr>
        <w:t>ngày 19 tháng 02 năm 2025</w:t>
      </w:r>
      <w:r w:rsidRPr="008309F7">
        <w:rPr>
          <w:i/>
          <w:spacing w:val="-6"/>
          <w:shd w:val="clear" w:color="auto" w:fill="FFFFFF"/>
          <w:lang w:val="vi-VN"/>
        </w:rPr>
        <w:t>;</w:t>
      </w:r>
    </w:p>
    <w:p w14:paraId="7B65384B" w14:textId="77777777" w:rsidR="000D59CE" w:rsidRPr="00AB34F2" w:rsidRDefault="000D59CE" w:rsidP="000D59CE">
      <w:pPr>
        <w:spacing w:before="120" w:line="264" w:lineRule="auto"/>
        <w:ind w:firstLine="680"/>
        <w:jc w:val="both"/>
        <w:rPr>
          <w:i/>
          <w:spacing w:val="-6"/>
          <w:shd w:val="clear" w:color="auto" w:fill="FFFFFF"/>
        </w:rPr>
      </w:pPr>
      <w:r w:rsidRPr="00AB34F2">
        <w:rPr>
          <w:i/>
          <w:spacing w:val="-6"/>
          <w:shd w:val="clear" w:color="auto" w:fill="FFFFFF"/>
        </w:rPr>
        <w:t>Căn cứ Luật ban hành văn bản quy phạm pháp luật ngày 19 tháng 02 năm 2025;</w:t>
      </w:r>
    </w:p>
    <w:p w14:paraId="752D8676" w14:textId="77777777" w:rsidR="000D59CE" w:rsidRPr="00AB34F2" w:rsidRDefault="000D59CE" w:rsidP="000D59CE">
      <w:pPr>
        <w:spacing w:before="120" w:line="264" w:lineRule="auto"/>
        <w:ind w:firstLine="680"/>
        <w:jc w:val="both"/>
        <w:rPr>
          <w:rFonts w:ascii=".VnTime" w:hAnsi=".VnTime"/>
          <w:i/>
          <w:spacing w:val="3"/>
          <w:shd w:val="clear" w:color="auto" w:fill="FFFFFF"/>
        </w:rPr>
      </w:pPr>
      <w:r w:rsidRPr="00AB34F2">
        <w:rPr>
          <w:i/>
          <w:spacing w:val="3"/>
          <w:shd w:val="clear" w:color="auto" w:fill="FFFFFF"/>
        </w:rPr>
        <w:t>Căn cứ Luật Nhà ở ngày 27 tháng 11 năm 2023;</w:t>
      </w:r>
    </w:p>
    <w:p w14:paraId="6E8C4863" w14:textId="77777777" w:rsidR="000D59CE" w:rsidRPr="00AB34F2" w:rsidRDefault="000D59CE" w:rsidP="000D59CE">
      <w:pPr>
        <w:spacing w:before="120" w:line="264" w:lineRule="auto"/>
        <w:ind w:firstLine="680"/>
        <w:jc w:val="both"/>
        <w:rPr>
          <w:i/>
          <w:spacing w:val="-6"/>
          <w:shd w:val="clear" w:color="auto" w:fill="FFFFFF"/>
          <w:lang w:val="vi-VN"/>
        </w:rPr>
      </w:pPr>
      <w:r w:rsidRPr="00AB34F2">
        <w:rPr>
          <w:i/>
          <w:spacing w:val="-6"/>
          <w:shd w:val="clear" w:color="auto" w:fill="FFFFFF"/>
        </w:rPr>
        <w:t>Căn cứ Luật Ngân sách Nhà nước</w:t>
      </w:r>
      <w:r w:rsidRPr="00AB34F2">
        <w:rPr>
          <w:i/>
          <w:spacing w:val="-6"/>
          <w:shd w:val="clear" w:color="auto" w:fill="FFFFFF"/>
          <w:lang w:val="vi-VN"/>
        </w:rPr>
        <w:t xml:space="preserve"> </w:t>
      </w:r>
      <w:r w:rsidRPr="00AB34F2">
        <w:rPr>
          <w:i/>
          <w:spacing w:val="-6"/>
          <w:shd w:val="clear" w:color="auto" w:fill="FFFFFF"/>
        </w:rPr>
        <w:t>ngày 25 tháng 06 năm 2015</w:t>
      </w:r>
      <w:r w:rsidRPr="00AB34F2">
        <w:rPr>
          <w:i/>
          <w:spacing w:val="-6"/>
          <w:shd w:val="clear" w:color="auto" w:fill="FFFFFF"/>
          <w:lang w:val="vi-VN"/>
        </w:rPr>
        <w:t>;</w:t>
      </w:r>
    </w:p>
    <w:p w14:paraId="16C1F0FC" w14:textId="77777777" w:rsidR="000D59CE" w:rsidRPr="008309F7" w:rsidRDefault="000D59CE" w:rsidP="000D59CE">
      <w:pPr>
        <w:spacing w:before="120" w:line="264" w:lineRule="auto"/>
        <w:ind w:firstLine="720"/>
        <w:jc w:val="both"/>
        <w:rPr>
          <w:i/>
          <w:lang w:val="pt-BR"/>
        </w:rPr>
      </w:pPr>
      <w:r w:rsidRPr="008309F7">
        <w:rPr>
          <w:i/>
          <w:lang w:val="pt-BR"/>
        </w:rPr>
        <w:t>Căn cứ Nghị định số 163/2016/NĐ-CP ngày 21 tháng 12 năm 2016 của Chính phủ quy định chi tiết thi hành một số điều của Luật Ngân sách nhà nước;</w:t>
      </w:r>
    </w:p>
    <w:p w14:paraId="2946A022" w14:textId="77777777" w:rsidR="000D59CE" w:rsidRPr="008309F7" w:rsidRDefault="000D59CE" w:rsidP="000D59CE">
      <w:pPr>
        <w:spacing w:before="120" w:line="264" w:lineRule="auto"/>
        <w:ind w:firstLine="720"/>
        <w:jc w:val="both"/>
        <w:rPr>
          <w:i/>
        </w:rPr>
      </w:pPr>
      <w:r w:rsidRPr="008309F7">
        <w:rPr>
          <w:i/>
        </w:rPr>
        <w:t>Căn cứ Nghị định số 07/2021/NĐ-</w:t>
      </w:r>
      <w:r w:rsidRPr="008309F7">
        <w:rPr>
          <w:i/>
          <w:lang w:val="vi-VN"/>
        </w:rPr>
        <w:t>CP</w:t>
      </w:r>
      <w:r w:rsidRPr="008309F7">
        <w:rPr>
          <w:i/>
        </w:rPr>
        <w:t xml:space="preserve"> ngày 27 tháng 01 năm 2021 của Chính phủ quy định về chuẩn nghèo đa chiều giai đoạn 2021-2025;</w:t>
      </w:r>
    </w:p>
    <w:p w14:paraId="1579EEC1" w14:textId="77777777" w:rsidR="000D59CE" w:rsidRPr="008309F7" w:rsidRDefault="000D59CE" w:rsidP="000D59CE">
      <w:pPr>
        <w:spacing w:before="120" w:line="264" w:lineRule="auto"/>
        <w:ind w:firstLine="720"/>
        <w:jc w:val="both"/>
        <w:rPr>
          <w:i/>
        </w:rPr>
      </w:pPr>
      <w:r w:rsidRPr="008309F7">
        <w:rPr>
          <w:i/>
        </w:rPr>
        <w:t>Căn cứ Nghị định 95/2024/NĐ-CP ngày 24 tháng 7 năm 2024 của Chính phủ quy định chi tiết một số điều của Luật Nhà ở;</w:t>
      </w:r>
    </w:p>
    <w:p w14:paraId="01C910A6" w14:textId="77777777" w:rsidR="000D59CE" w:rsidRPr="008309F7" w:rsidRDefault="000D59CE" w:rsidP="000D59CE">
      <w:pPr>
        <w:spacing w:before="120" w:line="264" w:lineRule="auto"/>
        <w:ind w:firstLine="680"/>
        <w:jc w:val="both"/>
        <w:rPr>
          <w:i/>
          <w:lang w:val="vi-VN"/>
        </w:rPr>
      </w:pPr>
      <w:r w:rsidRPr="008309F7">
        <w:rPr>
          <w:i/>
        </w:rPr>
        <w:t>Căn cứ Nghị định số 27/2022/NĐ-CP ngày 19 tháng 4 năm 2022 của Chính phủ quy định cơ chế quản lý, tổ chức thực hiện các chương trình mục tiêu quốc gia;</w:t>
      </w:r>
      <w:r w:rsidRPr="008309F7">
        <w:rPr>
          <w:i/>
          <w:lang w:val="vi-VN"/>
        </w:rPr>
        <w:t xml:space="preserve"> </w:t>
      </w:r>
      <w:r w:rsidRPr="008309F7">
        <w:rPr>
          <w:i/>
        </w:rPr>
        <w:t xml:space="preserve">Nghị định số </w:t>
      </w:r>
      <w:r w:rsidRPr="008309F7">
        <w:rPr>
          <w:i/>
          <w:lang w:val="vi-VN"/>
        </w:rPr>
        <w:t>38</w:t>
      </w:r>
      <w:r w:rsidRPr="008309F7">
        <w:rPr>
          <w:i/>
        </w:rPr>
        <w:t>/202</w:t>
      </w:r>
      <w:r w:rsidRPr="008309F7">
        <w:rPr>
          <w:i/>
          <w:lang w:val="vi-VN"/>
        </w:rPr>
        <w:t>3</w:t>
      </w:r>
      <w:r w:rsidRPr="008309F7">
        <w:rPr>
          <w:i/>
        </w:rPr>
        <w:t xml:space="preserve">/NĐ-CP ngày </w:t>
      </w:r>
      <w:r w:rsidRPr="008309F7">
        <w:rPr>
          <w:i/>
          <w:lang w:val="vi-VN"/>
        </w:rPr>
        <w:t xml:space="preserve">24 </w:t>
      </w:r>
      <w:r w:rsidRPr="008309F7">
        <w:rPr>
          <w:i/>
        </w:rPr>
        <w:t xml:space="preserve">tháng </w:t>
      </w:r>
      <w:r w:rsidRPr="008309F7">
        <w:rPr>
          <w:i/>
          <w:lang w:val="vi-VN"/>
        </w:rPr>
        <w:t>6</w:t>
      </w:r>
      <w:r w:rsidRPr="008309F7">
        <w:rPr>
          <w:i/>
        </w:rPr>
        <w:t xml:space="preserve"> năm 2023 của Chính phủ</w:t>
      </w:r>
      <w:r w:rsidRPr="008309F7">
        <w:rPr>
          <w:i/>
          <w:lang w:val="vi-VN"/>
        </w:rPr>
        <w:t xml:space="preserve"> về</w:t>
      </w:r>
      <w:r w:rsidRPr="008309F7">
        <w:rPr>
          <w:i/>
        </w:rPr>
        <w:t xml:space="preserve"> </w:t>
      </w:r>
      <w:bookmarkStart w:id="0" w:name="dieu_1"/>
      <w:r w:rsidRPr="008309F7">
        <w:rPr>
          <w:i/>
        </w:rPr>
        <w:t>sửa đổi, bổ sung một số điều của Nghị định số</w:t>
      </w:r>
      <w:bookmarkEnd w:id="0"/>
      <w:r w:rsidRPr="008309F7">
        <w:rPr>
          <w:i/>
        </w:rPr>
        <w:t> </w:t>
      </w:r>
      <w:hyperlink r:id="rId6" w:tgtFrame="_blank" w:tooltip="Nghị định 27/2022/NĐ-CP" w:history="1">
        <w:r w:rsidRPr="008309F7">
          <w:rPr>
            <w:i/>
          </w:rPr>
          <w:t>27/2022/NĐ-CP</w:t>
        </w:r>
      </w:hyperlink>
      <w:r w:rsidRPr="008309F7">
        <w:rPr>
          <w:i/>
          <w:lang w:val="vi-VN"/>
        </w:rPr>
        <w:t>;</w:t>
      </w:r>
    </w:p>
    <w:p w14:paraId="19905C11" w14:textId="77777777" w:rsidR="000D59CE" w:rsidRPr="008309F7" w:rsidRDefault="000D59CE" w:rsidP="000D59CE">
      <w:pPr>
        <w:spacing w:before="120" w:line="264" w:lineRule="auto"/>
        <w:ind w:firstLine="680"/>
        <w:jc w:val="both"/>
        <w:rPr>
          <w:i/>
        </w:rPr>
      </w:pPr>
      <w:r w:rsidRPr="00AB34F2">
        <w:rPr>
          <w:i/>
        </w:rPr>
        <w:t xml:space="preserve">Thực hiện Quyết định số 1719/QĐ-TTg ngày 14 tháng 10 năm 2021 của </w:t>
      </w:r>
      <w:r w:rsidRPr="008309F7">
        <w:rPr>
          <w:i/>
        </w:rPr>
        <w:t xml:space="preserve">Thủ tướng Chính phủ phê duyệt Chương trình mục tiêu quốc gia phát triển kinh tế - xã hội vùng đồng bào dân tộc thiểu số và miền núi giai đoạn 2021 - 2030; giai đoạn I: từ năm 2021 đến năm 2025; </w:t>
      </w:r>
    </w:p>
    <w:p w14:paraId="5228AEA6" w14:textId="77777777" w:rsidR="000D59CE" w:rsidRPr="008309F7" w:rsidRDefault="000D59CE" w:rsidP="000D59CE">
      <w:pPr>
        <w:spacing w:before="120" w:line="264" w:lineRule="auto"/>
        <w:ind w:firstLine="680"/>
        <w:jc w:val="both"/>
        <w:rPr>
          <w:i/>
          <w:lang w:val="vi-VN"/>
        </w:rPr>
      </w:pPr>
      <w:r w:rsidRPr="008309F7">
        <w:rPr>
          <w:i/>
        </w:rPr>
        <w:t xml:space="preserve">Căn cứ </w:t>
      </w:r>
      <w:r w:rsidRPr="008309F7">
        <w:rPr>
          <w:i/>
          <w:lang w:val="vi-VN"/>
        </w:rPr>
        <w:t>Quyết định số 04/2023/QĐ-TTg ngày 23/02/2023 của Thủ tướng Chính phủ về mức hỗ trợ và cơ chế hỗ trợ sử dụng vốn đầu tư công để thực hiện một số nội dung thuộc Dự án 1 và Tiểu dự án 1, Dự án 4 của Chương trình mục tiêu quốc gia phát triển kinh tế - xã hội vùng đồng bào dân tộc thiểu số và miền núi giai đoạn 2021 - 2030, giai đoạn I: từ năm 2021 đến năm 2025;</w:t>
      </w:r>
    </w:p>
    <w:p w14:paraId="7DC1092B" w14:textId="77777777" w:rsidR="000D59CE" w:rsidRPr="003813A4" w:rsidRDefault="000D59CE" w:rsidP="000D59CE">
      <w:pPr>
        <w:spacing w:before="120" w:line="264" w:lineRule="auto"/>
        <w:ind w:firstLine="720"/>
        <w:jc w:val="both"/>
        <w:rPr>
          <w:bCs/>
          <w:i/>
          <w:iCs/>
          <w:lang w:val="vi-VN"/>
        </w:rPr>
      </w:pPr>
      <w:r w:rsidRPr="008309F7">
        <w:rPr>
          <w:i/>
          <w:lang w:val="pt-BR"/>
        </w:rPr>
        <w:t xml:space="preserve">Xét Tờ trình số     /TTr-UBND </w:t>
      </w:r>
      <w:r w:rsidRPr="008309F7">
        <w:rPr>
          <w:i/>
          <w:lang w:val="vi-VN"/>
        </w:rPr>
        <w:t>ngày. ...</w:t>
      </w:r>
      <w:r w:rsidRPr="008309F7">
        <w:rPr>
          <w:i/>
          <w:lang w:val="pt-BR"/>
        </w:rPr>
        <w:t xml:space="preserve"> tháng </w:t>
      </w:r>
      <w:r w:rsidRPr="008309F7">
        <w:rPr>
          <w:i/>
          <w:lang w:val="vi-VN"/>
        </w:rPr>
        <w:t>4</w:t>
      </w:r>
      <w:r w:rsidRPr="008309F7">
        <w:rPr>
          <w:i/>
          <w:lang w:val="pt-BR"/>
        </w:rPr>
        <w:t xml:space="preserve"> năm 202</w:t>
      </w:r>
      <w:r w:rsidRPr="008309F7">
        <w:rPr>
          <w:i/>
          <w:lang w:val="vi-VN"/>
        </w:rPr>
        <w:t>5</w:t>
      </w:r>
      <w:r w:rsidRPr="008309F7">
        <w:rPr>
          <w:i/>
          <w:lang w:val="pt-BR"/>
        </w:rPr>
        <w:t xml:space="preserve"> của Ủy ban </w:t>
      </w:r>
      <w:r w:rsidRPr="003813A4">
        <w:rPr>
          <w:i/>
          <w:lang w:val="pt-BR"/>
        </w:rPr>
        <w:t xml:space="preserve">nhân dân tỉnh Quảng Bình về việc ban hành </w:t>
      </w:r>
      <w:r w:rsidRPr="003813A4">
        <w:rPr>
          <w:i/>
          <w:lang w:val="vi-VN"/>
        </w:rPr>
        <w:t xml:space="preserve">Nghị quyết </w:t>
      </w:r>
      <w:r w:rsidRPr="003813A4">
        <w:rPr>
          <w:i/>
        </w:rPr>
        <w:t xml:space="preserve">Quy định </w:t>
      </w:r>
      <w:r w:rsidRPr="003813A4">
        <w:rPr>
          <w:i/>
          <w:lang w:val="nl-NL"/>
        </w:rPr>
        <w:t xml:space="preserve">chính sách hỗ trợ </w:t>
      </w:r>
      <w:r w:rsidRPr="003813A4">
        <w:rPr>
          <w:i/>
          <w:lang w:val="vi-VN"/>
        </w:rPr>
        <w:t>xóa</w:t>
      </w:r>
      <w:r w:rsidRPr="003813A4">
        <w:rPr>
          <w:i/>
          <w:lang w:val="nl-NL"/>
        </w:rPr>
        <w:t xml:space="preserve"> </w:t>
      </w:r>
      <w:r w:rsidRPr="003813A4">
        <w:rPr>
          <w:i/>
          <w:lang w:val="vi-VN"/>
        </w:rPr>
        <w:t>nhà tạm, nhà dột nát c</w:t>
      </w:r>
      <w:r w:rsidRPr="003813A4">
        <w:rPr>
          <w:i/>
        </w:rPr>
        <w:t xml:space="preserve">ho hộ nghèo, </w:t>
      </w:r>
      <w:r w:rsidRPr="003813A4">
        <w:rPr>
          <w:i/>
          <w:lang w:val="vi-VN"/>
        </w:rPr>
        <w:t xml:space="preserve">hộ </w:t>
      </w:r>
      <w:r w:rsidRPr="003813A4">
        <w:rPr>
          <w:i/>
        </w:rPr>
        <w:t>cận nghèo</w:t>
      </w:r>
      <w:r w:rsidRPr="003813A4">
        <w:rPr>
          <w:i/>
          <w:lang w:val="vi-VN"/>
        </w:rPr>
        <w:t xml:space="preserve"> </w:t>
      </w:r>
      <w:r w:rsidRPr="003813A4">
        <w:rPr>
          <w:i/>
        </w:rPr>
        <w:t xml:space="preserve">thuộc </w:t>
      </w:r>
      <w:r w:rsidRPr="003813A4">
        <w:rPr>
          <w:i/>
          <w:lang w:val="vi-VN"/>
        </w:rPr>
        <w:t xml:space="preserve">vùng đồng bào dân tộc </w:t>
      </w:r>
      <w:r w:rsidRPr="003813A4">
        <w:rPr>
          <w:i/>
          <w:lang w:val="vi-VN"/>
        </w:rPr>
        <w:lastRenderedPageBreak/>
        <w:t>thiểu số</w:t>
      </w:r>
      <w:r w:rsidRPr="003813A4">
        <w:rPr>
          <w:i/>
        </w:rPr>
        <w:t xml:space="preserve"> và miền núi</w:t>
      </w:r>
      <w:r w:rsidRPr="003813A4">
        <w:rPr>
          <w:i/>
          <w:lang w:val="vi-VN"/>
        </w:rPr>
        <w:t xml:space="preserve"> trên địa bàn </w:t>
      </w:r>
      <w:r w:rsidRPr="003813A4">
        <w:rPr>
          <w:i/>
        </w:rPr>
        <w:t>tỉnh Quảng Bình</w:t>
      </w:r>
      <w:r w:rsidRPr="003813A4">
        <w:rPr>
          <w:i/>
          <w:lang w:val="vi-VN"/>
        </w:rPr>
        <w:t xml:space="preserve"> </w:t>
      </w:r>
      <w:r w:rsidRPr="003813A4">
        <w:rPr>
          <w:i/>
        </w:rPr>
        <w:t>giai đoạn 2025-</w:t>
      </w:r>
      <w:r w:rsidRPr="003813A4">
        <w:rPr>
          <w:i/>
          <w:lang w:val="vi-VN"/>
        </w:rPr>
        <w:t>2026</w:t>
      </w:r>
      <w:r w:rsidRPr="003813A4">
        <w:rPr>
          <w:i/>
          <w:spacing w:val="-2"/>
          <w:lang w:val="fr-FR"/>
        </w:rPr>
        <w:t>; Báo cáo thẩm tra của Ban Văn hóa - Xã hội; ý</w:t>
      </w:r>
      <w:r w:rsidRPr="003813A4">
        <w:rPr>
          <w:bCs/>
          <w:i/>
          <w:iCs/>
          <w:lang w:val="pt-BR"/>
        </w:rPr>
        <w:t xml:space="preserve"> kiến thảo luận của đại biểu Hội đồng nhân dân tỉnh tại kỳ họp</w:t>
      </w:r>
      <w:r w:rsidRPr="003813A4">
        <w:rPr>
          <w:bCs/>
          <w:i/>
          <w:iCs/>
          <w:lang w:val="vi-VN"/>
        </w:rPr>
        <w:t xml:space="preserve">; </w:t>
      </w:r>
    </w:p>
    <w:p w14:paraId="7189A1EA" w14:textId="77777777" w:rsidR="000D59CE" w:rsidRPr="003813A4" w:rsidRDefault="000D59CE" w:rsidP="000D59CE">
      <w:pPr>
        <w:spacing w:before="120" w:line="264" w:lineRule="auto"/>
        <w:ind w:firstLine="720"/>
        <w:jc w:val="both"/>
        <w:rPr>
          <w:b/>
          <w:lang w:val="es-ES_tradnl"/>
        </w:rPr>
      </w:pPr>
      <w:r w:rsidRPr="003813A4">
        <w:rPr>
          <w:bCs/>
          <w:i/>
          <w:iCs/>
          <w:lang w:val="vi-VN"/>
        </w:rPr>
        <w:t>Hội đồng nhân dân tỉnh ban hành Nghị quyết</w:t>
      </w:r>
      <w:r w:rsidRPr="003813A4">
        <w:rPr>
          <w:bCs/>
          <w:i/>
          <w:iCs/>
          <w:lang w:val="pt-BR"/>
        </w:rPr>
        <w:t xml:space="preserve"> Quy định </w:t>
      </w:r>
      <w:r w:rsidRPr="003813A4">
        <w:rPr>
          <w:i/>
          <w:lang w:val="nl-NL"/>
        </w:rPr>
        <w:t xml:space="preserve">chính sách hỗ trợ </w:t>
      </w:r>
      <w:r w:rsidRPr="003813A4">
        <w:rPr>
          <w:i/>
          <w:lang w:val="vi-VN"/>
        </w:rPr>
        <w:t>xóa</w:t>
      </w:r>
      <w:r w:rsidRPr="003813A4">
        <w:rPr>
          <w:i/>
          <w:lang w:val="nl-NL"/>
        </w:rPr>
        <w:t xml:space="preserve"> </w:t>
      </w:r>
      <w:r w:rsidRPr="003813A4">
        <w:rPr>
          <w:i/>
          <w:lang w:val="vi-VN"/>
        </w:rPr>
        <w:t>nhà tạm, nhà dột nát c</w:t>
      </w:r>
      <w:r w:rsidRPr="003813A4">
        <w:rPr>
          <w:i/>
        </w:rPr>
        <w:t xml:space="preserve">ho hộ nghèo, </w:t>
      </w:r>
      <w:r w:rsidRPr="003813A4">
        <w:rPr>
          <w:i/>
          <w:lang w:val="vi-VN"/>
        </w:rPr>
        <w:t xml:space="preserve">hộ </w:t>
      </w:r>
      <w:r w:rsidRPr="003813A4">
        <w:rPr>
          <w:i/>
        </w:rPr>
        <w:t>cận nghèo</w:t>
      </w:r>
      <w:r w:rsidRPr="003813A4">
        <w:rPr>
          <w:i/>
          <w:lang w:val="vi-VN"/>
        </w:rPr>
        <w:t xml:space="preserve"> </w:t>
      </w:r>
      <w:r w:rsidRPr="003813A4">
        <w:rPr>
          <w:i/>
        </w:rPr>
        <w:t xml:space="preserve">thuộc </w:t>
      </w:r>
      <w:r w:rsidRPr="003813A4">
        <w:rPr>
          <w:i/>
          <w:lang w:val="vi-VN"/>
        </w:rPr>
        <w:t>vùng đồng bào dân tộc thiểu số</w:t>
      </w:r>
      <w:r w:rsidRPr="003813A4">
        <w:rPr>
          <w:i/>
        </w:rPr>
        <w:t xml:space="preserve"> và miền núi</w:t>
      </w:r>
      <w:r w:rsidRPr="003813A4">
        <w:rPr>
          <w:i/>
          <w:lang w:val="vi-VN"/>
        </w:rPr>
        <w:t xml:space="preserve"> trên địa bàn </w:t>
      </w:r>
      <w:r w:rsidRPr="003813A4">
        <w:rPr>
          <w:i/>
        </w:rPr>
        <w:t>tỉnh Quảng Bình</w:t>
      </w:r>
      <w:r w:rsidRPr="003813A4">
        <w:rPr>
          <w:i/>
          <w:lang w:val="vi-VN"/>
        </w:rPr>
        <w:t xml:space="preserve"> </w:t>
      </w:r>
      <w:r w:rsidRPr="003813A4">
        <w:rPr>
          <w:i/>
        </w:rPr>
        <w:t>giai đoạn 2025-</w:t>
      </w:r>
      <w:r w:rsidRPr="003813A4">
        <w:rPr>
          <w:i/>
          <w:lang w:val="vi-VN"/>
        </w:rPr>
        <w:t>2026</w:t>
      </w:r>
      <w:r w:rsidRPr="003813A4">
        <w:rPr>
          <w:bCs/>
          <w:i/>
          <w:iCs/>
          <w:lang w:val="vi-VN"/>
        </w:rPr>
        <w:t>.</w:t>
      </w:r>
      <w:r w:rsidRPr="003813A4">
        <w:rPr>
          <w:bCs/>
          <w:i/>
          <w:iCs/>
          <w:lang w:val="pt-BR"/>
        </w:rPr>
        <w:t xml:space="preserve"> </w:t>
      </w:r>
    </w:p>
    <w:p w14:paraId="48159268" w14:textId="77777777" w:rsidR="000D59CE" w:rsidRPr="003813A4" w:rsidRDefault="000D59CE" w:rsidP="000D59CE">
      <w:pPr>
        <w:spacing w:before="120" w:after="120" w:line="360" w:lineRule="exact"/>
        <w:ind w:firstLine="720"/>
        <w:jc w:val="both"/>
      </w:pPr>
      <w:r w:rsidRPr="003813A4">
        <w:rPr>
          <w:b/>
          <w:bCs/>
          <w:lang w:val="pt-BR"/>
        </w:rPr>
        <w:t xml:space="preserve">Điều 1. </w:t>
      </w:r>
      <w:r w:rsidRPr="003813A4">
        <w:rPr>
          <w:bCs/>
          <w:lang w:val="pt-BR"/>
        </w:rPr>
        <w:t xml:space="preserve">Ban hành kèm theo Nghị quyết này </w:t>
      </w:r>
      <w:r w:rsidRPr="003813A4">
        <w:t xml:space="preserve">Quy định </w:t>
      </w:r>
      <w:r w:rsidRPr="003813A4">
        <w:rPr>
          <w:lang w:val="nl-NL"/>
        </w:rPr>
        <w:t xml:space="preserve">chính sách hỗ trợ </w:t>
      </w:r>
      <w:r w:rsidRPr="003813A4">
        <w:rPr>
          <w:lang w:val="vi-VN"/>
        </w:rPr>
        <w:t>xóa</w:t>
      </w:r>
      <w:r w:rsidRPr="003813A4">
        <w:rPr>
          <w:lang w:val="nl-NL"/>
        </w:rPr>
        <w:t xml:space="preserve"> </w:t>
      </w:r>
      <w:r w:rsidRPr="003813A4">
        <w:rPr>
          <w:lang w:val="vi-VN"/>
        </w:rPr>
        <w:t>nhà tạm, nhà dột nát c</w:t>
      </w:r>
      <w:r w:rsidRPr="003813A4">
        <w:t xml:space="preserve">ho hộ nghèo, </w:t>
      </w:r>
      <w:r w:rsidRPr="003813A4">
        <w:rPr>
          <w:lang w:val="vi-VN"/>
        </w:rPr>
        <w:t xml:space="preserve">hộ </w:t>
      </w:r>
      <w:r w:rsidRPr="003813A4">
        <w:t>cận nghèo</w:t>
      </w:r>
      <w:r w:rsidRPr="003813A4">
        <w:rPr>
          <w:lang w:val="vi-VN"/>
        </w:rPr>
        <w:t xml:space="preserve"> </w:t>
      </w:r>
      <w:r w:rsidRPr="003813A4">
        <w:t xml:space="preserve">thuộc </w:t>
      </w:r>
      <w:r w:rsidRPr="003813A4">
        <w:rPr>
          <w:lang w:val="vi-VN"/>
        </w:rPr>
        <w:t>vùng đồng bào dân tộc thiểu số</w:t>
      </w:r>
      <w:r w:rsidRPr="003813A4">
        <w:t xml:space="preserve"> và miền núi</w:t>
      </w:r>
      <w:r w:rsidRPr="003813A4">
        <w:rPr>
          <w:lang w:val="vi-VN"/>
        </w:rPr>
        <w:t xml:space="preserve"> trên địa bàn </w:t>
      </w:r>
      <w:r w:rsidRPr="003813A4">
        <w:t>tỉnh Quảng Bình</w:t>
      </w:r>
      <w:r w:rsidRPr="003813A4">
        <w:rPr>
          <w:lang w:val="vi-VN"/>
        </w:rPr>
        <w:t xml:space="preserve"> </w:t>
      </w:r>
      <w:r w:rsidRPr="003813A4">
        <w:t>giai đoạn 2025-</w:t>
      </w:r>
      <w:r w:rsidRPr="003813A4">
        <w:rPr>
          <w:lang w:val="vi-VN"/>
        </w:rPr>
        <w:t>2026.</w:t>
      </w:r>
      <w:r w:rsidRPr="003813A4">
        <w:t xml:space="preserve"> </w:t>
      </w:r>
    </w:p>
    <w:p w14:paraId="7E9E781E" w14:textId="77777777" w:rsidR="000D59CE" w:rsidRPr="003813A4" w:rsidRDefault="000D59CE" w:rsidP="000D59CE">
      <w:pPr>
        <w:spacing w:before="120" w:after="120" w:line="360" w:lineRule="exact"/>
        <w:ind w:firstLine="720"/>
        <w:jc w:val="both"/>
        <w:rPr>
          <w:spacing w:val="-4"/>
        </w:rPr>
      </w:pPr>
      <w:r w:rsidRPr="003813A4">
        <w:rPr>
          <w:b/>
          <w:bCs/>
          <w:spacing w:val="-4"/>
          <w:lang w:val="pt-BR"/>
        </w:rPr>
        <w:t>Điều</w:t>
      </w:r>
      <w:r w:rsidRPr="003813A4">
        <w:rPr>
          <w:b/>
          <w:spacing w:val="-4"/>
          <w:lang w:val="sv-SE"/>
        </w:rPr>
        <w:t xml:space="preserve"> 2</w:t>
      </w:r>
      <w:r w:rsidRPr="003813A4">
        <w:rPr>
          <w:spacing w:val="-4"/>
          <w:lang w:val="sv-SE"/>
        </w:rPr>
        <w:t xml:space="preserve">. </w:t>
      </w:r>
      <w:r w:rsidRPr="003813A4">
        <w:rPr>
          <w:spacing w:val="-4"/>
          <w:lang w:val="vi-VN"/>
        </w:rPr>
        <w:t>G</w:t>
      </w:r>
      <w:r w:rsidRPr="003813A4">
        <w:rPr>
          <w:spacing w:val="-4"/>
        </w:rPr>
        <w:t>iao Ủy ban nhân dân tỉnh triển khai thực hiện Nghị quyết này theo đúng quy định của pháp luật; giao Thường trực Hội đồng nhân dân</w:t>
      </w:r>
      <w:r w:rsidRPr="003813A4">
        <w:rPr>
          <w:spacing w:val="-4"/>
          <w:lang w:val="vi-VN"/>
        </w:rPr>
        <w:t xml:space="preserve"> tỉnh</w:t>
      </w:r>
      <w:r w:rsidRPr="003813A4">
        <w:rPr>
          <w:spacing w:val="-4"/>
        </w:rPr>
        <w:t>, các Ban của Hội đồng nhân dân</w:t>
      </w:r>
      <w:r w:rsidRPr="003813A4">
        <w:rPr>
          <w:spacing w:val="-4"/>
          <w:lang w:val="vi-VN"/>
        </w:rPr>
        <w:t xml:space="preserve"> tỉnh</w:t>
      </w:r>
      <w:r w:rsidRPr="003813A4">
        <w:rPr>
          <w:spacing w:val="-4"/>
        </w:rPr>
        <w:t>, các Tổ đại biểu</w:t>
      </w:r>
      <w:r w:rsidRPr="003813A4">
        <w:rPr>
          <w:spacing w:val="-4"/>
          <w:lang w:val="vi-VN"/>
        </w:rPr>
        <w:t xml:space="preserve"> và Đại biểu</w:t>
      </w:r>
      <w:r w:rsidRPr="003813A4">
        <w:rPr>
          <w:spacing w:val="-4"/>
        </w:rPr>
        <w:t xml:space="preserve"> Hội đồng nhân dân tỉnh trong phạm </w:t>
      </w:r>
      <w:r w:rsidRPr="003813A4">
        <w:rPr>
          <w:spacing w:val="-4"/>
          <w:lang w:val="vi-VN"/>
        </w:rPr>
        <w:t>vi,</w:t>
      </w:r>
      <w:r w:rsidRPr="003813A4">
        <w:rPr>
          <w:spacing w:val="-4"/>
        </w:rPr>
        <w:t xml:space="preserve"> nhiệm vụ quyền hạn </w:t>
      </w:r>
      <w:r w:rsidRPr="003813A4">
        <w:rPr>
          <w:spacing w:val="-4"/>
          <w:lang w:val="vi-VN"/>
        </w:rPr>
        <w:t xml:space="preserve">được giao </w:t>
      </w:r>
      <w:r w:rsidRPr="003813A4">
        <w:rPr>
          <w:spacing w:val="-4"/>
        </w:rPr>
        <w:t>giám sát việc thực hiện Nghị quyết này.</w:t>
      </w:r>
    </w:p>
    <w:p w14:paraId="20731D06" w14:textId="77777777" w:rsidR="000D59CE" w:rsidRPr="003813A4" w:rsidRDefault="000D59CE" w:rsidP="000D59CE">
      <w:pPr>
        <w:spacing w:before="120" w:after="120" w:line="360" w:lineRule="exact"/>
        <w:ind w:firstLine="720"/>
        <w:jc w:val="both"/>
      </w:pPr>
      <w:r w:rsidRPr="003813A4">
        <w:rPr>
          <w:b/>
        </w:rPr>
        <w:t>Điều 3.</w:t>
      </w:r>
      <w:r w:rsidRPr="003813A4">
        <w:t xml:space="preserve"> Nghị quyết này có hiệu lực kể từ ngày……tháng</w:t>
      </w:r>
      <w:proofErr w:type="gramStart"/>
      <w:r w:rsidRPr="003813A4">
        <w:t>…..</w:t>
      </w:r>
      <w:proofErr w:type="gramEnd"/>
      <w:r w:rsidRPr="003813A4">
        <w:t>năm 2025.</w:t>
      </w:r>
    </w:p>
    <w:p w14:paraId="7B2D280C" w14:textId="77777777" w:rsidR="000D59CE" w:rsidRPr="003813A4" w:rsidRDefault="000D59CE" w:rsidP="000D59CE">
      <w:pPr>
        <w:spacing w:before="120" w:after="120" w:line="360" w:lineRule="exact"/>
        <w:ind w:firstLine="720"/>
        <w:jc w:val="both"/>
        <w:rPr>
          <w:b/>
          <w:lang w:val="vi-VN"/>
        </w:rPr>
      </w:pPr>
      <w:r w:rsidRPr="003813A4">
        <w:rPr>
          <w:i/>
        </w:rPr>
        <w:t xml:space="preserve">Nghị quyết này đã được Hội đồng nhân dân tỉnh Quảng Bình </w:t>
      </w:r>
      <w:r w:rsidRPr="003813A4">
        <w:rPr>
          <w:i/>
          <w:lang w:val="vi-VN"/>
        </w:rPr>
        <w:t>k</w:t>
      </w:r>
      <w:r w:rsidRPr="003813A4">
        <w:rPr>
          <w:i/>
        </w:rPr>
        <w:t xml:space="preserve">hóa XVIII, kỳ họp thứ </w:t>
      </w:r>
      <w:r w:rsidRPr="003813A4">
        <w:rPr>
          <w:i/>
          <w:lang w:val="vi-VN"/>
        </w:rPr>
        <w:t>21</w:t>
      </w:r>
      <w:r w:rsidRPr="003813A4">
        <w:rPr>
          <w:i/>
        </w:rPr>
        <w:t xml:space="preserve"> thông qua ngày…tháng </w:t>
      </w:r>
      <w:r w:rsidRPr="003813A4">
        <w:rPr>
          <w:i/>
          <w:lang w:val="vi-VN"/>
        </w:rPr>
        <w:t>4</w:t>
      </w:r>
      <w:r w:rsidRPr="003813A4">
        <w:rPr>
          <w:i/>
        </w:rPr>
        <w:t xml:space="preserve"> năm 202</w:t>
      </w:r>
      <w:r w:rsidRPr="003813A4">
        <w:rPr>
          <w:i/>
          <w:lang w:val="vi-VN"/>
        </w:rPr>
        <w:t>5</w:t>
      </w:r>
      <w:r w:rsidRPr="003813A4">
        <w:rPr>
          <w:lang w:val="vi-VN"/>
        </w:rPr>
        <w:t>./.</w:t>
      </w:r>
    </w:p>
    <w:p w14:paraId="0E664F65" w14:textId="77777777" w:rsidR="000D59CE" w:rsidRPr="008309F7" w:rsidRDefault="000D59CE" w:rsidP="000D59CE">
      <w:pPr>
        <w:spacing w:before="80" w:line="288" w:lineRule="auto"/>
        <w:ind w:firstLine="720"/>
        <w:jc w:val="both"/>
        <w:rPr>
          <w:sz w:val="22"/>
        </w:rPr>
      </w:pPr>
    </w:p>
    <w:tbl>
      <w:tblPr>
        <w:tblW w:w="9248" w:type="dxa"/>
        <w:tblInd w:w="108" w:type="dxa"/>
        <w:tblLook w:val="01E0" w:firstRow="1" w:lastRow="1" w:firstColumn="1" w:lastColumn="1" w:noHBand="0" w:noVBand="0"/>
      </w:tblPr>
      <w:tblGrid>
        <w:gridCol w:w="5846"/>
        <w:gridCol w:w="3402"/>
      </w:tblGrid>
      <w:tr w:rsidR="000D59CE" w:rsidRPr="008309F7" w14:paraId="7410748E" w14:textId="77777777" w:rsidTr="000F5867">
        <w:trPr>
          <w:trHeight w:val="3852"/>
        </w:trPr>
        <w:tc>
          <w:tcPr>
            <w:tcW w:w="5846" w:type="dxa"/>
            <w:shd w:val="clear" w:color="auto" w:fill="auto"/>
          </w:tcPr>
          <w:p w14:paraId="59B0AF0E" w14:textId="6ABAFBB1" w:rsidR="003E3F44" w:rsidRDefault="000F5867" w:rsidP="003E3F44">
            <w:pPr>
              <w:jc w:val="both"/>
              <w:rPr>
                <w:b/>
                <w:i/>
                <w:sz w:val="24"/>
                <w:lang w:val="pt-BR"/>
              </w:rPr>
            </w:pPr>
            <w:r>
              <w:rPr>
                <w:b/>
                <w:i/>
                <w:sz w:val="24"/>
                <w:szCs w:val="24"/>
                <w:lang w:val="pt-BR"/>
              </w:rPr>
              <w:t>N</w:t>
            </w:r>
            <w:r w:rsidR="003E3F44">
              <w:rPr>
                <w:b/>
                <w:i/>
                <w:sz w:val="24"/>
                <w:szCs w:val="24"/>
                <w:lang w:val="pt-BR"/>
              </w:rPr>
              <w:t>ơi nhận:</w:t>
            </w:r>
          </w:p>
          <w:p w14:paraId="6A389343" w14:textId="77777777" w:rsidR="003E3F44" w:rsidRDefault="003E3F44" w:rsidP="003E3F44">
            <w:pPr>
              <w:rPr>
                <w:iCs/>
                <w:sz w:val="22"/>
                <w:szCs w:val="22"/>
                <w:lang w:val="pt-BR"/>
              </w:rPr>
            </w:pPr>
            <w:r>
              <w:rPr>
                <w:iCs/>
                <w:sz w:val="22"/>
                <w:szCs w:val="22"/>
                <w:lang w:val="pt-BR"/>
              </w:rPr>
              <w:t>- Uỷ ban Thường vụ Quốc hội;</w:t>
            </w:r>
          </w:p>
          <w:p w14:paraId="17764FC1" w14:textId="77777777" w:rsidR="003E3F44" w:rsidRDefault="003E3F44" w:rsidP="003E3F44">
            <w:pPr>
              <w:rPr>
                <w:iCs/>
                <w:sz w:val="22"/>
                <w:szCs w:val="22"/>
                <w:lang w:val="pt-BR"/>
              </w:rPr>
            </w:pPr>
            <w:r>
              <w:rPr>
                <w:iCs/>
                <w:sz w:val="22"/>
                <w:szCs w:val="22"/>
                <w:lang w:val="pt-BR"/>
              </w:rPr>
              <w:t>- Chính phủ;</w:t>
            </w:r>
            <w:r>
              <w:rPr>
                <w:iCs/>
                <w:sz w:val="22"/>
                <w:szCs w:val="22"/>
                <w:lang w:val="pt-BR"/>
              </w:rPr>
              <w:tab/>
            </w:r>
            <w:r>
              <w:rPr>
                <w:iCs/>
                <w:sz w:val="22"/>
                <w:szCs w:val="22"/>
                <w:lang w:val="pt-BR"/>
              </w:rPr>
              <w:tab/>
            </w:r>
            <w:r>
              <w:rPr>
                <w:iCs/>
                <w:sz w:val="22"/>
                <w:szCs w:val="22"/>
                <w:lang w:val="pt-BR"/>
              </w:rPr>
              <w:tab/>
            </w:r>
            <w:r>
              <w:rPr>
                <w:iCs/>
                <w:sz w:val="22"/>
                <w:szCs w:val="22"/>
                <w:lang w:val="pt-BR"/>
              </w:rPr>
              <w:tab/>
            </w:r>
          </w:p>
          <w:p w14:paraId="30DE4D7F" w14:textId="77777777" w:rsidR="003E3F44" w:rsidRDefault="003E3F44" w:rsidP="003E3F44">
            <w:pPr>
              <w:rPr>
                <w:iCs/>
                <w:sz w:val="22"/>
                <w:szCs w:val="22"/>
                <w:lang w:val="pt-BR"/>
              </w:rPr>
            </w:pPr>
            <w:r>
              <w:rPr>
                <w:iCs/>
                <w:sz w:val="22"/>
                <w:szCs w:val="22"/>
                <w:lang w:val="pt-BR"/>
              </w:rPr>
              <w:t>- Các Bộ: Xây dựng, Tài chính;</w:t>
            </w:r>
          </w:p>
          <w:p w14:paraId="5B4FC552" w14:textId="77777777" w:rsidR="003E3F44" w:rsidRDefault="003E3F44" w:rsidP="003E3F44">
            <w:pPr>
              <w:rPr>
                <w:iCs/>
                <w:sz w:val="22"/>
                <w:szCs w:val="22"/>
                <w:lang w:val="pt-BR"/>
              </w:rPr>
            </w:pPr>
            <w:r>
              <w:rPr>
                <w:iCs/>
                <w:sz w:val="22"/>
                <w:szCs w:val="22"/>
                <w:lang w:val="pt-BR"/>
              </w:rPr>
              <w:t>- Cục Kiểm tra văn bản và Quản lý xử lý VPHC - Bộ Tư pháp;</w:t>
            </w:r>
          </w:p>
          <w:p w14:paraId="3CCDE208" w14:textId="77777777" w:rsidR="003E3F44" w:rsidRPr="00D61894" w:rsidRDefault="003E3F44" w:rsidP="003E3F44">
            <w:pPr>
              <w:rPr>
                <w:iCs/>
                <w:sz w:val="22"/>
                <w:szCs w:val="22"/>
              </w:rPr>
            </w:pPr>
            <w:r>
              <w:rPr>
                <w:iCs/>
                <w:sz w:val="22"/>
                <w:szCs w:val="22"/>
              </w:rPr>
              <w:t>- Vụ Pháp chế - Bộ Dân tộc và tôn giáo;</w:t>
            </w:r>
          </w:p>
          <w:p w14:paraId="1E51BFDF" w14:textId="77777777" w:rsidR="003E3F44" w:rsidRDefault="003E3F44" w:rsidP="003E3F44">
            <w:pPr>
              <w:rPr>
                <w:iCs/>
                <w:sz w:val="22"/>
                <w:szCs w:val="22"/>
                <w:lang w:val="pt-BR"/>
              </w:rPr>
            </w:pPr>
            <w:r>
              <w:rPr>
                <w:iCs/>
                <w:sz w:val="22"/>
                <w:szCs w:val="22"/>
                <w:lang w:val="pt-BR"/>
              </w:rPr>
              <w:t>- Ban Thường vụ Tỉnh ủy;</w:t>
            </w:r>
          </w:p>
          <w:p w14:paraId="413A82C3" w14:textId="77777777" w:rsidR="003E3F44" w:rsidRDefault="003E3F44" w:rsidP="003E3F44">
            <w:pPr>
              <w:rPr>
                <w:iCs/>
                <w:sz w:val="22"/>
                <w:szCs w:val="22"/>
                <w:lang w:val="pt-BR"/>
              </w:rPr>
            </w:pPr>
            <w:r>
              <w:rPr>
                <w:iCs/>
                <w:sz w:val="22"/>
                <w:szCs w:val="22"/>
                <w:lang w:val="pt-BR"/>
              </w:rPr>
              <w:t>- Đoàn Đại biểu Quốc hội tỉnh;</w:t>
            </w:r>
          </w:p>
          <w:p w14:paraId="7CB747E1" w14:textId="77777777" w:rsidR="003E3F44" w:rsidRDefault="003E3F44" w:rsidP="003E3F44">
            <w:pPr>
              <w:rPr>
                <w:iCs/>
                <w:sz w:val="22"/>
                <w:szCs w:val="22"/>
                <w:lang w:val="pt-BR"/>
              </w:rPr>
            </w:pPr>
            <w:r>
              <w:rPr>
                <w:iCs/>
                <w:sz w:val="22"/>
                <w:szCs w:val="22"/>
                <w:lang w:val="pt-BR"/>
              </w:rPr>
              <w:t>- Thường trực HĐND, UBND, UBMTTQVN tỉnh;</w:t>
            </w:r>
            <w:r>
              <w:rPr>
                <w:iCs/>
                <w:sz w:val="22"/>
                <w:szCs w:val="22"/>
                <w:lang w:val="pt-BR"/>
              </w:rPr>
              <w:tab/>
            </w:r>
          </w:p>
          <w:p w14:paraId="1E4D8929" w14:textId="77777777" w:rsidR="003E3F44" w:rsidRPr="00BD5510" w:rsidRDefault="003E3F44" w:rsidP="003E3F44">
            <w:pPr>
              <w:rPr>
                <w:iCs/>
                <w:sz w:val="22"/>
                <w:szCs w:val="22"/>
                <w:lang w:val="pt-BR"/>
              </w:rPr>
            </w:pPr>
            <w:r w:rsidRPr="00BD5510">
              <w:rPr>
                <w:iCs/>
                <w:sz w:val="22"/>
                <w:szCs w:val="22"/>
                <w:lang w:val="pt-BR"/>
              </w:rPr>
              <w:t>- Các ban HĐND tỉnh;</w:t>
            </w:r>
          </w:p>
          <w:p w14:paraId="1F93BEA4" w14:textId="77777777" w:rsidR="003E3F44" w:rsidRDefault="003E3F44" w:rsidP="003E3F44">
            <w:pPr>
              <w:rPr>
                <w:iCs/>
                <w:sz w:val="22"/>
                <w:szCs w:val="22"/>
                <w:lang w:val="pt-BR"/>
              </w:rPr>
            </w:pPr>
            <w:r w:rsidRPr="00BD5510">
              <w:rPr>
                <w:iCs/>
                <w:sz w:val="22"/>
                <w:szCs w:val="22"/>
                <w:lang w:val="pt-BR"/>
              </w:rPr>
              <w:t>- Các Tổ đại biểu và đại biểu của HĐND tỉnh;</w:t>
            </w:r>
          </w:p>
          <w:p w14:paraId="02055DC4" w14:textId="77777777" w:rsidR="003E3F44" w:rsidRDefault="003E3F44" w:rsidP="003E3F44">
            <w:pPr>
              <w:rPr>
                <w:iCs/>
                <w:sz w:val="22"/>
                <w:szCs w:val="22"/>
                <w:lang w:val="pt-BR"/>
              </w:rPr>
            </w:pPr>
            <w:r>
              <w:rPr>
                <w:iCs/>
                <w:sz w:val="22"/>
                <w:szCs w:val="22"/>
                <w:lang w:val="pt-BR"/>
              </w:rPr>
              <w:t>- Các sở, ban, ngành, đoàn thể cấp tỉnh;</w:t>
            </w:r>
          </w:p>
          <w:p w14:paraId="22EAE6EC" w14:textId="77777777" w:rsidR="003E3F44" w:rsidRDefault="003E3F44" w:rsidP="003E3F44">
            <w:pPr>
              <w:rPr>
                <w:iCs/>
                <w:sz w:val="22"/>
                <w:szCs w:val="22"/>
                <w:lang w:val="pt-BR"/>
              </w:rPr>
            </w:pPr>
            <w:r>
              <w:rPr>
                <w:iCs/>
                <w:sz w:val="22"/>
                <w:szCs w:val="22"/>
                <w:lang w:val="pt-BR"/>
              </w:rPr>
              <w:t>- Thường trực HĐND, UBND các huyện, TX, TP;</w:t>
            </w:r>
          </w:p>
          <w:p w14:paraId="28A9A07D" w14:textId="77777777" w:rsidR="003E3F44" w:rsidRDefault="003E3F44" w:rsidP="003E3F44">
            <w:pPr>
              <w:rPr>
                <w:iCs/>
                <w:sz w:val="22"/>
                <w:szCs w:val="22"/>
                <w:lang w:val="pt-BR"/>
              </w:rPr>
            </w:pPr>
            <w:r>
              <w:rPr>
                <w:iCs/>
                <w:sz w:val="22"/>
                <w:szCs w:val="22"/>
                <w:lang w:val="pt-BR"/>
              </w:rPr>
              <w:t>- Báo và Đài PT - TH Quảng Bình;</w:t>
            </w:r>
          </w:p>
          <w:p w14:paraId="0E7EA119" w14:textId="77777777" w:rsidR="003E3F44" w:rsidRDefault="003E3F44" w:rsidP="003E3F44">
            <w:pPr>
              <w:rPr>
                <w:iCs/>
                <w:sz w:val="22"/>
                <w:szCs w:val="22"/>
                <w:lang w:val="pt-BR"/>
              </w:rPr>
            </w:pPr>
            <w:r>
              <w:rPr>
                <w:iCs/>
                <w:sz w:val="22"/>
                <w:szCs w:val="22"/>
                <w:lang w:val="pt-BR"/>
              </w:rPr>
              <w:t>- Trung tâm Tin học - Công báo tỉnh;</w:t>
            </w:r>
          </w:p>
          <w:p w14:paraId="0DAC6417" w14:textId="2AF6ECB6" w:rsidR="000D59CE" w:rsidRPr="008309F7" w:rsidRDefault="003E3F44" w:rsidP="003E3F44">
            <w:pPr>
              <w:rPr>
                <w:sz w:val="24"/>
                <w:szCs w:val="24"/>
                <w:lang w:val="vi-VN"/>
              </w:rPr>
            </w:pPr>
            <w:r>
              <w:rPr>
                <w:iCs/>
                <w:sz w:val="22"/>
                <w:szCs w:val="22"/>
                <w:lang w:val="pt-BR"/>
              </w:rPr>
              <w:t>- Lưu: VT, VP Đoàn ĐBQH và HĐND tỉnh</w:t>
            </w:r>
            <w:r>
              <w:rPr>
                <w:sz w:val="22"/>
                <w:szCs w:val="22"/>
                <w:lang w:val="pt-BR"/>
              </w:rPr>
              <w:t>.</w:t>
            </w:r>
          </w:p>
        </w:tc>
        <w:tc>
          <w:tcPr>
            <w:tcW w:w="3402" w:type="dxa"/>
            <w:shd w:val="clear" w:color="auto" w:fill="auto"/>
          </w:tcPr>
          <w:p w14:paraId="29888B37" w14:textId="77777777" w:rsidR="000D59CE" w:rsidRPr="008309F7" w:rsidRDefault="000D59CE" w:rsidP="00C366D8">
            <w:pPr>
              <w:jc w:val="center"/>
              <w:rPr>
                <w:b/>
                <w:bCs/>
                <w:lang w:val="pt-BR"/>
              </w:rPr>
            </w:pPr>
            <w:r w:rsidRPr="008309F7">
              <w:rPr>
                <w:b/>
                <w:bCs/>
                <w:lang w:val="pt-BR"/>
              </w:rPr>
              <w:t>CHỦ TỊCH</w:t>
            </w:r>
          </w:p>
          <w:p w14:paraId="7651940B" w14:textId="77777777" w:rsidR="000D59CE" w:rsidRPr="008309F7" w:rsidRDefault="000D59CE" w:rsidP="00C366D8">
            <w:pPr>
              <w:jc w:val="center"/>
              <w:rPr>
                <w:b/>
                <w:bCs/>
                <w:lang w:val="pt-BR"/>
              </w:rPr>
            </w:pPr>
          </w:p>
          <w:p w14:paraId="32A96CBF" w14:textId="77777777" w:rsidR="000D59CE" w:rsidRPr="008309F7" w:rsidRDefault="000D59CE" w:rsidP="00C366D8">
            <w:pPr>
              <w:rPr>
                <w:b/>
                <w:bCs/>
                <w:lang w:val="pt-BR"/>
              </w:rPr>
            </w:pPr>
          </w:p>
          <w:p w14:paraId="28BDB3E1" w14:textId="77777777" w:rsidR="000D59CE" w:rsidRPr="008309F7" w:rsidRDefault="000D59CE" w:rsidP="00C366D8">
            <w:pPr>
              <w:rPr>
                <w:b/>
                <w:bCs/>
                <w:lang w:val="pt-BR"/>
              </w:rPr>
            </w:pPr>
          </w:p>
          <w:p w14:paraId="10AA8613" w14:textId="77777777" w:rsidR="000D59CE" w:rsidRPr="008309F7" w:rsidRDefault="000D59CE" w:rsidP="00C366D8">
            <w:pPr>
              <w:jc w:val="center"/>
              <w:rPr>
                <w:b/>
                <w:bCs/>
                <w:lang w:val="pt-BR"/>
              </w:rPr>
            </w:pPr>
          </w:p>
          <w:p w14:paraId="78E63761" w14:textId="77777777" w:rsidR="000D59CE" w:rsidRPr="008309F7" w:rsidRDefault="000D59CE" w:rsidP="00C366D8">
            <w:pPr>
              <w:jc w:val="center"/>
              <w:rPr>
                <w:b/>
                <w:bCs/>
                <w:lang w:val="pt-BR"/>
              </w:rPr>
            </w:pPr>
          </w:p>
          <w:p w14:paraId="32E77216" w14:textId="77777777" w:rsidR="000D59CE" w:rsidRPr="008309F7" w:rsidRDefault="000D59CE" w:rsidP="00C366D8">
            <w:pPr>
              <w:jc w:val="center"/>
              <w:rPr>
                <w:b/>
                <w:lang w:val="pt-BR"/>
              </w:rPr>
            </w:pPr>
            <w:r w:rsidRPr="008309F7">
              <w:rPr>
                <w:b/>
                <w:lang w:val="pt-BR"/>
              </w:rPr>
              <w:t>Trần Hải Châu</w:t>
            </w:r>
          </w:p>
        </w:tc>
      </w:tr>
    </w:tbl>
    <w:p w14:paraId="36545F20" w14:textId="77777777" w:rsidR="000D59CE" w:rsidRPr="008309F7" w:rsidRDefault="000D59CE" w:rsidP="000D59CE">
      <w:pPr>
        <w:spacing w:before="60" w:after="60" w:line="288" w:lineRule="auto"/>
        <w:ind w:firstLine="709"/>
        <w:jc w:val="both"/>
        <w:rPr>
          <w:b/>
          <w:lang w:val="en-GB"/>
        </w:rPr>
      </w:pPr>
      <w:r w:rsidRPr="008309F7">
        <w:rPr>
          <w:b/>
          <w:lang w:val="en-GB"/>
        </w:rPr>
        <w:t xml:space="preserve"> </w:t>
      </w:r>
    </w:p>
    <w:p w14:paraId="5DD22C0F" w14:textId="77777777" w:rsidR="000D59CE" w:rsidRPr="008309F7" w:rsidRDefault="000D59CE" w:rsidP="000D59CE">
      <w:pPr>
        <w:spacing w:before="60" w:after="60"/>
        <w:jc w:val="both"/>
        <w:rPr>
          <w:lang w:val="en-GB"/>
        </w:rPr>
      </w:pPr>
      <w:bookmarkStart w:id="1" w:name="dieu_3_name"/>
      <w:r w:rsidRPr="008309F7">
        <w:rPr>
          <w:lang w:val="en-GB"/>
        </w:rPr>
        <w:br w:type="page"/>
      </w:r>
    </w:p>
    <w:tbl>
      <w:tblPr>
        <w:tblW w:w="9270" w:type="dxa"/>
        <w:tblInd w:w="108" w:type="dxa"/>
        <w:tblLayout w:type="fixed"/>
        <w:tblLook w:val="0000" w:firstRow="0" w:lastRow="0" w:firstColumn="0" w:lastColumn="0" w:noHBand="0" w:noVBand="0"/>
      </w:tblPr>
      <w:tblGrid>
        <w:gridCol w:w="3600"/>
        <w:gridCol w:w="5670"/>
      </w:tblGrid>
      <w:tr w:rsidR="000D59CE" w:rsidRPr="008309F7" w14:paraId="44206438" w14:textId="77777777" w:rsidTr="00C366D8">
        <w:tc>
          <w:tcPr>
            <w:tcW w:w="3600" w:type="dxa"/>
          </w:tcPr>
          <w:p w14:paraId="62F128B1" w14:textId="77777777" w:rsidR="000D59CE" w:rsidRPr="008309F7" w:rsidRDefault="000D59CE" w:rsidP="00C366D8">
            <w:pPr>
              <w:jc w:val="center"/>
              <w:rPr>
                <w:b/>
                <w:lang w:val="pt-BR"/>
              </w:rPr>
            </w:pPr>
            <w:r w:rsidRPr="008309F7">
              <w:rPr>
                <w:b/>
                <w:lang w:val="pt-BR"/>
              </w:rPr>
              <w:lastRenderedPageBreak/>
              <w:t>HỘI ĐỒNG NHÂN DÂN</w:t>
            </w:r>
          </w:p>
          <w:p w14:paraId="58B3080F" w14:textId="77777777" w:rsidR="000D59CE" w:rsidRPr="008309F7" w:rsidRDefault="000D59CE" w:rsidP="00C366D8">
            <w:pPr>
              <w:jc w:val="center"/>
              <w:rPr>
                <w:b/>
                <w:lang w:val="pt-BR"/>
              </w:rPr>
            </w:pPr>
            <w:r w:rsidRPr="008309F7">
              <w:rPr>
                <w:b/>
                <w:lang w:val="pt-BR"/>
              </w:rPr>
              <w:t xml:space="preserve"> TỈNH QUẢNG BÌNH</w:t>
            </w:r>
          </w:p>
          <w:p w14:paraId="674907A8" w14:textId="77777777" w:rsidR="000D59CE" w:rsidRPr="008309F7" w:rsidRDefault="000D59CE" w:rsidP="00C366D8">
            <w:pPr>
              <w:jc w:val="center"/>
              <w:rPr>
                <w:lang w:val="pt-BR"/>
              </w:rPr>
            </w:pPr>
            <w:r w:rsidRPr="008309F7">
              <w:rPr>
                <w:b/>
                <w:noProof/>
              </w:rPr>
              <mc:AlternateContent>
                <mc:Choice Requires="wps">
                  <w:drawing>
                    <wp:anchor distT="0" distB="0" distL="114300" distR="114300" simplePos="0" relativeHeight="251663360" behindDoc="0" locked="0" layoutInCell="1" allowOverlap="1" wp14:anchorId="16D4EBFB" wp14:editId="016DAA0B">
                      <wp:simplePos x="0" y="0"/>
                      <wp:positionH relativeFrom="column">
                        <wp:posOffset>763270</wp:posOffset>
                      </wp:positionH>
                      <wp:positionV relativeFrom="paragraph">
                        <wp:posOffset>15240</wp:posOffset>
                      </wp:positionV>
                      <wp:extent cx="675005" cy="0"/>
                      <wp:effectExtent l="6985" t="5715" r="13335" b="1333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0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D455BAD" id="Straight Arrow Connector 3" o:spid="_x0000_s1026" type="#_x0000_t32" style="position:absolute;margin-left:60.1pt;margin-top:1.2pt;width:53.1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"/>
                  </w:pict>
                </mc:Fallback>
              </mc:AlternateContent>
            </w:r>
          </w:p>
        </w:tc>
        <w:tc>
          <w:tcPr>
            <w:tcW w:w="5670" w:type="dxa"/>
          </w:tcPr>
          <w:p w14:paraId="77B79A8F" w14:textId="77777777" w:rsidR="000D59CE" w:rsidRPr="008309F7" w:rsidRDefault="000D59CE" w:rsidP="00C366D8">
            <w:pPr>
              <w:jc w:val="center"/>
              <w:rPr>
                <w:b/>
                <w:bCs/>
                <w:sz w:val="26"/>
                <w:szCs w:val="26"/>
                <w:lang w:val="pt-BR"/>
              </w:rPr>
            </w:pPr>
            <w:r w:rsidRPr="008309F7">
              <w:rPr>
                <w:b/>
                <w:bCs/>
                <w:sz w:val="26"/>
                <w:szCs w:val="26"/>
                <w:lang w:val="pt-BR"/>
              </w:rPr>
              <w:t>CỘNG HOÀ XÃ HỘI CHỦ NGHĨA VIỆT NAM</w:t>
            </w:r>
          </w:p>
          <w:p w14:paraId="59B15AAE" w14:textId="77777777" w:rsidR="000D59CE" w:rsidRPr="008309F7" w:rsidRDefault="000D59CE" w:rsidP="00C366D8">
            <w:pPr>
              <w:jc w:val="center"/>
              <w:rPr>
                <w:b/>
                <w:bCs/>
                <w:lang w:val="pt-BR"/>
              </w:rPr>
            </w:pPr>
            <w:r w:rsidRPr="008309F7">
              <w:rPr>
                <w:b/>
                <w:bCs/>
                <w:lang w:val="pt-BR"/>
              </w:rPr>
              <w:t>Độc lập - Tự do - Hạnh phúc</w:t>
            </w:r>
          </w:p>
          <w:p w14:paraId="03F0B36F" w14:textId="77777777" w:rsidR="000D59CE" w:rsidRPr="008309F7" w:rsidRDefault="000D59CE" w:rsidP="00C366D8">
            <w:pPr>
              <w:rPr>
                <w:b/>
                <w:bCs/>
                <w:lang w:val="pt-BR"/>
              </w:rPr>
            </w:pPr>
            <w:r w:rsidRPr="008309F7">
              <w:rPr>
                <w:noProof/>
              </w:rPr>
              <mc:AlternateContent>
                <mc:Choice Requires="wps">
                  <w:drawing>
                    <wp:anchor distT="4294967294" distB="4294967294" distL="114300" distR="114300" simplePos="0" relativeHeight="251662336" behindDoc="0" locked="0" layoutInCell="1" allowOverlap="1" wp14:anchorId="672121C4" wp14:editId="7D1937C3">
                      <wp:simplePos x="0" y="0"/>
                      <wp:positionH relativeFrom="column">
                        <wp:posOffset>640715</wp:posOffset>
                      </wp:positionH>
                      <wp:positionV relativeFrom="paragraph">
                        <wp:posOffset>26669</wp:posOffset>
                      </wp:positionV>
                      <wp:extent cx="2193290" cy="0"/>
                      <wp:effectExtent l="0" t="0" r="1651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329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1C1D4DE" id="Straight Connector 2"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45pt,2.1pt" to="223.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"/>
                  </w:pict>
                </mc:Fallback>
              </mc:AlternateContent>
            </w:r>
          </w:p>
        </w:tc>
      </w:tr>
    </w:tbl>
    <w:p w14:paraId="29B18958" w14:textId="77777777" w:rsidR="000D59CE" w:rsidRDefault="000D59CE" w:rsidP="000D59CE">
      <w:pPr>
        <w:jc w:val="center"/>
        <w:rPr>
          <w:b/>
          <w:bCs/>
          <w:lang w:val="pt-BR"/>
        </w:rPr>
      </w:pPr>
    </w:p>
    <w:p w14:paraId="1AEEB602" w14:textId="77777777" w:rsidR="000D59CE" w:rsidRPr="008309F7" w:rsidRDefault="000D59CE" w:rsidP="000D59CE">
      <w:pPr>
        <w:jc w:val="center"/>
        <w:rPr>
          <w:b/>
          <w:bCs/>
          <w:lang w:val="pt-BR"/>
        </w:rPr>
      </w:pPr>
      <w:r w:rsidRPr="008309F7">
        <w:rPr>
          <w:b/>
          <w:bCs/>
          <w:lang w:val="pt-BR"/>
        </w:rPr>
        <w:t>QUY ĐỊNH</w:t>
      </w:r>
    </w:p>
    <w:p w14:paraId="52C937AD" w14:textId="77777777" w:rsidR="000D59CE" w:rsidRDefault="000D59CE" w:rsidP="003813A4">
      <w:pPr>
        <w:jc w:val="center"/>
        <w:rPr>
          <w:b/>
          <w:lang w:val="es-ES_tradnl"/>
        </w:rPr>
      </w:pPr>
      <w:r>
        <w:rPr>
          <w:b/>
        </w:rPr>
        <w:t xml:space="preserve">chính sách </w:t>
      </w:r>
      <w:r w:rsidRPr="00AF63F1">
        <w:rPr>
          <w:b/>
          <w:lang w:val="es-ES_tradnl"/>
        </w:rPr>
        <w:t xml:space="preserve">hỗ trợ xóa nhà tạm, nhà dột nát cho hộ nghèo, </w:t>
      </w:r>
    </w:p>
    <w:p w14:paraId="0C69D698" w14:textId="77777777" w:rsidR="000D59CE" w:rsidRDefault="000D59CE" w:rsidP="003813A4">
      <w:pPr>
        <w:jc w:val="center"/>
        <w:rPr>
          <w:b/>
          <w:lang w:val="es-ES_tradnl"/>
        </w:rPr>
      </w:pPr>
      <w:r w:rsidRPr="00AF63F1">
        <w:rPr>
          <w:b/>
          <w:lang w:val="es-ES_tradnl"/>
        </w:rPr>
        <w:t xml:space="preserve">hộ cận nghèo thuộc vùng đồng bào dân tộc thiểu số và miền núi </w:t>
      </w:r>
    </w:p>
    <w:p w14:paraId="535A4A87" w14:textId="77777777" w:rsidR="000D59CE" w:rsidRDefault="000D59CE" w:rsidP="003813A4">
      <w:pPr>
        <w:jc w:val="center"/>
        <w:rPr>
          <w:b/>
          <w:lang w:val="es-ES_tradnl"/>
        </w:rPr>
      </w:pPr>
      <w:r w:rsidRPr="00AF63F1">
        <w:rPr>
          <w:b/>
          <w:lang w:val="es-ES_tradnl"/>
        </w:rPr>
        <w:t>trên địa bàn tỉnh Quảng Bình giai đoạn 2025-2026</w:t>
      </w:r>
    </w:p>
    <w:p w14:paraId="49E9F78E" w14:textId="77777777" w:rsidR="000D59CE" w:rsidRPr="008309F7" w:rsidRDefault="000D59CE" w:rsidP="003813A4">
      <w:pPr>
        <w:spacing w:before="120"/>
        <w:jc w:val="center"/>
        <w:rPr>
          <w:bCs/>
          <w:i/>
          <w:lang w:val="pt-BR"/>
        </w:rPr>
      </w:pPr>
      <w:r w:rsidRPr="008309F7">
        <w:rPr>
          <w:bCs/>
          <w:i/>
          <w:lang w:val="pt-BR"/>
        </w:rPr>
        <w:t xml:space="preserve"> (</w:t>
      </w:r>
      <w:r>
        <w:rPr>
          <w:bCs/>
          <w:i/>
          <w:lang w:val="vi-VN"/>
        </w:rPr>
        <w:t>Ban hành k</w:t>
      </w:r>
      <w:r w:rsidRPr="008309F7">
        <w:rPr>
          <w:bCs/>
          <w:i/>
          <w:lang w:val="pt-BR"/>
        </w:rPr>
        <w:t xml:space="preserve">èm theo Nghị quyết số    /2025/NQ-HĐND </w:t>
      </w:r>
    </w:p>
    <w:p w14:paraId="2FCAEC9C" w14:textId="77777777" w:rsidR="000D59CE" w:rsidRPr="008309F7" w:rsidRDefault="000D59CE" w:rsidP="003813A4">
      <w:pPr>
        <w:spacing w:before="120"/>
        <w:jc w:val="center"/>
        <w:rPr>
          <w:bCs/>
          <w:i/>
          <w:lang w:val="pt-BR"/>
        </w:rPr>
      </w:pPr>
      <w:r w:rsidRPr="008309F7">
        <w:rPr>
          <w:bCs/>
          <w:i/>
          <w:lang w:val="pt-BR"/>
        </w:rPr>
        <w:t>ngày ........ tháng 4 năm 2025 của Hội đồng nhân dân tỉnh Quảng Bình)</w:t>
      </w:r>
    </w:p>
    <w:p w14:paraId="16E3F757" w14:textId="77777777" w:rsidR="000D59CE" w:rsidRDefault="000D59CE" w:rsidP="000D59CE">
      <w:pPr>
        <w:spacing w:before="120" w:after="120" w:line="360" w:lineRule="exact"/>
        <w:jc w:val="center"/>
        <w:rPr>
          <w:b/>
          <w:lang w:val="nl-NL"/>
        </w:rPr>
      </w:pPr>
      <w:r w:rsidRPr="008309F7">
        <w:rPr>
          <w:bCs/>
          <w:i/>
          <w:noProof/>
        </w:rPr>
        <mc:AlternateContent>
          <mc:Choice Requires="wps">
            <w:drawing>
              <wp:anchor distT="0" distB="0" distL="114300" distR="114300" simplePos="0" relativeHeight="251664384" behindDoc="0" locked="0" layoutInCell="1" allowOverlap="1" wp14:anchorId="4B7D3E28" wp14:editId="1EC66A5C">
                <wp:simplePos x="0" y="0"/>
                <wp:positionH relativeFrom="column">
                  <wp:posOffset>2210435</wp:posOffset>
                </wp:positionH>
                <wp:positionV relativeFrom="paragraph">
                  <wp:posOffset>86995</wp:posOffset>
                </wp:positionV>
                <wp:extent cx="153670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6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E719EDE"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05pt,6.85pt" to="295.0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LV9sAEAAEgDAAAOAAAAZHJzL2Uyb0RvYy54bWysU8Fu2zAMvQ/YPwi6L3YypNu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"/>
            </w:pict>
          </mc:Fallback>
        </mc:AlternateContent>
      </w:r>
    </w:p>
    <w:p w14:paraId="42946FD7" w14:textId="77777777" w:rsidR="000D59CE" w:rsidRPr="008309F7" w:rsidRDefault="000D59CE" w:rsidP="000D59CE">
      <w:pPr>
        <w:spacing w:before="120" w:after="120" w:line="360" w:lineRule="exact"/>
        <w:jc w:val="center"/>
        <w:rPr>
          <w:b/>
          <w:lang w:val="nl-NL"/>
        </w:rPr>
      </w:pPr>
      <w:r w:rsidRPr="008309F7">
        <w:rPr>
          <w:b/>
          <w:lang w:val="nl-NL"/>
        </w:rPr>
        <w:t>Chương I</w:t>
      </w:r>
    </w:p>
    <w:p w14:paraId="53935D87" w14:textId="77777777" w:rsidR="000D59CE" w:rsidRPr="008309F7" w:rsidRDefault="000D59CE" w:rsidP="000D59CE">
      <w:pPr>
        <w:jc w:val="center"/>
        <w:rPr>
          <w:b/>
          <w:lang w:val="nl-NL"/>
        </w:rPr>
      </w:pPr>
      <w:r w:rsidRPr="008309F7">
        <w:rPr>
          <w:b/>
          <w:lang w:val="nl-NL"/>
        </w:rPr>
        <w:t>NHỮNG QUY ĐỊNH CHUNG</w:t>
      </w:r>
    </w:p>
    <w:p w14:paraId="5777D663" w14:textId="77777777" w:rsidR="000D59CE" w:rsidRPr="008309F7" w:rsidRDefault="000D59CE" w:rsidP="000D59CE">
      <w:pPr>
        <w:spacing w:before="60" w:after="60" w:line="288" w:lineRule="auto"/>
        <w:ind w:firstLine="567"/>
        <w:rPr>
          <w:b/>
        </w:rPr>
      </w:pPr>
    </w:p>
    <w:p w14:paraId="2B6885B5" w14:textId="77777777" w:rsidR="000D59CE" w:rsidRPr="003813A4" w:rsidRDefault="000D59CE" w:rsidP="003813A4">
      <w:pPr>
        <w:spacing w:before="120" w:line="264" w:lineRule="auto"/>
        <w:ind w:firstLine="680"/>
        <w:rPr>
          <w:b/>
        </w:rPr>
      </w:pPr>
      <w:r w:rsidRPr="003813A4">
        <w:rPr>
          <w:b/>
        </w:rPr>
        <w:t>Điều 1. Phạm vi điều chỉnh, đối tượng áp dụng</w:t>
      </w:r>
    </w:p>
    <w:p w14:paraId="63DE4040" w14:textId="77777777" w:rsidR="000D59CE" w:rsidRPr="003813A4" w:rsidRDefault="000D59CE" w:rsidP="003813A4">
      <w:pPr>
        <w:spacing w:before="120" w:line="264" w:lineRule="auto"/>
        <w:ind w:firstLine="680"/>
        <w:jc w:val="both"/>
        <w:rPr>
          <w:spacing w:val="-2"/>
          <w:lang w:val="vi-VN"/>
        </w:rPr>
      </w:pPr>
      <w:r w:rsidRPr="003813A4">
        <w:rPr>
          <w:spacing w:val="-2"/>
        </w:rPr>
        <w:t xml:space="preserve">1. </w:t>
      </w:r>
      <w:r w:rsidRPr="003813A4">
        <w:rPr>
          <w:spacing w:val="-2"/>
          <w:lang w:val="vi-VN"/>
        </w:rPr>
        <w:t>Phạm vi điều chỉnh</w:t>
      </w:r>
    </w:p>
    <w:p w14:paraId="6053CCBC" w14:textId="77777777" w:rsidR="000D59CE" w:rsidRPr="003813A4" w:rsidRDefault="000D59CE" w:rsidP="003813A4">
      <w:pPr>
        <w:spacing w:before="120" w:line="264" w:lineRule="auto"/>
        <w:ind w:firstLine="680"/>
        <w:jc w:val="both"/>
      </w:pPr>
      <w:r w:rsidRPr="003813A4">
        <w:rPr>
          <w:spacing w:val="-2"/>
        </w:rPr>
        <w:t xml:space="preserve">Nghị quyết này </w:t>
      </w:r>
      <w:r w:rsidRPr="003813A4">
        <w:t xml:space="preserve">Quy định </w:t>
      </w:r>
      <w:r w:rsidRPr="003813A4">
        <w:rPr>
          <w:lang w:val="nl-NL"/>
        </w:rPr>
        <w:t xml:space="preserve">chính sách hỗ trợ </w:t>
      </w:r>
      <w:r w:rsidRPr="003813A4">
        <w:rPr>
          <w:lang w:val="vi-VN"/>
        </w:rPr>
        <w:t>xóa</w:t>
      </w:r>
      <w:r w:rsidRPr="003813A4">
        <w:rPr>
          <w:lang w:val="nl-NL"/>
        </w:rPr>
        <w:t xml:space="preserve"> </w:t>
      </w:r>
      <w:r w:rsidRPr="003813A4">
        <w:rPr>
          <w:lang w:val="vi-VN"/>
        </w:rPr>
        <w:t>nhà tạm, nhà dột nát c</w:t>
      </w:r>
      <w:r w:rsidRPr="003813A4">
        <w:t xml:space="preserve">ho hộ nghèo, </w:t>
      </w:r>
      <w:r w:rsidRPr="003813A4">
        <w:rPr>
          <w:lang w:val="vi-VN"/>
        </w:rPr>
        <w:t xml:space="preserve">hộ </w:t>
      </w:r>
      <w:r w:rsidRPr="003813A4">
        <w:t>cận nghèo</w:t>
      </w:r>
      <w:r w:rsidRPr="003813A4">
        <w:rPr>
          <w:lang w:val="vi-VN"/>
        </w:rPr>
        <w:t xml:space="preserve"> </w:t>
      </w:r>
      <w:r w:rsidRPr="003813A4">
        <w:t xml:space="preserve">thuộc </w:t>
      </w:r>
      <w:r w:rsidRPr="003813A4">
        <w:rPr>
          <w:lang w:val="vi-VN"/>
        </w:rPr>
        <w:t>vùng đồng bào dân tộc thiểu số</w:t>
      </w:r>
      <w:r w:rsidRPr="003813A4">
        <w:t xml:space="preserve"> và miền núi</w:t>
      </w:r>
      <w:r w:rsidRPr="003813A4">
        <w:rPr>
          <w:lang w:val="vi-VN"/>
        </w:rPr>
        <w:t xml:space="preserve"> trên địa bàn </w:t>
      </w:r>
      <w:r w:rsidRPr="003813A4">
        <w:t>tỉnh Quảng Bình</w:t>
      </w:r>
      <w:r w:rsidRPr="003813A4">
        <w:rPr>
          <w:lang w:val="vi-VN"/>
        </w:rPr>
        <w:t xml:space="preserve"> </w:t>
      </w:r>
      <w:r w:rsidRPr="003813A4">
        <w:t>giai đoạn 2025-</w:t>
      </w:r>
      <w:r w:rsidRPr="003813A4">
        <w:rPr>
          <w:lang w:val="vi-VN"/>
        </w:rPr>
        <w:t>2026.</w:t>
      </w:r>
    </w:p>
    <w:p w14:paraId="09E2414F" w14:textId="77777777" w:rsidR="000D59CE" w:rsidRPr="003813A4" w:rsidRDefault="000D59CE" w:rsidP="003813A4">
      <w:pPr>
        <w:spacing w:before="120" w:line="264" w:lineRule="auto"/>
        <w:ind w:firstLine="680"/>
        <w:jc w:val="both"/>
      </w:pPr>
      <w:r w:rsidRPr="003813A4">
        <w:t>2. Đối tượng áp dụng</w:t>
      </w:r>
    </w:p>
    <w:p w14:paraId="47F03496" w14:textId="77777777" w:rsidR="000D59CE" w:rsidRPr="003813A4" w:rsidRDefault="000D59CE" w:rsidP="003813A4">
      <w:pPr>
        <w:spacing w:before="120" w:line="264" w:lineRule="auto"/>
        <w:ind w:firstLine="680"/>
        <w:jc w:val="both"/>
        <w:rPr>
          <w:shd w:val="clear" w:color="auto" w:fill="FFFFFF"/>
          <w:lang w:val="vi-VN"/>
        </w:rPr>
      </w:pPr>
      <w:r w:rsidRPr="003813A4">
        <w:t xml:space="preserve">a) </w:t>
      </w:r>
      <w:r w:rsidRPr="003813A4">
        <w:rPr>
          <w:shd w:val="clear" w:color="auto" w:fill="FFFFFF"/>
        </w:rPr>
        <w:t xml:space="preserve">Hộ nghèo, cận nghèo </w:t>
      </w:r>
      <w:r w:rsidRPr="003813A4">
        <w:rPr>
          <w:shd w:val="clear" w:color="auto" w:fill="FFFFFF"/>
          <w:lang w:val="vi-VN"/>
        </w:rPr>
        <w:t xml:space="preserve">sinh sống </w:t>
      </w:r>
      <w:r w:rsidRPr="003813A4">
        <w:rPr>
          <w:shd w:val="clear" w:color="auto" w:fill="FFFFFF"/>
        </w:rPr>
        <w:t xml:space="preserve">ở xã đặc biệt khó khăn, thôn đặc biệt khó khăn </w:t>
      </w:r>
      <w:r w:rsidRPr="003813A4">
        <w:rPr>
          <w:shd w:val="clear" w:color="auto" w:fill="FFFFFF"/>
          <w:lang w:val="vi-VN"/>
        </w:rPr>
        <w:t>vùng đồng bào dân tộc thiểu số và mi</w:t>
      </w:r>
      <w:r w:rsidRPr="003813A4">
        <w:rPr>
          <w:shd w:val="clear" w:color="auto" w:fill="FFFFFF"/>
        </w:rPr>
        <w:t>ề</w:t>
      </w:r>
      <w:r w:rsidRPr="003813A4">
        <w:rPr>
          <w:shd w:val="clear" w:color="auto" w:fill="FFFFFF"/>
          <w:lang w:val="vi-VN"/>
        </w:rPr>
        <w:t>n núi</w:t>
      </w:r>
      <w:r w:rsidRPr="003813A4">
        <w:rPr>
          <w:shd w:val="clear" w:color="auto" w:fill="FFFFFF"/>
        </w:rPr>
        <w:t xml:space="preserve"> </w:t>
      </w:r>
      <w:r w:rsidRPr="003813A4">
        <w:rPr>
          <w:lang w:val="vi-VN"/>
        </w:rPr>
        <w:t>chưa có nhà ở hoặc nhà ở bị dột nát, hư hỏng (trừ các đối tượng đã được thụ hưởng chính sách hỗ trợ nhà ở từ các chương trình, chính sách: (i)</w:t>
      </w:r>
      <w:r w:rsidR="009F5BC9" w:rsidRPr="003813A4">
        <w:t xml:space="preserve"> </w:t>
      </w:r>
      <w:r w:rsidRPr="003813A4">
        <w:rPr>
          <w:shd w:val="clear" w:color="auto" w:fill="FFFFFF"/>
        </w:rPr>
        <w:t>H</w:t>
      </w:r>
      <w:r w:rsidRPr="003813A4">
        <w:rPr>
          <w:shd w:val="clear" w:color="auto" w:fill="FFFFFF"/>
          <w:lang w:val="vi-VN"/>
        </w:rPr>
        <w:t>ỗ trợ xóa nhà tạm, nhà dột nát cho hộ nghèo, hộ cận nghèo trên địa bàn tỉnh Quảng Bình giai đoạn 2024</w:t>
      </w:r>
      <w:r w:rsidRPr="003813A4">
        <w:rPr>
          <w:shd w:val="clear" w:color="auto" w:fill="FFFFFF"/>
        </w:rPr>
        <w:t xml:space="preserve"> - </w:t>
      </w:r>
      <w:r w:rsidRPr="003813A4">
        <w:rPr>
          <w:shd w:val="clear" w:color="auto" w:fill="FFFFFF"/>
          <w:lang w:val="vi-VN"/>
        </w:rPr>
        <w:t>2025</w:t>
      </w:r>
      <w:r w:rsidRPr="003813A4">
        <w:rPr>
          <w:shd w:val="clear" w:color="auto" w:fill="FFFFFF"/>
        </w:rPr>
        <w:t xml:space="preserve"> t</w:t>
      </w:r>
      <w:r w:rsidR="003813A4" w:rsidRPr="003813A4">
        <w:rPr>
          <w:shd w:val="clear" w:color="auto" w:fill="FFFFFF"/>
        </w:rPr>
        <w:t xml:space="preserve">heo </w:t>
      </w:r>
      <w:r w:rsidRPr="003813A4">
        <w:rPr>
          <w:lang w:val="vi-VN"/>
        </w:rPr>
        <w:t>Nghị quyết số 78</w:t>
      </w:r>
      <w:r w:rsidRPr="003813A4">
        <w:t>/</w:t>
      </w:r>
      <w:r w:rsidRPr="003813A4">
        <w:rPr>
          <w:lang w:val="vi-VN"/>
        </w:rPr>
        <w:t>2024/NQ-HĐND ngày 11/12/2024</w:t>
      </w:r>
      <w:r w:rsidRPr="003813A4">
        <w:t xml:space="preserve"> của Hội đồng nhân dân tỉnh</w:t>
      </w:r>
      <w:r w:rsidRPr="003813A4">
        <w:rPr>
          <w:shd w:val="clear" w:color="auto" w:fill="FFFFFF"/>
        </w:rPr>
        <w:t xml:space="preserve">; </w:t>
      </w:r>
      <w:r w:rsidRPr="003813A4">
        <w:rPr>
          <w:shd w:val="clear" w:color="auto" w:fill="FFFFFF"/>
          <w:lang w:val="vi-VN"/>
        </w:rPr>
        <w:t xml:space="preserve">(ii) </w:t>
      </w:r>
      <w:r w:rsidRPr="003813A4">
        <w:rPr>
          <w:shd w:val="clear" w:color="auto" w:fill="FFFFFF"/>
        </w:rPr>
        <w:t>H</w:t>
      </w:r>
      <w:r w:rsidRPr="003813A4">
        <w:rPr>
          <w:shd w:val="clear" w:color="auto" w:fill="FFFFFF"/>
          <w:lang w:val="vi-VN"/>
        </w:rPr>
        <w:t>ỗ trợ xóa nhà tạm, nhà dột nát đối với hộ người có công với cách mạng trên địa bàn tỉnh Quảng Bình giai đoạn 2024-2025</w:t>
      </w:r>
      <w:r w:rsidRPr="003813A4">
        <w:rPr>
          <w:shd w:val="clear" w:color="auto" w:fill="FFFFFF"/>
        </w:rPr>
        <w:t xml:space="preserve"> theo Nghị quyết số ….. của HĐND tỉnh và các chính sách khác về nhà ở đã được HĐND tỉnh quy định</w:t>
      </w:r>
      <w:r w:rsidRPr="003813A4">
        <w:rPr>
          <w:shd w:val="clear" w:color="auto" w:fill="FFFFFF"/>
          <w:lang w:val="vi-VN"/>
        </w:rPr>
        <w:t xml:space="preserve">). </w:t>
      </w:r>
    </w:p>
    <w:p w14:paraId="651E43DE" w14:textId="77777777" w:rsidR="000D59CE" w:rsidRPr="003813A4" w:rsidRDefault="000D59CE" w:rsidP="003813A4">
      <w:pPr>
        <w:spacing w:before="120" w:line="264" w:lineRule="auto"/>
        <w:ind w:firstLine="680"/>
        <w:jc w:val="both"/>
      </w:pPr>
      <w:r w:rsidRPr="003813A4">
        <w:rPr>
          <w:lang w:val="vi-VN"/>
        </w:rPr>
        <w:t>b</w:t>
      </w:r>
      <w:r w:rsidRPr="003813A4">
        <w:t>) C</w:t>
      </w:r>
      <w:r w:rsidRPr="003813A4">
        <w:rPr>
          <w:lang w:val="vi-VN"/>
        </w:rPr>
        <w:t xml:space="preserve">ác </w:t>
      </w:r>
      <w:r w:rsidRPr="003813A4">
        <w:t>Sở, ban, ngành cấp tỉnh; UBND các huyện, xã và các đơn vị sử dụng vốn ngân sách nhà nước giai đoạn 2025-2026 để thực hiện chính sách này;</w:t>
      </w:r>
    </w:p>
    <w:p w14:paraId="551E92A2" w14:textId="77777777" w:rsidR="000D59CE" w:rsidRPr="003813A4" w:rsidRDefault="000D59CE" w:rsidP="003813A4">
      <w:pPr>
        <w:spacing w:before="120" w:line="264" w:lineRule="auto"/>
        <w:ind w:firstLine="680"/>
        <w:jc w:val="both"/>
        <w:rPr>
          <w:spacing w:val="-2"/>
        </w:rPr>
      </w:pPr>
      <w:r w:rsidRPr="003813A4">
        <w:rPr>
          <w:lang w:val="vi-VN"/>
        </w:rPr>
        <w:t>c</w:t>
      </w:r>
      <w:r w:rsidRPr="003813A4">
        <w:rPr>
          <w:spacing w:val="-2"/>
        </w:rPr>
        <w:t>) Cơ quan, tổ chức, cá nhân tham gia hoặc liên quan đến việc đóng góp nguồn lực khác ngoài ngân sách nhà nước để thực hiện chính sách này.</w:t>
      </w:r>
    </w:p>
    <w:p w14:paraId="10EC3BC7" w14:textId="77777777" w:rsidR="000D59CE" w:rsidRPr="003813A4" w:rsidRDefault="000D59CE" w:rsidP="003813A4">
      <w:pPr>
        <w:spacing w:before="120" w:line="264" w:lineRule="auto"/>
        <w:ind w:firstLine="680"/>
        <w:jc w:val="both"/>
        <w:rPr>
          <w:b/>
          <w:bCs/>
          <w:iCs/>
        </w:rPr>
      </w:pPr>
      <w:r w:rsidRPr="003813A4">
        <w:rPr>
          <w:b/>
          <w:bCs/>
          <w:iCs/>
        </w:rPr>
        <w:t>Điều 2. Nguyên tắc hỗ trợ</w:t>
      </w:r>
    </w:p>
    <w:p w14:paraId="51BDFC7C" w14:textId="77777777" w:rsidR="000D59CE" w:rsidRPr="003813A4" w:rsidRDefault="000D59CE" w:rsidP="003813A4">
      <w:pPr>
        <w:shd w:val="clear" w:color="auto" w:fill="FFFFFF"/>
        <w:spacing w:before="120" w:line="264" w:lineRule="auto"/>
        <w:ind w:firstLine="680"/>
        <w:jc w:val="both"/>
        <w:rPr>
          <w:spacing w:val="-2"/>
          <w:lang w:val="vi-VN"/>
        </w:rPr>
      </w:pPr>
      <w:r w:rsidRPr="003813A4">
        <w:rPr>
          <w:spacing w:val="-2"/>
          <w:lang w:val="vi-VN"/>
        </w:rPr>
        <w:t>1.</w:t>
      </w:r>
      <w:r w:rsidRPr="003813A4">
        <w:rPr>
          <w:spacing w:val="-2"/>
          <w:lang w:val="en-GB"/>
        </w:rPr>
        <w:t xml:space="preserve"> </w:t>
      </w:r>
      <w:r w:rsidRPr="003813A4">
        <w:rPr>
          <w:spacing w:val="-2"/>
          <w:lang w:val="vi-VN"/>
        </w:rPr>
        <w:t xml:space="preserve">Hỗ trợ </w:t>
      </w:r>
      <w:r w:rsidRPr="003813A4">
        <w:rPr>
          <w:spacing w:val="-2"/>
        </w:rPr>
        <w:t>trực tiếp,</w:t>
      </w:r>
      <w:r w:rsidRPr="003813A4">
        <w:rPr>
          <w:spacing w:val="-2"/>
          <w:lang w:val="vi-VN"/>
        </w:rPr>
        <w:t xml:space="preserve"> bảo đảm </w:t>
      </w:r>
      <w:r w:rsidRPr="003813A4">
        <w:rPr>
          <w:spacing w:val="-2"/>
        </w:rPr>
        <w:t>công khai, minh bạch cho tất cả các đối tượng thuộc diện thụ hưởng.</w:t>
      </w:r>
    </w:p>
    <w:p w14:paraId="008C0DEC" w14:textId="77777777" w:rsidR="000D59CE" w:rsidRPr="003813A4" w:rsidRDefault="000D59CE" w:rsidP="003813A4">
      <w:pPr>
        <w:shd w:val="clear" w:color="auto" w:fill="FFFFFF"/>
        <w:spacing w:before="120" w:line="264" w:lineRule="auto"/>
        <w:ind w:firstLine="680"/>
        <w:jc w:val="both"/>
        <w:rPr>
          <w:rFonts w:eastAsia="Calibri"/>
        </w:rPr>
      </w:pPr>
      <w:r w:rsidRPr="003813A4">
        <w:rPr>
          <w:rFonts w:eastAsia="Calibri"/>
          <w:lang w:val="vi-VN"/>
        </w:rPr>
        <w:lastRenderedPageBreak/>
        <w:t>2.</w:t>
      </w:r>
      <w:r w:rsidRPr="003813A4">
        <w:rPr>
          <w:rFonts w:eastAsia="Calibri"/>
        </w:rPr>
        <w:t xml:space="preserve"> </w:t>
      </w:r>
      <w:r w:rsidRPr="003813A4">
        <w:rPr>
          <w:rFonts w:eastAsia="Calibri"/>
          <w:lang w:val="vi-VN"/>
        </w:rPr>
        <w:t>Việc</w:t>
      </w:r>
      <w:r w:rsidRPr="003813A4">
        <w:rPr>
          <w:rFonts w:eastAsia="Calibri"/>
        </w:rPr>
        <w:t xml:space="preserve"> thực hiện</w:t>
      </w:r>
      <w:r w:rsidRPr="003813A4">
        <w:rPr>
          <w:rFonts w:eastAsia="Calibri"/>
          <w:lang w:val="vi-VN"/>
        </w:rPr>
        <w:t xml:space="preserve"> hỗ trợ phải đảm bảo </w:t>
      </w:r>
      <w:r w:rsidRPr="003813A4">
        <w:rPr>
          <w:rFonts w:eastAsia="Calibri"/>
        </w:rPr>
        <w:t>đúng đối tượng</w:t>
      </w:r>
      <w:r w:rsidRPr="003813A4">
        <w:rPr>
          <w:rFonts w:eastAsia="Calibri"/>
          <w:lang w:val="vi-VN"/>
        </w:rPr>
        <w:t xml:space="preserve"> tuân thủ các quy định của pháp luật v</w:t>
      </w:r>
      <w:r w:rsidRPr="003813A4">
        <w:rPr>
          <w:rFonts w:eastAsia="Calibri"/>
        </w:rPr>
        <w:t xml:space="preserve">ề quản lý ngân </w:t>
      </w:r>
      <w:r w:rsidRPr="003813A4">
        <w:rPr>
          <w:rFonts w:eastAsia="Calibri"/>
          <w:lang w:val="vi-VN"/>
        </w:rPr>
        <w:t xml:space="preserve">sách </w:t>
      </w:r>
      <w:r w:rsidRPr="003813A4">
        <w:rPr>
          <w:rFonts w:eastAsia="Calibri"/>
        </w:rPr>
        <w:t>nhà nước.</w:t>
      </w:r>
    </w:p>
    <w:p w14:paraId="17FEC74A" w14:textId="2625284D" w:rsidR="000D59CE" w:rsidRPr="003813A4" w:rsidRDefault="000D59CE" w:rsidP="003813A4">
      <w:pPr>
        <w:shd w:val="clear" w:color="auto" w:fill="FFFFFF"/>
        <w:spacing w:before="120" w:line="264" w:lineRule="auto"/>
        <w:ind w:firstLine="680"/>
        <w:jc w:val="both"/>
        <w:rPr>
          <w:lang w:val="en-GB"/>
        </w:rPr>
      </w:pPr>
      <w:r w:rsidRPr="003813A4">
        <w:rPr>
          <w:lang w:val="vi-VN"/>
        </w:rPr>
        <w:t>3.</w:t>
      </w:r>
      <w:r w:rsidRPr="003813A4">
        <w:rPr>
          <w:lang w:val="en-GB"/>
        </w:rPr>
        <w:t xml:space="preserve"> </w:t>
      </w:r>
      <w:r w:rsidRPr="003813A4">
        <w:rPr>
          <w:lang w:val="vi-VN"/>
        </w:rPr>
        <w:t xml:space="preserve">Nhà nước hỗ trợ </w:t>
      </w:r>
      <w:r w:rsidRPr="003813A4">
        <w:t xml:space="preserve">trực tiếp một phần </w:t>
      </w:r>
      <w:r w:rsidR="00F25244">
        <w:rPr>
          <w:lang w:val="vi-VN"/>
        </w:rPr>
        <w:t>kinh phí</w:t>
      </w:r>
      <w:r w:rsidRPr="003813A4">
        <w:rPr>
          <w:lang w:val="vi-VN"/>
        </w:rPr>
        <w:t>, cộng đồng</w:t>
      </w:r>
      <w:r w:rsidRPr="003813A4">
        <w:t xml:space="preserve"> và các đoàn thể</w:t>
      </w:r>
      <w:r w:rsidRPr="003813A4">
        <w:rPr>
          <w:lang w:val="vi-VN"/>
        </w:rPr>
        <w:t xml:space="preserve"> giúp đỡ, hộ gia đình tự tổ chức xây dựng nhà ở</w:t>
      </w:r>
      <w:r w:rsidRPr="003813A4">
        <w:rPr>
          <w:lang w:val="en-GB"/>
        </w:rPr>
        <w:t xml:space="preserve"> </w:t>
      </w:r>
      <w:r w:rsidRPr="003813A4">
        <w:t>phù hợp với điều kiện, đặc điểm, bản sắc văn hóa, phong tục tập quán của dân tộc, các vùng miền gắn với củng cố quốc phòng, an ninh.</w:t>
      </w:r>
    </w:p>
    <w:p w14:paraId="24303056" w14:textId="77777777" w:rsidR="000D59CE" w:rsidRPr="003813A4" w:rsidRDefault="000D59CE" w:rsidP="003813A4">
      <w:pPr>
        <w:shd w:val="clear" w:color="auto" w:fill="FFFFFF"/>
        <w:spacing w:before="120" w:line="264" w:lineRule="auto"/>
        <w:ind w:firstLine="680"/>
        <w:jc w:val="both"/>
        <w:rPr>
          <w:spacing w:val="-4"/>
        </w:rPr>
      </w:pPr>
      <w:r w:rsidRPr="003813A4">
        <w:rPr>
          <w:spacing w:val="-4"/>
        </w:rPr>
        <w:t>4</w:t>
      </w:r>
      <w:r w:rsidRPr="003813A4">
        <w:rPr>
          <w:spacing w:val="-4"/>
          <w:lang w:val="vi-VN"/>
        </w:rPr>
        <w:t>.</w:t>
      </w:r>
      <w:r w:rsidRPr="003813A4">
        <w:rPr>
          <w:spacing w:val="-4"/>
        </w:rPr>
        <w:t xml:space="preserve"> Khuyến khích người dân tự vận động, huy động nguồn kinh phí từ người thân, anh em, bạn bè để làm nhà ở lớn hơn diện tích, định mức của nhà nước hỗ trợ.</w:t>
      </w:r>
    </w:p>
    <w:p w14:paraId="67BB1909" w14:textId="77777777" w:rsidR="000D59CE" w:rsidRPr="003813A4" w:rsidRDefault="000D59CE" w:rsidP="003813A4">
      <w:pPr>
        <w:shd w:val="clear" w:color="auto" w:fill="FFFFFF"/>
        <w:spacing w:before="120" w:line="264" w:lineRule="auto"/>
        <w:ind w:firstLine="680"/>
        <w:jc w:val="both"/>
        <w:rPr>
          <w:spacing w:val="-4"/>
        </w:rPr>
      </w:pPr>
    </w:p>
    <w:p w14:paraId="0FBC62E6" w14:textId="77777777" w:rsidR="000D59CE" w:rsidRPr="003813A4" w:rsidRDefault="000D59CE" w:rsidP="003813A4">
      <w:pPr>
        <w:spacing w:before="120" w:line="264" w:lineRule="auto"/>
        <w:jc w:val="center"/>
        <w:rPr>
          <w:b/>
        </w:rPr>
      </w:pPr>
      <w:r w:rsidRPr="003813A4">
        <w:rPr>
          <w:b/>
        </w:rPr>
        <w:t>Chương II</w:t>
      </w:r>
    </w:p>
    <w:p w14:paraId="492ACDA6" w14:textId="77777777" w:rsidR="000D59CE" w:rsidRPr="003813A4" w:rsidRDefault="000D59CE" w:rsidP="003813A4">
      <w:pPr>
        <w:spacing w:before="120" w:line="264" w:lineRule="auto"/>
        <w:jc w:val="center"/>
        <w:rPr>
          <w:b/>
          <w:lang w:val="nl-NL"/>
        </w:rPr>
      </w:pPr>
      <w:r w:rsidRPr="003813A4">
        <w:rPr>
          <w:b/>
          <w:lang w:val="nl-NL"/>
        </w:rPr>
        <w:t>NHỮNG QUY ĐỊNH CỤ THỂ</w:t>
      </w:r>
    </w:p>
    <w:p w14:paraId="0A2026B6" w14:textId="77777777" w:rsidR="000D59CE" w:rsidRPr="003813A4" w:rsidRDefault="000D59CE" w:rsidP="003813A4">
      <w:pPr>
        <w:spacing w:before="120" w:line="264" w:lineRule="auto"/>
        <w:ind w:firstLine="680"/>
        <w:jc w:val="both"/>
        <w:rPr>
          <w:b/>
          <w:iCs/>
        </w:rPr>
      </w:pPr>
      <w:r w:rsidRPr="003813A4">
        <w:rPr>
          <w:b/>
          <w:iCs/>
        </w:rPr>
        <w:t xml:space="preserve">Điều 3. </w:t>
      </w:r>
      <w:r w:rsidRPr="003813A4">
        <w:rPr>
          <w:b/>
          <w:iCs/>
          <w:lang w:val="vi-VN"/>
        </w:rPr>
        <w:t xml:space="preserve">Nội dung hỗ trợ </w:t>
      </w:r>
    </w:p>
    <w:p w14:paraId="0E79B996" w14:textId="77777777" w:rsidR="000D59CE" w:rsidRPr="003813A4" w:rsidRDefault="000D59CE" w:rsidP="003813A4">
      <w:pPr>
        <w:spacing w:before="120" w:line="264" w:lineRule="auto"/>
        <w:ind w:firstLine="680"/>
        <w:jc w:val="both"/>
        <w:rPr>
          <w:lang w:val="nl-NL"/>
        </w:rPr>
      </w:pPr>
      <w:r w:rsidRPr="003813A4">
        <w:rPr>
          <w:lang w:val="nl-NL"/>
        </w:rPr>
        <w:t xml:space="preserve">Hỗ trợ đầu tư xây dựng mới hoặc cải tạo, sửa chữa căn nhà theo phong tục tập quán của địa phương đáp ứng yêu cầu về chất lượng nhà ở theo quy định tại </w:t>
      </w:r>
      <w:bookmarkStart w:id="2" w:name="dc_10"/>
      <w:r w:rsidRPr="003813A4">
        <w:t>Điều 4 Thông tư số 01/2022/TT-BXD</w:t>
      </w:r>
      <w:bookmarkEnd w:id="2"/>
      <w:r w:rsidRPr="003813A4">
        <w:rPr>
          <w:lang w:val="nl-NL"/>
        </w:rPr>
        <w:t xml:space="preserve"> ngày 30 tháng 6 năm 2022 của </w:t>
      </w:r>
      <w:r w:rsidRPr="003813A4">
        <w:t xml:space="preserve">Bộ trưởng </w:t>
      </w:r>
      <w:r w:rsidRPr="003813A4">
        <w:rPr>
          <w:lang w:val="nl-NL"/>
        </w:rPr>
        <w:t>Bộ Xây dựng hướng dẫn thực hiện hỗ trợ nhà ở cho hộ nghèo, hộ cận nghèo trên địa bàn các huyện nghèo thuộc Chương trình mục tiêu quốc gia giảm nghèo bền vững giai đoạn 2021 - 2025.</w:t>
      </w:r>
    </w:p>
    <w:p w14:paraId="6ED15C12" w14:textId="77777777" w:rsidR="000D59CE" w:rsidRPr="003813A4" w:rsidRDefault="000D59CE" w:rsidP="003813A4">
      <w:pPr>
        <w:shd w:val="clear" w:color="auto" w:fill="FFFFFF"/>
        <w:spacing w:before="120" w:line="264" w:lineRule="auto"/>
        <w:ind w:firstLine="680"/>
        <w:jc w:val="both"/>
        <w:rPr>
          <w:b/>
        </w:rPr>
      </w:pPr>
      <w:r w:rsidRPr="003813A4">
        <w:rPr>
          <w:b/>
        </w:rPr>
        <w:t>Điều 4. Tiêu chuẩn, chất lượng nhà ở sau khi được hỗ trợ xây mới hoặc cải tạo, sửa chữa</w:t>
      </w:r>
    </w:p>
    <w:p w14:paraId="70C621A9" w14:textId="77777777" w:rsidR="009F5BC9" w:rsidRPr="003813A4" w:rsidRDefault="009F5BC9" w:rsidP="003813A4">
      <w:pPr>
        <w:shd w:val="clear" w:color="auto" w:fill="FFFFFF"/>
        <w:spacing w:before="120" w:line="264" w:lineRule="auto"/>
        <w:ind w:firstLine="680"/>
        <w:jc w:val="both"/>
      </w:pPr>
      <w:r w:rsidRPr="003813A4">
        <w:t>Căn nhà sau khi được hỗ trợ xây mới hoặc cải tạo, sửa chữa phải đảm bảo diện tích sử dụng tối thiểu 30m</w:t>
      </w:r>
      <w:r w:rsidRPr="003813A4">
        <w:rPr>
          <w:vertAlign w:val="superscript"/>
        </w:rPr>
        <w:t>2</w:t>
      </w:r>
      <w:r w:rsidRPr="003813A4">
        <w:t xml:space="preserve"> (đối với hộ độc thân, hộ người cao tuổi không nơi nương tựa, có thể xây dựng nhà ở có diện tích sử dụng nhỏ hơn nhưng không t</w:t>
      </w:r>
      <w:r w:rsidR="00536662" w:rsidRPr="003813A4">
        <w:t>hấp hơn 18</w:t>
      </w:r>
      <w:r w:rsidRPr="003813A4">
        <w:t>m</w:t>
      </w:r>
      <w:r w:rsidRPr="003813A4">
        <w:rPr>
          <w:vertAlign w:val="superscript"/>
        </w:rPr>
        <w:t>2</w:t>
      </w:r>
      <w:r w:rsidRPr="003813A4">
        <w:t>), đảm bảo “3 cứng” (nền</w:t>
      </w:r>
      <w:r w:rsidR="003813A4" w:rsidRPr="003813A4">
        <w:t xml:space="preserve"> </w:t>
      </w:r>
      <w:r w:rsidRPr="003813A4">
        <w:t>- móng cứng, khung – tường cứng, mái cứng</w:t>
      </w:r>
      <w:r w:rsidR="00536662" w:rsidRPr="003813A4">
        <w:t>)</w:t>
      </w:r>
      <w:r w:rsidRPr="003813A4">
        <w:t xml:space="preserve">; </w:t>
      </w:r>
      <w:r w:rsidR="006B7F14" w:rsidRPr="003813A4">
        <w:t xml:space="preserve">phù hợp với phong tục tập quán của đồng bào dân tộc thiểu số; </w:t>
      </w:r>
      <w:r w:rsidRPr="003813A4">
        <w:t>căn nhà sau khi xây mới hoặc cải t</w:t>
      </w:r>
      <w:r w:rsidR="00536662" w:rsidRPr="003813A4">
        <w:t>ạo, sửa chữa có tuổi</w:t>
      </w:r>
      <w:r w:rsidRPr="003813A4">
        <w:t xml:space="preserve"> thọ từ 20 năm trở lên, nhà phải đảm bảo an toàn.</w:t>
      </w:r>
    </w:p>
    <w:p w14:paraId="7C064BCC" w14:textId="77777777" w:rsidR="000D59CE" w:rsidRPr="003813A4" w:rsidRDefault="000D59CE" w:rsidP="003813A4">
      <w:pPr>
        <w:spacing w:before="120" w:line="264" w:lineRule="auto"/>
        <w:ind w:firstLine="680"/>
        <w:jc w:val="both"/>
        <w:rPr>
          <w:b/>
          <w:iCs/>
        </w:rPr>
      </w:pPr>
      <w:r w:rsidRPr="003813A4">
        <w:rPr>
          <w:b/>
          <w:iCs/>
        </w:rPr>
        <w:t xml:space="preserve">Điều </w:t>
      </w:r>
      <w:r w:rsidRPr="003813A4">
        <w:rPr>
          <w:b/>
          <w:iCs/>
          <w:lang w:val="vi-VN"/>
        </w:rPr>
        <w:t>5</w:t>
      </w:r>
      <w:r w:rsidRPr="003813A4">
        <w:rPr>
          <w:b/>
          <w:iCs/>
        </w:rPr>
        <w:t>. Mức hỗ trợ</w:t>
      </w:r>
    </w:p>
    <w:p w14:paraId="1896D79C" w14:textId="77777777" w:rsidR="000D59CE" w:rsidRPr="003813A4" w:rsidRDefault="000D59CE" w:rsidP="003813A4">
      <w:pPr>
        <w:spacing w:before="120" w:line="264" w:lineRule="auto"/>
        <w:ind w:firstLine="680"/>
        <w:jc w:val="both"/>
        <w:rPr>
          <w:iCs/>
        </w:rPr>
      </w:pPr>
      <w:r w:rsidRPr="003813A4">
        <w:rPr>
          <w:iCs/>
          <w:lang w:val="vi-VN"/>
        </w:rPr>
        <w:t xml:space="preserve">1. </w:t>
      </w:r>
      <w:r w:rsidRPr="003813A4">
        <w:rPr>
          <w:iCs/>
        </w:rPr>
        <w:t>Đ</w:t>
      </w:r>
      <w:r w:rsidRPr="003813A4">
        <w:rPr>
          <w:iCs/>
          <w:lang w:val="vi-VN"/>
        </w:rPr>
        <w:t>ối với hộ nghèo</w:t>
      </w:r>
      <w:r w:rsidRPr="003813A4">
        <w:rPr>
          <w:iCs/>
        </w:rPr>
        <w:t>:</w:t>
      </w:r>
    </w:p>
    <w:p w14:paraId="59C7EB06" w14:textId="77777777" w:rsidR="00277206" w:rsidRPr="003813A4" w:rsidRDefault="000D59CE" w:rsidP="00277206">
      <w:pPr>
        <w:spacing w:before="120" w:line="264" w:lineRule="auto"/>
        <w:ind w:firstLine="680"/>
        <w:jc w:val="both"/>
        <w:rPr>
          <w:iCs/>
          <w:lang w:val="vi-VN"/>
        </w:rPr>
      </w:pPr>
      <w:r w:rsidRPr="003813A4">
        <w:rPr>
          <w:bCs/>
          <w:iCs/>
        </w:rPr>
        <w:t>a) Mức hỗ trợ xây mới:</w:t>
      </w:r>
      <w:r w:rsidR="00277206">
        <w:rPr>
          <w:bCs/>
          <w:iCs/>
        </w:rPr>
        <w:t xml:space="preserve"> </w:t>
      </w:r>
      <w:r w:rsidR="00277206" w:rsidRPr="003813A4">
        <w:rPr>
          <w:iCs/>
          <w:lang w:val="vi-VN"/>
        </w:rPr>
        <w:t>16 triệu đồng/hộ</w:t>
      </w:r>
      <w:r w:rsidR="00277206" w:rsidRPr="003813A4">
        <w:rPr>
          <w:iCs/>
        </w:rPr>
        <w:t xml:space="preserve"> đối với</w:t>
      </w:r>
      <w:r w:rsidR="00277206" w:rsidRPr="003813A4">
        <w:rPr>
          <w:iCs/>
          <w:lang w:val="vi-VN"/>
        </w:rPr>
        <w:t xml:space="preserve"> </w:t>
      </w:r>
      <w:r w:rsidR="00277206" w:rsidRPr="003813A4">
        <w:rPr>
          <w:iCs/>
        </w:rPr>
        <w:t>h</w:t>
      </w:r>
      <w:r w:rsidR="00277206" w:rsidRPr="003813A4">
        <w:rPr>
          <w:iCs/>
          <w:lang w:val="vi-VN"/>
        </w:rPr>
        <w:t xml:space="preserve">ộ nghèo </w:t>
      </w:r>
      <w:r w:rsidR="00277206" w:rsidRPr="003813A4">
        <w:rPr>
          <w:iCs/>
        </w:rPr>
        <w:t xml:space="preserve">đã được bố trí kinh phí từ nguồn ngân sách nhà nước phân bổ thực hiện Chương trình mục tiêu quốc gia phát triển kinh tế - xã hội vùng </w:t>
      </w:r>
      <w:r w:rsidR="00277206">
        <w:rPr>
          <w:iCs/>
        </w:rPr>
        <w:t xml:space="preserve">đồng bào </w:t>
      </w:r>
      <w:r w:rsidR="00277206" w:rsidRPr="003813A4">
        <w:rPr>
          <w:iCs/>
        </w:rPr>
        <w:t xml:space="preserve">dân tộc thiểu số và miền núi giai đoạn 2021 </w:t>
      </w:r>
      <w:r w:rsidR="00277206">
        <w:rPr>
          <w:iCs/>
        </w:rPr>
        <w:t>-</w:t>
      </w:r>
      <w:r w:rsidR="00277206" w:rsidRPr="003813A4">
        <w:rPr>
          <w:iCs/>
        </w:rPr>
        <w:t xml:space="preserve"> 2025</w:t>
      </w:r>
      <w:r w:rsidR="00277206" w:rsidRPr="003813A4">
        <w:rPr>
          <w:iCs/>
          <w:lang w:val="vi-VN"/>
        </w:rPr>
        <w:t>;</w:t>
      </w:r>
      <w:r w:rsidR="00277206" w:rsidRPr="003813A4">
        <w:rPr>
          <w:iCs/>
        </w:rPr>
        <w:t xml:space="preserve"> </w:t>
      </w:r>
      <w:r w:rsidR="00277206" w:rsidRPr="003813A4">
        <w:rPr>
          <w:iCs/>
          <w:lang w:val="vi-VN"/>
        </w:rPr>
        <w:t>60 triệu đồng/hộ</w:t>
      </w:r>
      <w:r w:rsidR="00277206" w:rsidRPr="003813A4">
        <w:rPr>
          <w:iCs/>
        </w:rPr>
        <w:t xml:space="preserve"> đối với h</w:t>
      </w:r>
      <w:r w:rsidR="00277206" w:rsidRPr="003813A4">
        <w:rPr>
          <w:iCs/>
          <w:lang w:val="vi-VN"/>
        </w:rPr>
        <w:t xml:space="preserve">ộ nghèo chưa được </w:t>
      </w:r>
      <w:r w:rsidR="00277206" w:rsidRPr="003813A4">
        <w:rPr>
          <w:iCs/>
        </w:rPr>
        <w:t xml:space="preserve">hỗ trợ kinh phí từ nguồn </w:t>
      </w:r>
      <w:r w:rsidR="00277206" w:rsidRPr="003813A4">
        <w:rPr>
          <w:iCs/>
          <w:lang w:val="vi-VN"/>
        </w:rPr>
        <w:t xml:space="preserve">ngân sách </w:t>
      </w:r>
      <w:r w:rsidR="00277206" w:rsidRPr="003813A4">
        <w:rPr>
          <w:iCs/>
        </w:rPr>
        <w:t xml:space="preserve">nhà nước phân bổ thực hiện Chương trình mục tiêu quốc gia phát triển kinh tế-xã hội vùng </w:t>
      </w:r>
      <w:r w:rsidR="00277206">
        <w:rPr>
          <w:iCs/>
        </w:rPr>
        <w:t xml:space="preserve">đồng bào </w:t>
      </w:r>
      <w:r w:rsidR="00277206" w:rsidRPr="003813A4">
        <w:rPr>
          <w:iCs/>
        </w:rPr>
        <w:t>dân tộc thiểu</w:t>
      </w:r>
      <w:r w:rsidR="00277206">
        <w:rPr>
          <w:iCs/>
        </w:rPr>
        <w:t xml:space="preserve"> số và miền núi giai đoạn 2021 -</w:t>
      </w:r>
      <w:r w:rsidR="00277206" w:rsidRPr="003813A4">
        <w:rPr>
          <w:iCs/>
        </w:rPr>
        <w:t xml:space="preserve"> 2025</w:t>
      </w:r>
      <w:r w:rsidR="00277206" w:rsidRPr="003813A4">
        <w:rPr>
          <w:iCs/>
          <w:lang w:val="vi-VN"/>
        </w:rPr>
        <w:t>.</w:t>
      </w:r>
    </w:p>
    <w:p w14:paraId="6694935F" w14:textId="77777777" w:rsidR="000D59CE" w:rsidRPr="003813A4" w:rsidRDefault="00AF2777" w:rsidP="003813A4">
      <w:pPr>
        <w:spacing w:before="120" w:line="264" w:lineRule="auto"/>
        <w:ind w:firstLine="680"/>
        <w:jc w:val="both"/>
        <w:rPr>
          <w:bCs/>
          <w:iCs/>
        </w:rPr>
      </w:pPr>
      <w:r w:rsidRPr="003813A4">
        <w:rPr>
          <w:bCs/>
          <w:iCs/>
        </w:rPr>
        <w:lastRenderedPageBreak/>
        <w:t>b)</w:t>
      </w:r>
      <w:r w:rsidR="000D59CE" w:rsidRPr="003813A4">
        <w:rPr>
          <w:bCs/>
          <w:iCs/>
        </w:rPr>
        <w:t xml:space="preserve"> Mức hỗ trợ cải tạo, sửa chữa: 30 triệu đồng/hộ.</w:t>
      </w:r>
    </w:p>
    <w:p w14:paraId="6CE68D3C" w14:textId="77777777" w:rsidR="000D59CE" w:rsidRPr="003813A4" w:rsidRDefault="000D59CE" w:rsidP="003813A4">
      <w:pPr>
        <w:spacing w:before="120" w:line="264" w:lineRule="auto"/>
        <w:ind w:firstLine="680"/>
        <w:jc w:val="both"/>
        <w:rPr>
          <w:iCs/>
        </w:rPr>
      </w:pPr>
      <w:r w:rsidRPr="003813A4">
        <w:rPr>
          <w:iCs/>
          <w:lang w:val="vi-VN"/>
        </w:rPr>
        <w:t>2. Đối với hộ cận nghèo:</w:t>
      </w:r>
    </w:p>
    <w:p w14:paraId="63C51BF3" w14:textId="77777777" w:rsidR="000D59CE" w:rsidRPr="003813A4" w:rsidRDefault="000D59CE" w:rsidP="003813A4">
      <w:pPr>
        <w:spacing w:before="120" w:line="264" w:lineRule="auto"/>
        <w:ind w:firstLine="680"/>
        <w:jc w:val="both"/>
        <w:rPr>
          <w:bCs/>
          <w:iCs/>
        </w:rPr>
      </w:pPr>
      <w:r w:rsidRPr="003813A4">
        <w:rPr>
          <w:bCs/>
          <w:iCs/>
        </w:rPr>
        <w:t>a</w:t>
      </w:r>
      <w:r w:rsidR="00AF2777" w:rsidRPr="003813A4">
        <w:rPr>
          <w:bCs/>
          <w:iCs/>
        </w:rPr>
        <w:t>)</w:t>
      </w:r>
      <w:r w:rsidRPr="003813A4">
        <w:rPr>
          <w:bCs/>
          <w:iCs/>
        </w:rPr>
        <w:t xml:space="preserve"> Mức hỗ trợ xây mới: 60 triệu đồng/hộ;</w:t>
      </w:r>
    </w:p>
    <w:p w14:paraId="1BCE1B83" w14:textId="77777777" w:rsidR="000D59CE" w:rsidRPr="003813A4" w:rsidRDefault="00AF2777" w:rsidP="003813A4">
      <w:pPr>
        <w:spacing w:before="120" w:line="264" w:lineRule="auto"/>
        <w:ind w:firstLine="680"/>
        <w:jc w:val="both"/>
        <w:rPr>
          <w:bCs/>
          <w:iCs/>
        </w:rPr>
      </w:pPr>
      <w:r w:rsidRPr="003813A4">
        <w:rPr>
          <w:bCs/>
          <w:iCs/>
        </w:rPr>
        <w:t>b)</w:t>
      </w:r>
      <w:r w:rsidR="000D59CE" w:rsidRPr="003813A4">
        <w:rPr>
          <w:bCs/>
          <w:iCs/>
        </w:rPr>
        <w:t xml:space="preserve"> Mức hỗ trợ cải tạo, sửa chữa: 30 triệu đồng/hộ.</w:t>
      </w:r>
    </w:p>
    <w:p w14:paraId="4D022916" w14:textId="77777777" w:rsidR="000D59CE" w:rsidRPr="008309F7" w:rsidRDefault="000D59CE" w:rsidP="003813A4">
      <w:pPr>
        <w:spacing w:before="120" w:line="264" w:lineRule="auto"/>
        <w:ind w:firstLine="680"/>
        <w:jc w:val="both"/>
        <w:rPr>
          <w:b/>
          <w:iCs/>
        </w:rPr>
      </w:pPr>
      <w:r w:rsidRPr="008309F7">
        <w:rPr>
          <w:b/>
          <w:iCs/>
        </w:rPr>
        <w:t xml:space="preserve">Điều </w:t>
      </w:r>
      <w:r w:rsidRPr="008309F7">
        <w:rPr>
          <w:b/>
          <w:iCs/>
          <w:lang w:val="vi-VN"/>
        </w:rPr>
        <w:t>6</w:t>
      </w:r>
      <w:r>
        <w:rPr>
          <w:b/>
          <w:iCs/>
        </w:rPr>
        <w:t>. Nguồn vốn</w:t>
      </w:r>
    </w:p>
    <w:p w14:paraId="7B4021E5" w14:textId="6F067CA8" w:rsidR="000D59CE" w:rsidRPr="004E02A8" w:rsidRDefault="000D59CE" w:rsidP="004E02A8">
      <w:pPr>
        <w:spacing w:before="120" w:line="264" w:lineRule="auto"/>
        <w:ind w:firstLine="680"/>
        <w:jc w:val="both"/>
        <w:rPr>
          <w:color w:val="000000" w:themeColor="text1"/>
          <w:lang w:val="vi-VN"/>
        </w:rPr>
      </w:pPr>
      <w:r>
        <w:rPr>
          <w:color w:val="000000" w:themeColor="text1"/>
          <w:lang w:val="vi-VN"/>
        </w:rPr>
        <w:t xml:space="preserve"> </w:t>
      </w:r>
      <w:r>
        <w:rPr>
          <w:color w:val="000000" w:themeColor="text1"/>
        </w:rPr>
        <w:t>Ngân</w:t>
      </w:r>
      <w:r w:rsidRPr="00E92448">
        <w:rPr>
          <w:color w:val="000000" w:themeColor="text1"/>
          <w:lang w:val="vi-VN"/>
        </w:rPr>
        <w:t xml:space="preserve"> sách </w:t>
      </w:r>
      <w:r>
        <w:rPr>
          <w:color w:val="000000" w:themeColor="text1"/>
        </w:rPr>
        <w:t>T</w:t>
      </w:r>
      <w:r w:rsidR="009D723F">
        <w:rPr>
          <w:color w:val="000000" w:themeColor="text1"/>
          <w:lang w:val="vi-VN"/>
        </w:rPr>
        <w:t>rung ương hỗ trợ từ nguồn</w:t>
      </w:r>
      <w:r>
        <w:rPr>
          <w:color w:val="000000" w:themeColor="text1"/>
          <w:lang w:val="vi-VN"/>
        </w:rPr>
        <w:t xml:space="preserve"> </w:t>
      </w:r>
      <w:r w:rsidRPr="00E24FF3">
        <w:rPr>
          <w:iCs/>
          <w:lang w:val="vi-VN"/>
        </w:rPr>
        <w:t xml:space="preserve">Chương trình mục tiêu quốc gia </w:t>
      </w:r>
      <w:r>
        <w:rPr>
          <w:iCs/>
        </w:rPr>
        <w:t>phát triển KTXH vùng đồng bào dân tộc thiểu số và miền núi</w:t>
      </w:r>
      <w:r>
        <w:rPr>
          <w:color w:val="000000" w:themeColor="text1"/>
          <w:lang w:val="vi-VN"/>
        </w:rPr>
        <w:t xml:space="preserve"> và </w:t>
      </w:r>
      <w:r w:rsidR="004E02A8">
        <w:rPr>
          <w:color w:val="000000" w:themeColor="text1"/>
        </w:rPr>
        <w:t>nguồn</w:t>
      </w:r>
      <w:r>
        <w:rPr>
          <w:color w:val="000000" w:themeColor="text1"/>
          <w:lang w:val="vi-VN"/>
        </w:rPr>
        <w:t xml:space="preserve"> </w:t>
      </w:r>
      <w:r>
        <w:rPr>
          <w:rStyle w:val="fontstyle01"/>
        </w:rPr>
        <w:t>Ngân sách Trung ương hỗ trợ chương</w:t>
      </w:r>
      <w:r w:rsidR="009D723F">
        <w:rPr>
          <w:rStyle w:val="fontstyle01"/>
        </w:rPr>
        <w:t xml:space="preserve"> trình xóa nhà tạm, nhà dột nát; nguồn n</w:t>
      </w:r>
      <w:r>
        <w:rPr>
          <w:rStyle w:val="fontstyle01"/>
        </w:rPr>
        <w:t>gân sách tỉnh và các nguồn huy động xã hội hợp pháp khác.</w:t>
      </w:r>
    </w:p>
    <w:p w14:paraId="66613584" w14:textId="77777777" w:rsidR="000D59CE" w:rsidRPr="008309F7" w:rsidRDefault="000D59CE" w:rsidP="003813A4">
      <w:pPr>
        <w:spacing w:before="120" w:line="264" w:lineRule="auto"/>
        <w:ind w:firstLine="680"/>
        <w:rPr>
          <w:b/>
        </w:rPr>
      </w:pPr>
      <w:r w:rsidRPr="008309F7">
        <w:tab/>
      </w:r>
      <w:r w:rsidRPr="008309F7">
        <w:rPr>
          <w:b/>
        </w:rPr>
        <w:t xml:space="preserve">Điều </w:t>
      </w:r>
      <w:r>
        <w:rPr>
          <w:b/>
          <w:lang w:val="vi-VN"/>
        </w:rPr>
        <w:t>7</w:t>
      </w:r>
      <w:r w:rsidRPr="008309F7">
        <w:rPr>
          <w:b/>
        </w:rPr>
        <w:t>. Tổ chức thực hiện</w:t>
      </w:r>
    </w:p>
    <w:p w14:paraId="3A4EF560" w14:textId="77777777" w:rsidR="000D59CE" w:rsidRPr="000411F9" w:rsidRDefault="000D59CE" w:rsidP="003813A4">
      <w:pPr>
        <w:tabs>
          <w:tab w:val="left" w:pos="567"/>
          <w:tab w:val="left" w:pos="2977"/>
        </w:tabs>
        <w:spacing w:before="120" w:line="264" w:lineRule="auto"/>
        <w:ind w:firstLine="680"/>
        <w:jc w:val="both"/>
      </w:pPr>
      <w:r w:rsidRPr="008309F7">
        <w:rPr>
          <w:lang w:val="it-IT"/>
        </w:rPr>
        <w:t>Ủy ban nhân dân tỉnh tổ chức triển khai thực hiện</w:t>
      </w:r>
      <w:r w:rsidRPr="008309F7">
        <w:rPr>
          <w:lang w:val="pt-BR"/>
        </w:rPr>
        <w:t xml:space="preserve"> đảm bảo đạt hiệu quả cao nhất; </w:t>
      </w:r>
      <w:r>
        <w:rPr>
          <w:lang w:val="pt-BR"/>
        </w:rPr>
        <w:t xml:space="preserve">chỉ đạo UBND các huyện </w:t>
      </w:r>
      <w:r w:rsidRPr="008309F7">
        <w:rPr>
          <w:lang w:val="pt-BR"/>
        </w:rPr>
        <w:t>rà soát, phê duyệt danh sách đối tượng hộ nghèo, hộ cận nghèo</w:t>
      </w:r>
      <w:r>
        <w:rPr>
          <w:lang w:val="vi-VN"/>
        </w:rPr>
        <w:t xml:space="preserve"> </w:t>
      </w:r>
      <w:r w:rsidRPr="00310232">
        <w:rPr>
          <w:spacing w:val="-2"/>
          <w:lang w:val="vi-VN"/>
        </w:rPr>
        <w:t>thuộc vùng đồng bào dân tộc thiểu số và miền núi trên địa bàn</w:t>
      </w:r>
      <w:r w:rsidRPr="008309F7">
        <w:rPr>
          <w:lang w:val="pt-BR"/>
        </w:rPr>
        <w:t xml:space="preserve"> đủ điều kiện được hỗ trợ xóa nhà tạm, nhà dột nát./.</w:t>
      </w:r>
    </w:p>
    <w:bookmarkEnd w:id="1"/>
    <w:p w14:paraId="02283759" w14:textId="77777777" w:rsidR="000D59CE" w:rsidRPr="000411F9" w:rsidRDefault="000D59CE" w:rsidP="003813A4">
      <w:pPr>
        <w:shd w:val="clear" w:color="auto" w:fill="FFFFFF"/>
        <w:spacing w:before="120" w:line="264" w:lineRule="auto"/>
        <w:ind w:firstLine="720"/>
        <w:jc w:val="both"/>
      </w:pPr>
    </w:p>
    <w:p w14:paraId="5BE01225" w14:textId="77777777" w:rsidR="00401D74" w:rsidRDefault="00401D74"/>
    <w:sectPr w:rsidR="00401D74" w:rsidSect="00663A07">
      <w:headerReference w:type="even" r:id="rId7"/>
      <w:headerReference w:type="default" r:id="rId8"/>
      <w:footerReference w:type="even" r:id="rId9"/>
      <w:footerReference w:type="default" r:id="rId10"/>
      <w:pgSz w:w="11907" w:h="16840" w:code="9"/>
      <w:pgMar w:top="1134" w:right="1134" w:bottom="1134" w:left="1701" w:header="510" w:footer="34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25B52" w14:textId="77777777" w:rsidR="00FE1415" w:rsidRDefault="00FE1415">
      <w:r>
        <w:separator/>
      </w:r>
    </w:p>
  </w:endnote>
  <w:endnote w:type="continuationSeparator" w:id="0">
    <w:p w14:paraId="5763A0C2" w14:textId="77777777" w:rsidR="00FE1415" w:rsidRDefault="00FE1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0E1E6" w14:textId="77777777" w:rsidR="00833625" w:rsidRDefault="00941EA7">
    <w:pPr>
      <w:pStyle w:val="Footer"/>
      <w:framePr w:wrap="around" w:vAnchor="text" w:hAnchor="margin" w:xAlign="right" w:y="1"/>
      <w:rPr>
        <w:rStyle w:val="PageNumber"/>
      </w:rPr>
    </w:pPr>
    <w:r>
      <w:fldChar w:fldCharType="begin"/>
    </w:r>
    <w:r>
      <w:rPr>
        <w:rStyle w:val="PageNumber"/>
      </w:rPr>
      <w:instrText xml:space="preserve">PAGE  </w:instrText>
    </w:r>
    <w:r>
      <w:fldChar w:fldCharType="end"/>
    </w:r>
  </w:p>
  <w:p w14:paraId="2CE703D5" w14:textId="77777777" w:rsidR="00833625" w:rsidRDefault="008336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21898" w14:textId="77777777" w:rsidR="00833625" w:rsidRDefault="008336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A16E5" w14:textId="77777777" w:rsidR="00FE1415" w:rsidRDefault="00FE1415">
      <w:r>
        <w:separator/>
      </w:r>
    </w:p>
  </w:footnote>
  <w:footnote w:type="continuationSeparator" w:id="0">
    <w:p w14:paraId="28D4F0C4" w14:textId="77777777" w:rsidR="00FE1415" w:rsidRDefault="00FE1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64615" w14:textId="77777777" w:rsidR="00833625" w:rsidRDefault="00941EA7" w:rsidP="000E49E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3B6348" w14:textId="77777777" w:rsidR="00833625" w:rsidRDefault="00833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ED6F7" w14:textId="2A89A4C4" w:rsidR="00833625" w:rsidRPr="002D6FAB" w:rsidRDefault="00941EA7" w:rsidP="000E49EB">
    <w:pPr>
      <w:pStyle w:val="Header"/>
      <w:framePr w:wrap="around" w:vAnchor="text" w:hAnchor="margin" w:xAlign="center" w:y="1"/>
      <w:rPr>
        <w:rStyle w:val="PageNumber"/>
        <w:sz w:val="24"/>
      </w:rPr>
    </w:pPr>
    <w:r w:rsidRPr="002D6FAB">
      <w:rPr>
        <w:rStyle w:val="PageNumber"/>
        <w:sz w:val="24"/>
      </w:rPr>
      <w:fldChar w:fldCharType="begin"/>
    </w:r>
    <w:r w:rsidRPr="002D6FAB">
      <w:rPr>
        <w:rStyle w:val="PageNumber"/>
        <w:sz w:val="24"/>
      </w:rPr>
      <w:instrText xml:space="preserve">PAGE  </w:instrText>
    </w:r>
    <w:r w:rsidRPr="002D6FAB">
      <w:rPr>
        <w:rStyle w:val="PageNumber"/>
        <w:sz w:val="24"/>
      </w:rPr>
      <w:fldChar w:fldCharType="separate"/>
    </w:r>
    <w:r w:rsidR="00F25244">
      <w:rPr>
        <w:rStyle w:val="PageNumber"/>
        <w:noProof/>
        <w:sz w:val="24"/>
      </w:rPr>
      <w:t>4</w:t>
    </w:r>
    <w:r w:rsidRPr="002D6FAB">
      <w:rPr>
        <w:rStyle w:val="PageNumber"/>
        <w:sz w:val="24"/>
      </w:rPr>
      <w:fldChar w:fldCharType="end"/>
    </w:r>
  </w:p>
  <w:p w14:paraId="7C39835D" w14:textId="77777777" w:rsidR="00833625" w:rsidRPr="002D6FAB" w:rsidRDefault="00833625">
    <w:pPr>
      <w:pStyle w:val="Header"/>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9CE"/>
    <w:rsid w:val="000B2175"/>
    <w:rsid w:val="000B53B9"/>
    <w:rsid w:val="000D59CE"/>
    <w:rsid w:val="000F5867"/>
    <w:rsid w:val="00165DBC"/>
    <w:rsid w:val="001D5BB9"/>
    <w:rsid w:val="002074E9"/>
    <w:rsid w:val="002421E7"/>
    <w:rsid w:val="00277206"/>
    <w:rsid w:val="002A6460"/>
    <w:rsid w:val="00344725"/>
    <w:rsid w:val="003813A4"/>
    <w:rsid w:val="003E32DB"/>
    <w:rsid w:val="003E3F44"/>
    <w:rsid w:val="00401D74"/>
    <w:rsid w:val="004445A5"/>
    <w:rsid w:val="004544FF"/>
    <w:rsid w:val="004E02A8"/>
    <w:rsid w:val="004F0163"/>
    <w:rsid w:val="004F0379"/>
    <w:rsid w:val="004F1EF1"/>
    <w:rsid w:val="00536662"/>
    <w:rsid w:val="005519A1"/>
    <w:rsid w:val="005533B9"/>
    <w:rsid w:val="005B3E68"/>
    <w:rsid w:val="0062099C"/>
    <w:rsid w:val="006B7F14"/>
    <w:rsid w:val="006F61A7"/>
    <w:rsid w:val="00701AAB"/>
    <w:rsid w:val="007736E7"/>
    <w:rsid w:val="007B298D"/>
    <w:rsid w:val="007E4FAF"/>
    <w:rsid w:val="00800228"/>
    <w:rsid w:val="00833625"/>
    <w:rsid w:val="00834362"/>
    <w:rsid w:val="008528A1"/>
    <w:rsid w:val="00883A41"/>
    <w:rsid w:val="00894594"/>
    <w:rsid w:val="00903776"/>
    <w:rsid w:val="00941EA7"/>
    <w:rsid w:val="009B74ED"/>
    <w:rsid w:val="009D723F"/>
    <w:rsid w:val="009F5BC9"/>
    <w:rsid w:val="00A84DF1"/>
    <w:rsid w:val="00AF2777"/>
    <w:rsid w:val="00B568A9"/>
    <w:rsid w:val="00C051F1"/>
    <w:rsid w:val="00C2212A"/>
    <w:rsid w:val="00C4115D"/>
    <w:rsid w:val="00C52750"/>
    <w:rsid w:val="00D66AFC"/>
    <w:rsid w:val="00DB1D28"/>
    <w:rsid w:val="00DB462E"/>
    <w:rsid w:val="00DB6823"/>
    <w:rsid w:val="00E36EFC"/>
    <w:rsid w:val="00F25244"/>
    <w:rsid w:val="00F6673F"/>
    <w:rsid w:val="00FE1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0C155"/>
  <w15:docId w15:val="{2E103F03-8CF8-41AE-B574-C5AEA4A4F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9CE"/>
    <w:pPr>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D59CE"/>
  </w:style>
  <w:style w:type="character" w:customStyle="1" w:styleId="HeaderChar">
    <w:name w:val="Header Char"/>
    <w:link w:val="Header"/>
    <w:rsid w:val="000D59CE"/>
  </w:style>
  <w:style w:type="paragraph" w:styleId="Footer">
    <w:name w:val="footer"/>
    <w:basedOn w:val="Normal"/>
    <w:link w:val="FooterChar"/>
    <w:qFormat/>
    <w:rsid w:val="000D59CE"/>
    <w:pPr>
      <w:tabs>
        <w:tab w:val="center" w:pos="4320"/>
        <w:tab w:val="right" w:pos="8640"/>
      </w:tabs>
    </w:pPr>
  </w:style>
  <w:style w:type="character" w:customStyle="1" w:styleId="FooterChar">
    <w:name w:val="Footer Char"/>
    <w:basedOn w:val="DefaultParagraphFont"/>
    <w:link w:val="Footer"/>
    <w:rsid w:val="000D59CE"/>
    <w:rPr>
      <w:rFonts w:eastAsia="Times New Roman"/>
    </w:rPr>
  </w:style>
  <w:style w:type="paragraph" w:styleId="Header">
    <w:name w:val="header"/>
    <w:basedOn w:val="Normal"/>
    <w:link w:val="HeaderChar"/>
    <w:qFormat/>
    <w:rsid w:val="000D59CE"/>
    <w:pPr>
      <w:tabs>
        <w:tab w:val="center" w:pos="4680"/>
        <w:tab w:val="right" w:pos="9360"/>
      </w:tabs>
    </w:pPr>
    <w:rPr>
      <w:rFonts w:eastAsiaTheme="minorHAnsi"/>
    </w:rPr>
  </w:style>
  <w:style w:type="character" w:customStyle="1" w:styleId="HeaderChar1">
    <w:name w:val="Header Char1"/>
    <w:basedOn w:val="DefaultParagraphFont"/>
    <w:uiPriority w:val="99"/>
    <w:semiHidden/>
    <w:rsid w:val="000D59CE"/>
    <w:rPr>
      <w:rFonts w:eastAsia="Times New Roman"/>
    </w:rPr>
  </w:style>
  <w:style w:type="character" w:customStyle="1" w:styleId="fontstyle01">
    <w:name w:val="fontstyle01"/>
    <w:basedOn w:val="DefaultParagraphFont"/>
    <w:rsid w:val="000D59CE"/>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9D72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23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bo-may-hanh-chinh/nghi-dinh-27-2022-nd-cp-co-che-quan-ly-thuc-hien-cac-chuong-trinh-muc-tieu-quoc-gia-510809.asp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1298</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DELL</cp:lastModifiedBy>
  <cp:revision>2</cp:revision>
  <cp:lastPrinted>2025-04-24T06:35:00Z</cp:lastPrinted>
  <dcterms:created xsi:type="dcterms:W3CDTF">2025-04-24T07:57:00Z</dcterms:created>
  <dcterms:modified xsi:type="dcterms:W3CDTF">2025-04-24T07:57:00Z</dcterms:modified>
</cp:coreProperties>
</file>