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jc w:val="center"/>
        <w:tblLook w:val="04A0" w:firstRow="1" w:lastRow="0" w:firstColumn="1" w:lastColumn="0" w:noHBand="0" w:noVBand="1"/>
      </w:tblPr>
      <w:tblGrid>
        <w:gridCol w:w="4395"/>
        <w:gridCol w:w="5812"/>
      </w:tblGrid>
      <w:tr w:rsidR="00ED75AE" w:rsidRPr="009A0B6A" w14:paraId="7AB6724E" w14:textId="77777777" w:rsidTr="00ED63E1">
        <w:trPr>
          <w:trHeight w:val="1275"/>
          <w:jc w:val="center"/>
        </w:trPr>
        <w:tc>
          <w:tcPr>
            <w:tcW w:w="4395" w:type="dxa"/>
          </w:tcPr>
          <w:p w14:paraId="4C879EC5" w14:textId="77777777" w:rsidR="00B93B63" w:rsidRPr="009A0B6A" w:rsidRDefault="00C66302" w:rsidP="00BF024E">
            <w:pPr>
              <w:spacing w:after="0" w:line="360" w:lineRule="exact"/>
              <w:jc w:val="center"/>
              <w:rPr>
                <w:rFonts w:ascii="Times New Roman" w:hAnsi="Times New Roman"/>
                <w:b/>
                <w:sz w:val="28"/>
                <w:szCs w:val="28"/>
              </w:rPr>
            </w:pPr>
            <w:r w:rsidRPr="009A0B6A">
              <w:rPr>
                <w:rFonts w:ascii="Times New Roman" w:hAnsi="Times New Roman"/>
                <w:b/>
                <w:sz w:val="28"/>
                <w:szCs w:val="28"/>
              </w:rPr>
              <w:t>CHÍNH PHỦ</w:t>
            </w:r>
          </w:p>
          <w:p w14:paraId="09E2D658" w14:textId="77777777" w:rsidR="00322E97" w:rsidRPr="009A0B6A" w:rsidRDefault="00322E97" w:rsidP="00BF024E">
            <w:pPr>
              <w:spacing w:after="0" w:line="360" w:lineRule="exact"/>
              <w:jc w:val="center"/>
              <w:rPr>
                <w:rFonts w:ascii="Times New Roman" w:hAnsi="Times New Roman"/>
                <w:b/>
                <w:sz w:val="28"/>
                <w:szCs w:val="28"/>
                <w:lang w:val="en-US"/>
              </w:rPr>
            </w:pPr>
            <w:r w:rsidRPr="009A0B6A">
              <w:rPr>
                <w:rFonts w:ascii="Times New Roman" w:hAnsi="Times New Roman"/>
                <w:b/>
                <w:sz w:val="28"/>
                <w:szCs w:val="28"/>
                <w:lang w:val="en-US"/>
              </w:rPr>
              <w:t>_____</w:t>
            </w:r>
          </w:p>
          <w:p w14:paraId="5E459B39" w14:textId="16CEDB7F" w:rsidR="00B668A1" w:rsidRPr="009A0B6A" w:rsidRDefault="008301B2" w:rsidP="006D535E">
            <w:pPr>
              <w:spacing w:before="240" w:after="0" w:line="360" w:lineRule="exact"/>
              <w:jc w:val="center"/>
              <w:rPr>
                <w:rFonts w:ascii="Times New Roman" w:hAnsi="Times New Roman"/>
                <w:sz w:val="28"/>
                <w:szCs w:val="28"/>
              </w:rPr>
            </w:pPr>
            <w:r w:rsidRPr="009A0B6A">
              <w:rPr>
                <w:rFonts w:ascii="Times New Roman" w:hAnsi="Times New Roman"/>
                <w:sz w:val="28"/>
                <w:szCs w:val="28"/>
              </w:rPr>
              <w:t>Số:</w:t>
            </w:r>
            <w:r w:rsidR="003010B8" w:rsidRPr="009A0B6A">
              <w:rPr>
                <w:rFonts w:ascii="Times New Roman" w:hAnsi="Times New Roman"/>
                <w:sz w:val="28"/>
                <w:szCs w:val="28"/>
              </w:rPr>
              <w:t xml:space="preserve"> </w:t>
            </w:r>
            <w:r w:rsidR="0069305D">
              <w:rPr>
                <w:rFonts w:ascii="Times New Roman" w:hAnsi="Times New Roman"/>
                <w:sz w:val="28"/>
                <w:szCs w:val="28"/>
                <w:lang w:val="en-US"/>
              </w:rPr>
              <w:t>288</w:t>
            </w:r>
            <w:r w:rsidR="00C66302" w:rsidRPr="009A0B6A">
              <w:rPr>
                <w:rFonts w:ascii="Times New Roman" w:hAnsi="Times New Roman"/>
                <w:sz w:val="28"/>
                <w:szCs w:val="28"/>
              </w:rPr>
              <w:t xml:space="preserve"> </w:t>
            </w:r>
            <w:r w:rsidRPr="009A0B6A">
              <w:rPr>
                <w:rFonts w:ascii="Times New Roman" w:hAnsi="Times New Roman"/>
                <w:sz w:val="28"/>
                <w:szCs w:val="28"/>
              </w:rPr>
              <w:t>/</w:t>
            </w:r>
            <w:r w:rsidR="00462897" w:rsidRPr="009A0B6A">
              <w:rPr>
                <w:rFonts w:ascii="Times New Roman" w:hAnsi="Times New Roman"/>
                <w:sz w:val="28"/>
                <w:szCs w:val="28"/>
              </w:rPr>
              <w:t>TTr-</w:t>
            </w:r>
            <w:r w:rsidR="00C66302" w:rsidRPr="009A0B6A">
              <w:rPr>
                <w:rFonts w:ascii="Times New Roman" w:hAnsi="Times New Roman"/>
                <w:sz w:val="28"/>
                <w:szCs w:val="28"/>
              </w:rPr>
              <w:t>CP</w:t>
            </w:r>
          </w:p>
        </w:tc>
        <w:tc>
          <w:tcPr>
            <w:tcW w:w="5812" w:type="dxa"/>
          </w:tcPr>
          <w:p w14:paraId="2F60CED2" w14:textId="77777777" w:rsidR="00B93B63" w:rsidRPr="009A0B6A" w:rsidRDefault="00B93B63" w:rsidP="00BF024E">
            <w:pPr>
              <w:spacing w:after="0" w:line="360" w:lineRule="exact"/>
              <w:jc w:val="center"/>
              <w:rPr>
                <w:rFonts w:ascii="Times New Roman" w:hAnsi="Times New Roman"/>
                <w:b/>
                <w:sz w:val="26"/>
                <w:szCs w:val="26"/>
              </w:rPr>
            </w:pPr>
            <w:r w:rsidRPr="009A0B6A">
              <w:rPr>
                <w:rFonts w:ascii="Times New Roman" w:hAnsi="Times New Roman"/>
                <w:b/>
                <w:sz w:val="26"/>
                <w:szCs w:val="26"/>
              </w:rPr>
              <w:t>CỘNG HÒA XÃ HỘI CHỦ NGHĨA VIỆT NAM</w:t>
            </w:r>
          </w:p>
          <w:p w14:paraId="2FEB2475" w14:textId="77777777" w:rsidR="00B93B63" w:rsidRPr="009A0B6A" w:rsidRDefault="00B93B63" w:rsidP="00BF024E">
            <w:pPr>
              <w:spacing w:after="0" w:line="360" w:lineRule="exact"/>
              <w:jc w:val="center"/>
              <w:rPr>
                <w:rFonts w:ascii="Times New Roman" w:hAnsi="Times New Roman"/>
                <w:b/>
                <w:sz w:val="28"/>
                <w:szCs w:val="28"/>
              </w:rPr>
            </w:pPr>
            <w:r w:rsidRPr="009A0B6A">
              <w:rPr>
                <w:rFonts w:ascii="Times New Roman" w:hAnsi="Times New Roman"/>
                <w:b/>
                <w:sz w:val="28"/>
                <w:szCs w:val="28"/>
              </w:rPr>
              <w:t>Độc lập – Tự do – Hạnh phúc</w:t>
            </w:r>
          </w:p>
          <w:p w14:paraId="6AE271FF" w14:textId="6331A2D8" w:rsidR="00B93B63" w:rsidRPr="009A0B6A" w:rsidRDefault="00312E53" w:rsidP="00772E72">
            <w:pPr>
              <w:spacing w:after="0" w:line="240" w:lineRule="auto"/>
              <w:jc w:val="center"/>
              <w:rPr>
                <w:rFonts w:ascii="Times New Roman" w:hAnsi="Times New Roman"/>
                <w:b/>
                <w:sz w:val="20"/>
                <w:szCs w:val="20"/>
              </w:rPr>
            </w:pPr>
            <w:r w:rsidRPr="009A0B6A">
              <w:rPr>
                <w:noProof/>
                <w:lang w:val="en-US"/>
              </w:rPr>
              <mc:AlternateContent>
                <mc:Choice Requires="wps">
                  <w:drawing>
                    <wp:anchor distT="4294967295" distB="4294967295" distL="114300" distR="114300" simplePos="0" relativeHeight="251658240" behindDoc="0" locked="0" layoutInCell="1" allowOverlap="1" wp14:anchorId="66667D94" wp14:editId="1F06CEA0">
                      <wp:simplePos x="0" y="0"/>
                      <wp:positionH relativeFrom="margin">
                        <wp:posOffset>659765</wp:posOffset>
                      </wp:positionH>
                      <wp:positionV relativeFrom="paragraph">
                        <wp:posOffset>31114</wp:posOffset>
                      </wp:positionV>
                      <wp:extent cx="2232025" cy="0"/>
                      <wp:effectExtent l="0" t="0" r="0" b="0"/>
                      <wp:wrapNone/>
                      <wp:docPr id="8693232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32025"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2546380"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51.95pt,2.45pt" to="227.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" strokecolor="windowText">
                      <v:stroke joinstyle="miter"/>
                      <o:lock v:ext="edit" shapetype="f"/>
                      <w10:wrap anchorx="margin"/>
                    </v:line>
                  </w:pict>
                </mc:Fallback>
              </mc:AlternateContent>
            </w:r>
          </w:p>
          <w:p w14:paraId="0C3C2725" w14:textId="3766B8E1" w:rsidR="00B93B63" w:rsidRPr="009A0B6A" w:rsidRDefault="00B93B63">
            <w:pPr>
              <w:spacing w:after="0" w:line="360" w:lineRule="exact"/>
              <w:jc w:val="center"/>
              <w:rPr>
                <w:rFonts w:ascii="Times New Roman" w:hAnsi="Times New Roman"/>
                <w:i/>
                <w:sz w:val="28"/>
                <w:szCs w:val="28"/>
              </w:rPr>
            </w:pPr>
            <w:r w:rsidRPr="009A0B6A">
              <w:rPr>
                <w:rFonts w:ascii="Times New Roman" w:hAnsi="Times New Roman"/>
                <w:i/>
                <w:sz w:val="28"/>
                <w:szCs w:val="28"/>
              </w:rPr>
              <w:t xml:space="preserve">Hà Nội, ngày </w:t>
            </w:r>
            <w:r w:rsidR="0069305D">
              <w:rPr>
                <w:rFonts w:ascii="Times New Roman" w:hAnsi="Times New Roman"/>
                <w:i/>
                <w:sz w:val="28"/>
                <w:szCs w:val="28"/>
                <w:lang w:val="en-US"/>
              </w:rPr>
              <w:t>01</w:t>
            </w:r>
            <w:r w:rsidR="006B5613" w:rsidRPr="009A0B6A">
              <w:rPr>
                <w:rFonts w:ascii="Times New Roman" w:hAnsi="Times New Roman"/>
                <w:i/>
                <w:sz w:val="28"/>
                <w:szCs w:val="28"/>
              </w:rPr>
              <w:t xml:space="preserve"> </w:t>
            </w:r>
            <w:r w:rsidRPr="009A0B6A">
              <w:rPr>
                <w:rFonts w:ascii="Times New Roman" w:hAnsi="Times New Roman"/>
                <w:i/>
                <w:sz w:val="28"/>
                <w:szCs w:val="28"/>
              </w:rPr>
              <w:t>tháng</w:t>
            </w:r>
            <w:r w:rsidR="00606431" w:rsidRPr="009A0B6A">
              <w:rPr>
                <w:rFonts w:ascii="Times New Roman" w:hAnsi="Times New Roman"/>
                <w:i/>
                <w:sz w:val="28"/>
                <w:szCs w:val="28"/>
              </w:rPr>
              <w:t xml:space="preserve"> </w:t>
            </w:r>
            <w:r w:rsidR="0069305D">
              <w:rPr>
                <w:rFonts w:ascii="Times New Roman" w:hAnsi="Times New Roman"/>
                <w:i/>
                <w:sz w:val="28"/>
                <w:szCs w:val="28"/>
                <w:lang w:val="en-US"/>
              </w:rPr>
              <w:t>5</w:t>
            </w:r>
            <w:r w:rsidRPr="009A0B6A">
              <w:rPr>
                <w:rFonts w:ascii="Times New Roman" w:hAnsi="Times New Roman"/>
                <w:i/>
                <w:sz w:val="28"/>
                <w:szCs w:val="28"/>
              </w:rPr>
              <w:t xml:space="preserve"> năm 20</w:t>
            </w:r>
            <w:r w:rsidR="00731400" w:rsidRPr="009A0B6A">
              <w:rPr>
                <w:rFonts w:ascii="Times New Roman" w:hAnsi="Times New Roman"/>
                <w:i/>
                <w:sz w:val="28"/>
                <w:szCs w:val="28"/>
              </w:rPr>
              <w:t>2</w:t>
            </w:r>
            <w:r w:rsidR="009C5869" w:rsidRPr="009A0B6A">
              <w:rPr>
                <w:rFonts w:ascii="Times New Roman" w:hAnsi="Times New Roman"/>
                <w:i/>
                <w:sz w:val="28"/>
                <w:szCs w:val="28"/>
              </w:rPr>
              <w:t>5</w:t>
            </w:r>
          </w:p>
        </w:tc>
      </w:tr>
    </w:tbl>
    <w:p w14:paraId="444C1F8F" w14:textId="77777777" w:rsidR="00462897" w:rsidRPr="009A0B6A" w:rsidRDefault="00462897" w:rsidP="00391644">
      <w:pPr>
        <w:spacing w:before="480" w:after="0" w:line="240" w:lineRule="auto"/>
        <w:jc w:val="center"/>
        <w:rPr>
          <w:rFonts w:ascii="Times New Roman" w:hAnsi="Times New Roman"/>
          <w:b/>
          <w:sz w:val="28"/>
          <w:szCs w:val="28"/>
        </w:rPr>
      </w:pPr>
      <w:r w:rsidRPr="009A0B6A">
        <w:rPr>
          <w:rFonts w:ascii="Times New Roman" w:hAnsi="Times New Roman"/>
          <w:b/>
          <w:sz w:val="28"/>
          <w:szCs w:val="28"/>
        </w:rPr>
        <w:t>TỜ TRÌNH</w:t>
      </w:r>
    </w:p>
    <w:p w14:paraId="3763894A" w14:textId="77777777" w:rsidR="003B48A0" w:rsidRPr="009A0B6A" w:rsidRDefault="009C5869" w:rsidP="006D535E">
      <w:pPr>
        <w:spacing w:after="0" w:line="240" w:lineRule="auto"/>
        <w:jc w:val="center"/>
        <w:rPr>
          <w:rFonts w:ascii="Times New Roman" w:hAnsi="Times New Roman"/>
          <w:b/>
          <w:sz w:val="28"/>
          <w:szCs w:val="28"/>
        </w:rPr>
      </w:pPr>
      <w:r w:rsidRPr="009A0B6A">
        <w:rPr>
          <w:rFonts w:ascii="Times New Roman" w:hAnsi="Times New Roman"/>
          <w:b/>
          <w:sz w:val="28"/>
          <w:szCs w:val="28"/>
        </w:rPr>
        <w:t>Dự án</w:t>
      </w:r>
      <w:r w:rsidR="008763EE" w:rsidRPr="009A0B6A">
        <w:rPr>
          <w:rFonts w:ascii="Times New Roman" w:hAnsi="Times New Roman"/>
          <w:b/>
          <w:sz w:val="28"/>
          <w:szCs w:val="28"/>
        </w:rPr>
        <w:t xml:space="preserve"> Luật</w:t>
      </w:r>
      <w:r w:rsidR="0054476D" w:rsidRPr="009A0B6A">
        <w:rPr>
          <w:rFonts w:ascii="Times New Roman" w:hAnsi="Times New Roman"/>
          <w:b/>
          <w:sz w:val="28"/>
          <w:szCs w:val="28"/>
        </w:rPr>
        <w:t xml:space="preserve"> </w:t>
      </w:r>
      <w:r w:rsidR="00721F1F" w:rsidRPr="009A0B6A">
        <w:rPr>
          <w:rFonts w:ascii="Times New Roman" w:hAnsi="Times New Roman"/>
          <w:b/>
          <w:sz w:val="28"/>
          <w:szCs w:val="28"/>
        </w:rPr>
        <w:t>Cán bộ, công chức</w:t>
      </w:r>
      <w:r w:rsidR="0054476D" w:rsidRPr="009A0B6A">
        <w:rPr>
          <w:rFonts w:ascii="Times New Roman" w:hAnsi="Times New Roman"/>
          <w:b/>
          <w:sz w:val="28"/>
          <w:szCs w:val="28"/>
        </w:rPr>
        <w:t xml:space="preserve"> (sửa đổi)</w:t>
      </w:r>
    </w:p>
    <w:p w14:paraId="0096BBA5" w14:textId="4C990EA2" w:rsidR="00B7669D" w:rsidRPr="009A0B6A" w:rsidRDefault="00312E53" w:rsidP="006D535E">
      <w:pPr>
        <w:spacing w:after="0" w:line="240" w:lineRule="auto"/>
        <w:jc w:val="center"/>
        <w:rPr>
          <w:rFonts w:ascii="Times New Roman" w:hAnsi="Times New Roman"/>
          <w:bCs/>
          <w:i/>
          <w:iCs/>
          <w:sz w:val="26"/>
          <w:szCs w:val="26"/>
        </w:rPr>
      </w:pPr>
      <w:r w:rsidRPr="009A0B6A">
        <w:rPr>
          <w:noProof/>
          <w:lang w:val="en-US"/>
        </w:rPr>
        <mc:AlternateContent>
          <mc:Choice Requires="wps">
            <w:drawing>
              <wp:anchor distT="4294967295" distB="4294967295" distL="114300" distR="114300" simplePos="0" relativeHeight="251657216" behindDoc="0" locked="0" layoutInCell="1" allowOverlap="1" wp14:anchorId="04EC8A9C" wp14:editId="4D9E4A66">
                <wp:simplePos x="0" y="0"/>
                <wp:positionH relativeFrom="column">
                  <wp:posOffset>2373630</wp:posOffset>
                </wp:positionH>
                <wp:positionV relativeFrom="paragraph">
                  <wp:posOffset>71119</wp:posOffset>
                </wp:positionV>
                <wp:extent cx="1099185" cy="0"/>
                <wp:effectExtent l="0" t="0" r="0" b="0"/>
                <wp:wrapNone/>
                <wp:docPr id="69560347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721999" id="_x0000_t32" coordsize="21600,21600" o:spt="32" o:oned="t" path="m,l21600,21600e" filled="f">
                <v:path arrowok="t" fillok="f" o:connecttype="none"/>
                <o:lock v:ext="edit" shapetype="t"/>
              </v:shapetype>
              <v:shape id="AutoShape 6" o:spid="_x0000_s1026" type="#_x0000_t32" style="position:absolute;margin-left:186.9pt;margin-top:5.6pt;width:86.5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"/>
            </w:pict>
          </mc:Fallback>
        </mc:AlternateContent>
      </w:r>
    </w:p>
    <w:p w14:paraId="31A961AA" w14:textId="17C9A684" w:rsidR="00106D93" w:rsidRPr="009A0B6A" w:rsidRDefault="00903ADD" w:rsidP="00391644">
      <w:pPr>
        <w:spacing w:before="120" w:after="120" w:line="240" w:lineRule="auto"/>
        <w:jc w:val="center"/>
        <w:rPr>
          <w:rFonts w:ascii="Times New Roman" w:hAnsi="Times New Roman"/>
          <w:sz w:val="28"/>
          <w:szCs w:val="28"/>
        </w:rPr>
      </w:pPr>
      <w:r w:rsidRPr="009A0B6A">
        <w:rPr>
          <w:rFonts w:ascii="Times New Roman" w:hAnsi="Times New Roman"/>
          <w:sz w:val="28"/>
          <w:szCs w:val="28"/>
        </w:rPr>
        <w:t>Kính gử</w:t>
      </w:r>
      <w:r w:rsidR="00ED0368" w:rsidRPr="009A0B6A">
        <w:rPr>
          <w:rFonts w:ascii="Times New Roman" w:hAnsi="Times New Roman"/>
          <w:sz w:val="28"/>
          <w:szCs w:val="28"/>
        </w:rPr>
        <w:t>i:</w:t>
      </w:r>
      <w:r w:rsidR="00437F96" w:rsidRPr="009A0B6A">
        <w:rPr>
          <w:rFonts w:ascii="Times New Roman" w:hAnsi="Times New Roman"/>
          <w:sz w:val="28"/>
          <w:szCs w:val="28"/>
          <w:lang w:val="en-US"/>
        </w:rPr>
        <w:t xml:space="preserve"> </w:t>
      </w:r>
      <w:r w:rsidR="00C66302" w:rsidRPr="009A0B6A">
        <w:rPr>
          <w:rFonts w:ascii="Times New Roman" w:hAnsi="Times New Roman"/>
          <w:sz w:val="28"/>
          <w:szCs w:val="28"/>
        </w:rPr>
        <w:t>Quốc hội</w:t>
      </w:r>
    </w:p>
    <w:p w14:paraId="4A147D7E" w14:textId="77777777" w:rsidR="00BF024E" w:rsidRPr="009A0B6A" w:rsidRDefault="00BF024E" w:rsidP="006D535E">
      <w:pPr>
        <w:spacing w:after="0" w:line="240" w:lineRule="auto"/>
        <w:jc w:val="center"/>
        <w:rPr>
          <w:rFonts w:ascii="Times New Roman" w:hAnsi="Times New Roman"/>
          <w:sz w:val="16"/>
          <w:szCs w:val="28"/>
        </w:rPr>
      </w:pPr>
    </w:p>
    <w:p w14:paraId="0F1F1BBD" w14:textId="764CD593" w:rsidR="005C47C6" w:rsidRPr="009A0B6A" w:rsidRDefault="009C5869" w:rsidP="00391644">
      <w:pPr>
        <w:widowControl w:val="0"/>
        <w:tabs>
          <w:tab w:val="left" w:pos="851"/>
        </w:tabs>
        <w:spacing w:before="120" w:after="0" w:line="240" w:lineRule="auto"/>
        <w:ind w:firstLine="562"/>
        <w:jc w:val="both"/>
        <w:rPr>
          <w:rFonts w:ascii="Times New Roman" w:hAnsi="Times New Roman"/>
          <w:sz w:val="28"/>
          <w:szCs w:val="28"/>
        </w:rPr>
      </w:pPr>
      <w:r w:rsidRPr="009A0B6A">
        <w:rPr>
          <w:rFonts w:ascii="Times New Roman" w:hAnsi="Times New Roman"/>
          <w:sz w:val="28"/>
          <w:szCs w:val="28"/>
        </w:rPr>
        <w:t xml:space="preserve">Thực hiện </w:t>
      </w:r>
      <w:r w:rsidR="005E2CD9" w:rsidRPr="009A0B6A">
        <w:rPr>
          <w:rFonts w:ascii="Times New Roman" w:hAnsi="Times New Roman"/>
          <w:sz w:val="28"/>
          <w:szCs w:val="28"/>
        </w:rPr>
        <w:t>Kết luận số 127-KL/TW ngày 28/02/2025 của Bộ Chính trị, Ban Bí thư về triển khai nghiên cứu, đề xuất tiếp tục sắp xếp tổ chức bộ máy của hệ thống chính trị</w:t>
      </w:r>
      <w:r w:rsidR="005C47C6" w:rsidRPr="009A0B6A">
        <w:rPr>
          <w:rFonts w:ascii="Times New Roman" w:hAnsi="Times New Roman"/>
          <w:sz w:val="28"/>
          <w:szCs w:val="28"/>
        </w:rPr>
        <w:t>,</w:t>
      </w:r>
      <w:r w:rsidR="00C66302" w:rsidRPr="009A0B6A">
        <w:rPr>
          <w:rFonts w:ascii="Times New Roman" w:hAnsi="Times New Roman"/>
          <w:sz w:val="28"/>
          <w:szCs w:val="28"/>
        </w:rPr>
        <w:t xml:space="preserve"> Kết luận số 1243/KL-UBTVQH15 ngày 03/4/2025 của Ủy ban Thường vụ Quốc hội</w:t>
      </w:r>
      <w:r w:rsidR="00B161FA" w:rsidRPr="009A0B6A">
        <w:rPr>
          <w:rFonts w:ascii="Times New Roman" w:hAnsi="Times New Roman"/>
          <w:sz w:val="28"/>
          <w:szCs w:val="28"/>
          <w:lang w:val="en-US"/>
        </w:rPr>
        <w:t xml:space="preserve"> về việc chuẩn bị Kỳ họp thứ 9 Quốc hội khóa XV</w:t>
      </w:r>
      <w:r w:rsidR="00C66302" w:rsidRPr="009A0B6A">
        <w:rPr>
          <w:rFonts w:ascii="Times New Roman" w:hAnsi="Times New Roman"/>
          <w:sz w:val="28"/>
          <w:szCs w:val="28"/>
        </w:rPr>
        <w:t>, Chính phủ</w:t>
      </w:r>
      <w:r w:rsidR="005C47C6" w:rsidRPr="009A0B6A">
        <w:rPr>
          <w:rFonts w:ascii="Times New Roman" w:hAnsi="Times New Roman"/>
          <w:sz w:val="28"/>
          <w:szCs w:val="28"/>
        </w:rPr>
        <w:t xml:space="preserve"> </w:t>
      </w:r>
      <w:r w:rsidR="009838C3">
        <w:rPr>
          <w:rFonts w:ascii="Times New Roman" w:hAnsi="Times New Roman"/>
          <w:sz w:val="28"/>
          <w:szCs w:val="28"/>
          <w:lang w:val="en-US"/>
        </w:rPr>
        <w:t>trình</w:t>
      </w:r>
      <w:r w:rsidR="005C47C6" w:rsidRPr="009A0B6A">
        <w:rPr>
          <w:rFonts w:ascii="Times New Roman" w:hAnsi="Times New Roman"/>
          <w:sz w:val="28"/>
          <w:szCs w:val="28"/>
        </w:rPr>
        <w:t xml:space="preserve"> </w:t>
      </w:r>
      <w:r w:rsidR="00F0673B" w:rsidRPr="009A0B6A">
        <w:rPr>
          <w:rFonts w:ascii="Times New Roman" w:hAnsi="Times New Roman"/>
          <w:sz w:val="28"/>
          <w:szCs w:val="28"/>
        </w:rPr>
        <w:t>Quốc hội</w:t>
      </w:r>
      <w:r w:rsidR="005C47C6" w:rsidRPr="009A0B6A">
        <w:rPr>
          <w:rFonts w:ascii="Times New Roman" w:hAnsi="Times New Roman"/>
          <w:sz w:val="28"/>
          <w:szCs w:val="28"/>
        </w:rPr>
        <w:t xml:space="preserve"> </w:t>
      </w:r>
      <w:r w:rsidR="00391644" w:rsidRPr="009A0B6A">
        <w:rPr>
          <w:rFonts w:ascii="Times New Roman" w:hAnsi="Times New Roman"/>
          <w:sz w:val="28"/>
          <w:szCs w:val="28"/>
          <w:lang w:val="en-US"/>
        </w:rPr>
        <w:t xml:space="preserve">về </w:t>
      </w:r>
      <w:r w:rsidR="005C47C6" w:rsidRPr="009A0B6A">
        <w:rPr>
          <w:rFonts w:ascii="Times New Roman" w:hAnsi="Times New Roman"/>
          <w:sz w:val="28"/>
          <w:szCs w:val="28"/>
        </w:rPr>
        <w:t xml:space="preserve">dự án Luật </w:t>
      </w:r>
      <w:r w:rsidR="00721F1F" w:rsidRPr="009A0B6A">
        <w:rPr>
          <w:rFonts w:ascii="Times New Roman" w:hAnsi="Times New Roman"/>
          <w:sz w:val="28"/>
          <w:szCs w:val="28"/>
        </w:rPr>
        <w:t xml:space="preserve">Cán bộ, công chức </w:t>
      </w:r>
      <w:r w:rsidR="005C47C6" w:rsidRPr="009A0B6A">
        <w:rPr>
          <w:rFonts w:ascii="Times New Roman" w:hAnsi="Times New Roman"/>
          <w:sz w:val="28"/>
          <w:szCs w:val="28"/>
        </w:rPr>
        <w:t>(sửa đổi) như sau:</w:t>
      </w:r>
    </w:p>
    <w:p w14:paraId="3777CC12" w14:textId="77777777" w:rsidR="006E4E4E" w:rsidRPr="009A0B6A" w:rsidRDefault="006E4E4E" w:rsidP="00391644">
      <w:pPr>
        <w:widowControl w:val="0"/>
        <w:tabs>
          <w:tab w:val="left" w:pos="851"/>
        </w:tabs>
        <w:spacing w:before="120" w:after="0" w:line="240" w:lineRule="auto"/>
        <w:ind w:firstLine="562"/>
        <w:jc w:val="both"/>
        <w:rPr>
          <w:rFonts w:ascii="Times New Roman" w:hAnsi="Times New Roman"/>
          <w:b/>
          <w:sz w:val="28"/>
          <w:szCs w:val="28"/>
        </w:rPr>
      </w:pPr>
      <w:r w:rsidRPr="009A0B6A">
        <w:rPr>
          <w:rFonts w:ascii="Times New Roman" w:hAnsi="Times New Roman"/>
          <w:b/>
          <w:sz w:val="28"/>
          <w:szCs w:val="28"/>
        </w:rPr>
        <w:t xml:space="preserve">I. SỰ CẦN THIẾT </w:t>
      </w:r>
      <w:r w:rsidR="006E0C30" w:rsidRPr="009A0B6A">
        <w:rPr>
          <w:rFonts w:ascii="Times New Roman" w:hAnsi="Times New Roman"/>
          <w:b/>
          <w:sz w:val="28"/>
          <w:szCs w:val="28"/>
        </w:rPr>
        <w:t>BAN HÀNH LUẬT</w:t>
      </w:r>
    </w:p>
    <w:p w14:paraId="09DCA10A" w14:textId="77777777" w:rsidR="009D3F4D" w:rsidRPr="009A0B6A" w:rsidRDefault="001A719D" w:rsidP="00391644">
      <w:pPr>
        <w:widowControl w:val="0"/>
        <w:tabs>
          <w:tab w:val="left" w:pos="851"/>
        </w:tabs>
        <w:spacing w:before="120" w:after="0" w:line="240" w:lineRule="auto"/>
        <w:ind w:firstLine="562"/>
        <w:jc w:val="both"/>
        <w:rPr>
          <w:rFonts w:ascii="Times New Roman" w:hAnsi="Times New Roman"/>
          <w:b/>
          <w:sz w:val="28"/>
          <w:szCs w:val="28"/>
        </w:rPr>
      </w:pPr>
      <w:r w:rsidRPr="009A0B6A">
        <w:rPr>
          <w:rFonts w:ascii="Times New Roman" w:hAnsi="Times New Roman"/>
          <w:b/>
          <w:sz w:val="28"/>
          <w:szCs w:val="28"/>
        </w:rPr>
        <w:t>1</w:t>
      </w:r>
      <w:r w:rsidR="006E4E4E" w:rsidRPr="009A0B6A">
        <w:rPr>
          <w:rFonts w:ascii="Times New Roman" w:hAnsi="Times New Roman"/>
          <w:b/>
          <w:sz w:val="28"/>
          <w:szCs w:val="28"/>
        </w:rPr>
        <w:t xml:space="preserve">. </w:t>
      </w:r>
      <w:r w:rsidR="009D3F4D" w:rsidRPr="009A0B6A">
        <w:rPr>
          <w:rFonts w:ascii="Times New Roman" w:hAnsi="Times New Roman"/>
          <w:b/>
          <w:sz w:val="28"/>
          <w:szCs w:val="28"/>
        </w:rPr>
        <w:t>Cơ sở chính trị</w:t>
      </w:r>
      <w:r w:rsidR="006E0C30" w:rsidRPr="009A0B6A">
        <w:rPr>
          <w:rFonts w:ascii="Times New Roman" w:hAnsi="Times New Roman"/>
          <w:b/>
          <w:sz w:val="28"/>
          <w:szCs w:val="28"/>
        </w:rPr>
        <w:t>, pháp lý</w:t>
      </w:r>
    </w:p>
    <w:p w14:paraId="701AAF95" w14:textId="77777777" w:rsidR="00A664D8" w:rsidRPr="009A0B6A" w:rsidRDefault="00502894" w:rsidP="00391644">
      <w:pPr>
        <w:tabs>
          <w:tab w:val="left" w:pos="851"/>
        </w:tabs>
        <w:spacing w:before="120" w:after="0" w:line="240" w:lineRule="auto"/>
        <w:ind w:firstLine="562"/>
        <w:jc w:val="both"/>
        <w:rPr>
          <w:rFonts w:ascii="Times New Roman" w:hAnsi="Times New Roman"/>
          <w:i/>
          <w:sz w:val="28"/>
          <w:szCs w:val="28"/>
        </w:rPr>
      </w:pPr>
      <w:r>
        <w:rPr>
          <w:rFonts w:ascii="Times New Roman" w:hAnsi="Times New Roman"/>
          <w:sz w:val="28"/>
          <w:szCs w:val="28"/>
          <w:lang w:val="en-US"/>
        </w:rPr>
        <w:t>-</w:t>
      </w:r>
      <w:r w:rsidR="00A664D8" w:rsidRPr="009A0B6A">
        <w:rPr>
          <w:rFonts w:ascii="Times New Roman" w:hAnsi="Times New Roman"/>
          <w:sz w:val="28"/>
          <w:szCs w:val="28"/>
        </w:rPr>
        <w:t xml:space="preserve"> Kết luận số 121-KL/TW ngày 24/01/2025 của Ban Chấp hành Trung ương Đảng khóa XIII về tổng kết Nghị quyết số 18-NQ/TW</w:t>
      </w:r>
      <w:r w:rsidR="00A664D8" w:rsidRPr="009A0B6A">
        <w:rPr>
          <w:rFonts w:ascii="Times New Roman" w:hAnsi="Times New Roman"/>
          <w:sz w:val="28"/>
          <w:szCs w:val="28"/>
          <w:vertAlign w:val="superscript"/>
        </w:rPr>
        <w:footnoteReference w:id="1"/>
      </w:r>
      <w:r w:rsidR="00A664D8" w:rsidRPr="009A0B6A">
        <w:rPr>
          <w:rFonts w:ascii="Times New Roman" w:hAnsi="Times New Roman"/>
          <w:i/>
          <w:sz w:val="28"/>
          <w:szCs w:val="28"/>
        </w:rPr>
        <w:t>.</w:t>
      </w:r>
    </w:p>
    <w:p w14:paraId="4ACED4C0" w14:textId="77777777" w:rsidR="00A664D8" w:rsidRPr="009A0B6A" w:rsidRDefault="00502894" w:rsidP="00391644">
      <w:pPr>
        <w:tabs>
          <w:tab w:val="left" w:pos="851"/>
        </w:tabs>
        <w:spacing w:before="120" w:after="0" w:line="240" w:lineRule="auto"/>
        <w:ind w:firstLine="562"/>
        <w:jc w:val="both"/>
        <w:rPr>
          <w:rFonts w:ascii="Times New Roman" w:hAnsi="Times New Roman"/>
          <w:i/>
          <w:sz w:val="28"/>
          <w:szCs w:val="28"/>
        </w:rPr>
      </w:pPr>
      <w:r>
        <w:rPr>
          <w:rFonts w:ascii="Times New Roman" w:hAnsi="Times New Roman"/>
          <w:sz w:val="28"/>
          <w:szCs w:val="28"/>
          <w:lang w:val="en-US"/>
        </w:rPr>
        <w:t>-</w:t>
      </w:r>
      <w:r w:rsidR="00A664D8" w:rsidRPr="009A0B6A">
        <w:rPr>
          <w:rFonts w:ascii="Times New Roman" w:hAnsi="Times New Roman"/>
          <w:sz w:val="28"/>
          <w:szCs w:val="28"/>
        </w:rPr>
        <w:t xml:space="preserve"> Kết luận số 127-KL/TW ngày 28/02/2025 của Bộ Chính trị, Ban Bí thư về triển khai nghiên cứu, đề xuất tiếp tục sắp xếp tổ chức bộ máy của hệ thống chính trị</w:t>
      </w:r>
      <w:r w:rsidR="00A664D8" w:rsidRPr="009A0B6A">
        <w:rPr>
          <w:rFonts w:ascii="Times New Roman" w:hAnsi="Times New Roman"/>
          <w:sz w:val="28"/>
          <w:szCs w:val="28"/>
          <w:vertAlign w:val="superscript"/>
        </w:rPr>
        <w:footnoteReference w:id="2"/>
      </w:r>
      <w:r w:rsidR="00A664D8" w:rsidRPr="009A0B6A">
        <w:rPr>
          <w:rFonts w:ascii="Times New Roman" w:hAnsi="Times New Roman"/>
          <w:i/>
          <w:sz w:val="28"/>
          <w:szCs w:val="28"/>
        </w:rPr>
        <w:t>.</w:t>
      </w:r>
    </w:p>
    <w:p w14:paraId="7BC499B2" w14:textId="77777777" w:rsidR="00A664D8" w:rsidRPr="009A0B6A" w:rsidRDefault="00502894" w:rsidP="00391644">
      <w:pPr>
        <w:tabs>
          <w:tab w:val="left" w:pos="851"/>
        </w:tabs>
        <w:spacing w:before="120" w:after="0" w:line="240" w:lineRule="auto"/>
        <w:ind w:firstLine="562"/>
        <w:jc w:val="both"/>
        <w:rPr>
          <w:rFonts w:ascii="Times New Roman" w:hAnsi="Times New Roman"/>
          <w:spacing w:val="-4"/>
          <w:sz w:val="28"/>
          <w:szCs w:val="28"/>
        </w:rPr>
      </w:pPr>
      <w:r>
        <w:rPr>
          <w:rFonts w:ascii="Times New Roman" w:hAnsi="Times New Roman"/>
          <w:spacing w:val="-4"/>
          <w:sz w:val="28"/>
          <w:szCs w:val="28"/>
          <w:lang w:val="en-US"/>
        </w:rPr>
        <w:t>-</w:t>
      </w:r>
      <w:r w:rsidR="00A664D8" w:rsidRPr="009A0B6A">
        <w:rPr>
          <w:rFonts w:ascii="Times New Roman" w:hAnsi="Times New Roman"/>
          <w:spacing w:val="-4"/>
          <w:sz w:val="28"/>
          <w:szCs w:val="28"/>
        </w:rPr>
        <w:t xml:space="preserve"> Kết luận số 130-KL/TW </w:t>
      </w:r>
      <w:r w:rsidR="00B161FA" w:rsidRPr="009A0B6A">
        <w:rPr>
          <w:rFonts w:ascii="Times New Roman" w:hAnsi="Times New Roman"/>
          <w:spacing w:val="-4"/>
          <w:sz w:val="28"/>
          <w:szCs w:val="28"/>
          <w:lang w:val="en-US"/>
        </w:rPr>
        <w:t>n</w:t>
      </w:r>
      <w:r w:rsidR="00B161FA" w:rsidRPr="009A0B6A">
        <w:rPr>
          <w:rFonts w:ascii="Times New Roman" w:hAnsi="Times New Roman"/>
          <w:spacing w:val="-4"/>
          <w:sz w:val="28"/>
          <w:szCs w:val="28"/>
        </w:rPr>
        <w:t>gày 14/3/2025</w:t>
      </w:r>
      <w:r w:rsidR="00B161FA" w:rsidRPr="009A0B6A">
        <w:rPr>
          <w:rFonts w:ascii="Times New Roman" w:hAnsi="Times New Roman"/>
          <w:spacing w:val="-4"/>
          <w:sz w:val="28"/>
          <w:szCs w:val="28"/>
          <w:lang w:val="en-US"/>
        </w:rPr>
        <w:t xml:space="preserve"> của</w:t>
      </w:r>
      <w:r w:rsidR="00B161FA" w:rsidRPr="009A0B6A">
        <w:rPr>
          <w:rFonts w:ascii="Times New Roman" w:hAnsi="Times New Roman"/>
          <w:spacing w:val="-4"/>
          <w:sz w:val="28"/>
          <w:szCs w:val="28"/>
        </w:rPr>
        <w:t xml:space="preserve"> Bộ Chính trị, Ban Bí thư </w:t>
      </w:r>
      <w:r w:rsidR="00A664D8" w:rsidRPr="009A0B6A">
        <w:rPr>
          <w:rFonts w:ascii="Times New Roman" w:hAnsi="Times New Roman"/>
          <w:spacing w:val="-4"/>
          <w:sz w:val="28"/>
          <w:szCs w:val="28"/>
        </w:rPr>
        <w:t>về chủ trương sắp xếp, tổ chức lại đơn vị hành chính các cấp và xây dựng mô hình tổ chức chính quyền địa phương 2 cấp (cấp tỉnh và cấp xã, không tổ chức cấp huyện).</w:t>
      </w:r>
    </w:p>
    <w:p w14:paraId="40493A99" w14:textId="77777777" w:rsidR="000A1EF3" w:rsidRPr="009A0B6A" w:rsidRDefault="00502894" w:rsidP="00391644">
      <w:pPr>
        <w:tabs>
          <w:tab w:val="left" w:pos="851"/>
        </w:tabs>
        <w:spacing w:before="120" w:after="0" w:line="240" w:lineRule="auto"/>
        <w:ind w:firstLine="562"/>
        <w:jc w:val="both"/>
        <w:rPr>
          <w:rFonts w:ascii="Times New Roman" w:hAnsi="Times New Roman"/>
          <w:sz w:val="28"/>
          <w:szCs w:val="28"/>
          <w:lang w:val="en-US"/>
        </w:rPr>
      </w:pPr>
      <w:r>
        <w:rPr>
          <w:rFonts w:ascii="Times New Roman" w:hAnsi="Times New Roman"/>
          <w:spacing w:val="-4"/>
          <w:sz w:val="28"/>
          <w:szCs w:val="28"/>
          <w:lang w:val="en-US"/>
        </w:rPr>
        <w:t>-</w:t>
      </w:r>
      <w:r w:rsidR="000A1EF3" w:rsidRPr="009A0B6A">
        <w:rPr>
          <w:rFonts w:ascii="Times New Roman" w:hAnsi="Times New Roman"/>
          <w:spacing w:val="-4"/>
          <w:sz w:val="28"/>
          <w:szCs w:val="28"/>
          <w:lang w:val="en-US"/>
        </w:rPr>
        <w:t xml:space="preserve"> </w:t>
      </w:r>
      <w:r w:rsidR="000A1EF3" w:rsidRPr="009A0B6A">
        <w:rPr>
          <w:rFonts w:ascii="Times New Roman" w:hAnsi="Times New Roman"/>
          <w:sz w:val="28"/>
          <w:szCs w:val="28"/>
        </w:rPr>
        <w:t xml:space="preserve">Nghị quyết số </w:t>
      </w:r>
      <w:r w:rsidR="000A1EF3" w:rsidRPr="009A0B6A">
        <w:rPr>
          <w:rFonts w:ascii="Times New Roman" w:hAnsi="Times New Roman"/>
          <w:sz w:val="28"/>
          <w:szCs w:val="28"/>
          <w:lang w:val="en-US"/>
        </w:rPr>
        <w:t>60</w:t>
      </w:r>
      <w:r w:rsidR="000A1EF3" w:rsidRPr="009A0B6A">
        <w:rPr>
          <w:rFonts w:ascii="Times New Roman" w:hAnsi="Times New Roman"/>
          <w:sz w:val="28"/>
          <w:szCs w:val="28"/>
        </w:rPr>
        <w:t xml:space="preserve">-NQ/TW ngày </w:t>
      </w:r>
      <w:r w:rsidR="000A1EF3" w:rsidRPr="009A0B6A">
        <w:rPr>
          <w:rFonts w:ascii="Times New Roman" w:hAnsi="Times New Roman"/>
          <w:sz w:val="28"/>
          <w:szCs w:val="28"/>
          <w:lang w:val="en-US"/>
        </w:rPr>
        <w:t>12</w:t>
      </w:r>
      <w:r w:rsidR="000A1EF3" w:rsidRPr="009A0B6A">
        <w:rPr>
          <w:rFonts w:ascii="Times New Roman" w:hAnsi="Times New Roman"/>
          <w:sz w:val="28"/>
          <w:szCs w:val="28"/>
        </w:rPr>
        <w:t>/</w:t>
      </w:r>
      <w:r w:rsidR="000A1EF3" w:rsidRPr="009A0B6A">
        <w:rPr>
          <w:rFonts w:ascii="Times New Roman" w:hAnsi="Times New Roman"/>
          <w:sz w:val="28"/>
          <w:szCs w:val="28"/>
          <w:lang w:val="en-US"/>
        </w:rPr>
        <w:t>4</w:t>
      </w:r>
      <w:r w:rsidR="000A1EF3" w:rsidRPr="009A0B6A">
        <w:rPr>
          <w:rFonts w:ascii="Times New Roman" w:hAnsi="Times New Roman"/>
          <w:sz w:val="28"/>
          <w:szCs w:val="28"/>
        </w:rPr>
        <w:t>/20</w:t>
      </w:r>
      <w:r w:rsidR="000A1EF3" w:rsidRPr="009A0B6A">
        <w:rPr>
          <w:rFonts w:ascii="Times New Roman" w:hAnsi="Times New Roman"/>
          <w:sz w:val="28"/>
          <w:szCs w:val="28"/>
          <w:lang w:val="en-US"/>
        </w:rPr>
        <w:t>25</w:t>
      </w:r>
      <w:r w:rsidR="000A1EF3" w:rsidRPr="009A0B6A">
        <w:rPr>
          <w:rFonts w:ascii="Times New Roman" w:hAnsi="Times New Roman"/>
          <w:sz w:val="28"/>
          <w:szCs w:val="28"/>
        </w:rPr>
        <w:t xml:space="preserve"> của Hội nghị </w:t>
      </w:r>
      <w:r w:rsidR="00B161FA" w:rsidRPr="009A0B6A">
        <w:rPr>
          <w:rFonts w:ascii="Times New Roman" w:hAnsi="Times New Roman"/>
          <w:sz w:val="28"/>
          <w:szCs w:val="28"/>
          <w:lang w:val="en-US"/>
        </w:rPr>
        <w:t>lần thứ</w:t>
      </w:r>
      <w:r w:rsidR="000A1EF3" w:rsidRPr="009A0B6A">
        <w:rPr>
          <w:rFonts w:ascii="Times New Roman" w:hAnsi="Times New Roman"/>
          <w:sz w:val="28"/>
          <w:szCs w:val="28"/>
        </w:rPr>
        <w:t xml:space="preserve"> </w:t>
      </w:r>
      <w:r w:rsidR="000A1EF3" w:rsidRPr="009A0B6A">
        <w:rPr>
          <w:rFonts w:ascii="Times New Roman" w:hAnsi="Times New Roman"/>
          <w:sz w:val="28"/>
          <w:szCs w:val="28"/>
          <w:lang w:val="en-US"/>
        </w:rPr>
        <w:t>11</w:t>
      </w:r>
      <w:r w:rsidR="000A1EF3" w:rsidRPr="009A0B6A">
        <w:rPr>
          <w:rFonts w:ascii="Times New Roman" w:hAnsi="Times New Roman"/>
          <w:sz w:val="28"/>
          <w:szCs w:val="28"/>
        </w:rPr>
        <w:t xml:space="preserve"> </w:t>
      </w:r>
      <w:r w:rsidR="00B161FA" w:rsidRPr="009A0B6A">
        <w:rPr>
          <w:rFonts w:ascii="Times New Roman" w:hAnsi="Times New Roman"/>
          <w:sz w:val="28"/>
          <w:szCs w:val="28"/>
        </w:rPr>
        <w:t xml:space="preserve">Ban Chấp hành Trung ương Đảng </w:t>
      </w:r>
      <w:r w:rsidR="000A1EF3" w:rsidRPr="009A0B6A">
        <w:rPr>
          <w:rFonts w:ascii="Times New Roman" w:hAnsi="Times New Roman"/>
          <w:sz w:val="28"/>
          <w:szCs w:val="28"/>
        </w:rPr>
        <w:t>khoá XII</w:t>
      </w:r>
      <w:r w:rsidR="000A1EF3" w:rsidRPr="009A0B6A">
        <w:rPr>
          <w:rFonts w:ascii="Times New Roman" w:hAnsi="Times New Roman"/>
          <w:sz w:val="28"/>
          <w:szCs w:val="28"/>
          <w:lang w:val="en-US"/>
        </w:rPr>
        <w:t>I.</w:t>
      </w:r>
    </w:p>
    <w:p w14:paraId="5459E004" w14:textId="16C8E315" w:rsidR="002F5EC6" w:rsidRPr="009A0B6A" w:rsidRDefault="00502894" w:rsidP="00391644">
      <w:pPr>
        <w:tabs>
          <w:tab w:val="left" w:pos="851"/>
        </w:tabs>
        <w:spacing w:before="120" w:after="0" w:line="240" w:lineRule="auto"/>
        <w:ind w:firstLine="562"/>
        <w:jc w:val="both"/>
        <w:rPr>
          <w:rFonts w:ascii="Times New Roman" w:hAnsi="Times New Roman"/>
          <w:sz w:val="28"/>
          <w:szCs w:val="28"/>
        </w:rPr>
      </w:pPr>
      <w:r>
        <w:rPr>
          <w:rFonts w:ascii="Times New Roman" w:hAnsi="Times New Roman"/>
          <w:sz w:val="28"/>
          <w:szCs w:val="28"/>
          <w:lang w:val="en-US"/>
        </w:rPr>
        <w:t>-</w:t>
      </w:r>
      <w:r w:rsidR="002F5EC6" w:rsidRPr="009A0B6A">
        <w:rPr>
          <w:rFonts w:ascii="Times New Roman" w:hAnsi="Times New Roman"/>
          <w:sz w:val="28"/>
          <w:szCs w:val="28"/>
        </w:rPr>
        <w:t xml:space="preserve"> Nghị quyết số 27-NQ/TW ngày 21/5/2018 của Hội nghị </w:t>
      </w:r>
      <w:r w:rsidR="009838C3">
        <w:rPr>
          <w:rFonts w:ascii="Times New Roman" w:hAnsi="Times New Roman"/>
          <w:sz w:val="28"/>
          <w:szCs w:val="28"/>
          <w:lang w:val="en-US"/>
        </w:rPr>
        <w:t>lần thứ</w:t>
      </w:r>
      <w:r w:rsidR="002F5EC6" w:rsidRPr="009A0B6A">
        <w:rPr>
          <w:rFonts w:ascii="Times New Roman" w:hAnsi="Times New Roman"/>
          <w:sz w:val="28"/>
          <w:szCs w:val="28"/>
        </w:rPr>
        <w:t xml:space="preserve"> 7 </w:t>
      </w:r>
      <w:r w:rsidR="009838C3">
        <w:rPr>
          <w:rFonts w:ascii="Times New Roman" w:hAnsi="Times New Roman"/>
          <w:sz w:val="28"/>
          <w:szCs w:val="28"/>
          <w:lang w:val="en-US"/>
        </w:rPr>
        <w:t xml:space="preserve">Ban Chấp hành </w:t>
      </w:r>
      <w:r w:rsidR="002F5EC6" w:rsidRPr="009A0B6A">
        <w:rPr>
          <w:rFonts w:ascii="Times New Roman" w:hAnsi="Times New Roman"/>
          <w:sz w:val="28"/>
          <w:szCs w:val="28"/>
        </w:rPr>
        <w:t xml:space="preserve">Trung ương </w:t>
      </w:r>
      <w:r w:rsidR="009838C3">
        <w:rPr>
          <w:rFonts w:ascii="Times New Roman" w:hAnsi="Times New Roman"/>
          <w:sz w:val="28"/>
          <w:szCs w:val="28"/>
          <w:lang w:val="en-US"/>
        </w:rPr>
        <w:t>Đảng</w:t>
      </w:r>
      <w:r w:rsidR="002F5EC6" w:rsidRPr="009A0B6A">
        <w:rPr>
          <w:rFonts w:ascii="Times New Roman" w:hAnsi="Times New Roman"/>
          <w:sz w:val="28"/>
          <w:szCs w:val="28"/>
        </w:rPr>
        <w:t xml:space="preserve"> khoá XII về cải cách chính sách tiền lương đối với cán bộ, công chức, viên chức, lực lượng vũ trang và người lao động trong doanh nghiệp</w:t>
      </w:r>
      <w:r w:rsidR="00B161FA" w:rsidRPr="009A0B6A">
        <w:rPr>
          <w:rFonts w:ascii="Times New Roman" w:hAnsi="Times New Roman"/>
          <w:sz w:val="28"/>
          <w:szCs w:val="28"/>
          <w:vertAlign w:val="superscript"/>
        </w:rPr>
        <w:footnoteReference w:id="3"/>
      </w:r>
      <w:r w:rsidR="002F5EC6" w:rsidRPr="009A0B6A">
        <w:rPr>
          <w:rFonts w:ascii="Times New Roman" w:hAnsi="Times New Roman"/>
          <w:sz w:val="28"/>
          <w:szCs w:val="28"/>
        </w:rPr>
        <w:t>.</w:t>
      </w:r>
    </w:p>
    <w:p w14:paraId="16F3CA87" w14:textId="77777777" w:rsidR="00A664D8" w:rsidRPr="009A0B6A" w:rsidRDefault="00502894" w:rsidP="00391644">
      <w:pPr>
        <w:tabs>
          <w:tab w:val="left" w:pos="851"/>
        </w:tabs>
        <w:spacing w:before="140" w:after="0" w:line="240" w:lineRule="auto"/>
        <w:ind w:firstLine="562"/>
        <w:jc w:val="both"/>
        <w:rPr>
          <w:rFonts w:ascii="Times New Roman" w:hAnsi="Times New Roman"/>
          <w:sz w:val="28"/>
          <w:szCs w:val="28"/>
        </w:rPr>
      </w:pPr>
      <w:r>
        <w:rPr>
          <w:rFonts w:ascii="Times New Roman" w:hAnsi="Times New Roman"/>
          <w:sz w:val="28"/>
          <w:szCs w:val="28"/>
          <w:lang w:val="en-US"/>
        </w:rPr>
        <w:t>-</w:t>
      </w:r>
      <w:r w:rsidR="00A664D8" w:rsidRPr="009A0B6A">
        <w:rPr>
          <w:rFonts w:ascii="Times New Roman" w:hAnsi="Times New Roman"/>
          <w:sz w:val="28"/>
          <w:szCs w:val="28"/>
        </w:rPr>
        <w:t xml:space="preserve"> Luật Ban hành văn bản quy phạm pháp luật năm 2025.</w:t>
      </w:r>
    </w:p>
    <w:p w14:paraId="21AD650D" w14:textId="77777777" w:rsidR="00337679" w:rsidRPr="009A0B6A" w:rsidRDefault="00337679" w:rsidP="001B2346">
      <w:pPr>
        <w:tabs>
          <w:tab w:val="left" w:pos="851"/>
        </w:tabs>
        <w:spacing w:before="120" w:after="0" w:line="330" w:lineRule="exact"/>
        <w:ind w:firstLine="561"/>
        <w:jc w:val="both"/>
        <w:rPr>
          <w:rFonts w:ascii="Times New Roman" w:hAnsi="Times New Roman"/>
          <w:b/>
          <w:sz w:val="28"/>
          <w:szCs w:val="28"/>
        </w:rPr>
      </w:pPr>
      <w:r w:rsidRPr="009A0B6A">
        <w:rPr>
          <w:rFonts w:ascii="Times New Roman" w:hAnsi="Times New Roman"/>
          <w:b/>
          <w:sz w:val="28"/>
          <w:szCs w:val="28"/>
        </w:rPr>
        <w:lastRenderedPageBreak/>
        <w:t>2. Cơ sở thực tiễn</w:t>
      </w:r>
    </w:p>
    <w:p w14:paraId="140A6C8E" w14:textId="36C8D03A" w:rsidR="004B2658" w:rsidRPr="001B2346" w:rsidRDefault="004B2658" w:rsidP="001B2346">
      <w:pPr>
        <w:tabs>
          <w:tab w:val="left" w:pos="851"/>
        </w:tabs>
        <w:spacing w:before="120" w:after="0" w:line="330" w:lineRule="exact"/>
        <w:ind w:firstLine="561"/>
        <w:jc w:val="both"/>
        <w:rPr>
          <w:rFonts w:ascii="Times New Roman" w:hAnsi="Times New Roman"/>
          <w:bCs/>
          <w:iCs/>
          <w:color w:val="000000" w:themeColor="text1"/>
          <w:sz w:val="28"/>
          <w:szCs w:val="28"/>
        </w:rPr>
      </w:pPr>
      <w:r w:rsidRPr="001B2346">
        <w:rPr>
          <w:rFonts w:ascii="Times New Roman" w:hAnsi="Times New Roman"/>
          <w:color w:val="000000" w:themeColor="text1"/>
          <w:sz w:val="28"/>
          <w:szCs w:val="28"/>
        </w:rPr>
        <w:t>Luật Cán bộ, công chức ban hành năm 2008</w:t>
      </w:r>
      <w:r w:rsidR="001D55D7">
        <w:rPr>
          <w:rFonts w:ascii="Times New Roman" w:hAnsi="Times New Roman"/>
          <w:color w:val="000000" w:themeColor="text1"/>
          <w:sz w:val="28"/>
          <w:szCs w:val="28"/>
          <w:lang w:val="en-US"/>
        </w:rPr>
        <w:t>,</w:t>
      </w:r>
      <w:r w:rsidRPr="001B2346">
        <w:rPr>
          <w:rFonts w:ascii="Times New Roman" w:hAnsi="Times New Roman"/>
          <w:color w:val="000000" w:themeColor="text1"/>
          <w:sz w:val="28"/>
          <w:szCs w:val="28"/>
        </w:rPr>
        <w:t xml:space="preserve"> có hiệu lực từ ngày 01/01/2010; được sửa đổi, bổ sung năm 2019. Trong quá trình thực hiện, Luật đã tạo cơ sở pháp lý quan trọng để quản lý, nâng cao chất lượng đội ngũ cán bộ, công chức trong hệ thống chính trị, từng bước đáp ứng yêu cầu xây dựng nền hành chính nhà nước phục vụ Nhân dân, dân chủ, pháp quyền, chuyên nghiệp. Tuy nhiên, quá trình tổ chức thực hiện Luật </w:t>
      </w:r>
      <w:r w:rsidR="003C0015" w:rsidRPr="001B2346">
        <w:rPr>
          <w:rFonts w:ascii="Times New Roman" w:hAnsi="Times New Roman"/>
          <w:color w:val="000000" w:themeColor="text1"/>
          <w:sz w:val="28"/>
          <w:szCs w:val="28"/>
          <w:lang w:val="en-US"/>
        </w:rPr>
        <w:t>Cán bộ, công chức hiện hành</w:t>
      </w:r>
      <w:r w:rsidRPr="001B2346">
        <w:rPr>
          <w:rFonts w:ascii="Times New Roman" w:hAnsi="Times New Roman"/>
          <w:color w:val="000000" w:themeColor="text1"/>
          <w:sz w:val="28"/>
          <w:szCs w:val="28"/>
        </w:rPr>
        <w:t xml:space="preserve"> đã bộc lộ một số hạn chế, bất cập cần được nghiên cứu sửa đổi cho phù hợp với </w:t>
      </w:r>
      <w:r w:rsidRPr="001B2346">
        <w:rPr>
          <w:rFonts w:ascii="Times New Roman" w:hAnsi="Times New Roman"/>
          <w:color w:val="000000" w:themeColor="text1"/>
          <w:sz w:val="28"/>
          <w:szCs w:val="28"/>
          <w:lang w:val="en-US"/>
        </w:rPr>
        <w:t>giai đoạn mới như: (1) Việc</w:t>
      </w:r>
      <w:r w:rsidRPr="001B2346">
        <w:rPr>
          <w:rFonts w:ascii="Times New Roman" w:hAnsi="Times New Roman"/>
          <w:color w:val="000000" w:themeColor="text1"/>
          <w:sz w:val="28"/>
          <w:szCs w:val="28"/>
        </w:rPr>
        <w:t xml:space="preserve"> quy định cơ chế quản lý riêng đối với cán bộ, công chức từ cấp huyện trở lên và cán bộ, công chức cấp xã</w:t>
      </w:r>
      <w:r w:rsidRPr="001B2346">
        <w:rPr>
          <w:rFonts w:ascii="Times New Roman" w:hAnsi="Times New Roman"/>
          <w:color w:val="000000" w:themeColor="text1"/>
          <w:sz w:val="28"/>
          <w:szCs w:val="28"/>
          <w:lang w:val="en-US"/>
        </w:rPr>
        <w:t>;</w:t>
      </w:r>
      <w:r w:rsidRPr="001B2346">
        <w:rPr>
          <w:rFonts w:ascii="Times New Roman" w:hAnsi="Times New Roman"/>
          <w:color w:val="000000" w:themeColor="text1"/>
          <w:sz w:val="28"/>
          <w:szCs w:val="28"/>
        </w:rPr>
        <w:t xml:space="preserve"> </w:t>
      </w:r>
      <w:r w:rsidRPr="001B2346">
        <w:rPr>
          <w:rFonts w:ascii="Times New Roman" w:hAnsi="Times New Roman"/>
          <w:color w:val="000000" w:themeColor="text1"/>
          <w:sz w:val="28"/>
          <w:szCs w:val="28"/>
          <w:lang w:val="en-US"/>
        </w:rPr>
        <w:t xml:space="preserve">(2) </w:t>
      </w:r>
      <w:r w:rsidR="00B95057" w:rsidRPr="001B2346">
        <w:rPr>
          <w:rFonts w:ascii="Times New Roman" w:hAnsi="Times New Roman"/>
          <w:color w:val="000000" w:themeColor="text1"/>
          <w:sz w:val="28"/>
          <w:szCs w:val="28"/>
          <w:lang w:val="en-US"/>
        </w:rPr>
        <w:t xml:space="preserve">Một số quy định về </w:t>
      </w:r>
      <w:r w:rsidRPr="001B2346">
        <w:rPr>
          <w:rFonts w:ascii="Times New Roman" w:hAnsi="Times New Roman"/>
          <w:color w:val="000000" w:themeColor="text1"/>
          <w:sz w:val="28"/>
          <w:szCs w:val="28"/>
        </w:rPr>
        <w:t>quản lý</w:t>
      </w:r>
      <w:r w:rsidR="00B95057" w:rsidRPr="001B2346">
        <w:rPr>
          <w:rFonts w:ascii="Times New Roman" w:hAnsi="Times New Roman"/>
          <w:color w:val="000000" w:themeColor="text1"/>
          <w:sz w:val="28"/>
          <w:szCs w:val="28"/>
          <w:lang w:val="en-US"/>
        </w:rPr>
        <w:t>, sử dụng</w:t>
      </w:r>
      <w:r w:rsidRPr="001B2346">
        <w:rPr>
          <w:rFonts w:ascii="Times New Roman" w:hAnsi="Times New Roman"/>
          <w:color w:val="000000" w:themeColor="text1"/>
          <w:sz w:val="28"/>
          <w:szCs w:val="28"/>
        </w:rPr>
        <w:t xml:space="preserve"> cán bộ, công chức </w:t>
      </w:r>
      <w:r w:rsidRPr="001B2346">
        <w:rPr>
          <w:rFonts w:ascii="Times New Roman" w:hAnsi="Times New Roman"/>
          <w:color w:val="000000" w:themeColor="text1"/>
          <w:sz w:val="28"/>
          <w:szCs w:val="28"/>
          <w:lang w:val="en-US"/>
        </w:rPr>
        <w:t>chưa đáp ứng</w:t>
      </w:r>
      <w:r w:rsidRPr="001B2346">
        <w:rPr>
          <w:rFonts w:ascii="Times New Roman" w:hAnsi="Times New Roman"/>
          <w:color w:val="000000" w:themeColor="text1"/>
          <w:sz w:val="28"/>
          <w:szCs w:val="28"/>
        </w:rPr>
        <w:t xml:space="preserve"> yêu cầu</w:t>
      </w:r>
      <w:r w:rsidR="001F7983" w:rsidRPr="001B2346">
        <w:rPr>
          <w:rFonts w:ascii="Times New Roman" w:hAnsi="Times New Roman"/>
          <w:color w:val="000000" w:themeColor="text1"/>
          <w:sz w:val="28"/>
          <w:szCs w:val="28"/>
          <w:lang w:val="en-US"/>
        </w:rPr>
        <w:t xml:space="preserve"> tinh gọn tổ chức bộ máy gắn với</w:t>
      </w:r>
      <w:r w:rsidRPr="001B2346">
        <w:rPr>
          <w:rFonts w:ascii="Times New Roman" w:hAnsi="Times New Roman"/>
          <w:color w:val="000000" w:themeColor="text1"/>
          <w:sz w:val="28"/>
          <w:szCs w:val="28"/>
        </w:rPr>
        <w:t xml:space="preserve"> cơ cấu lại, nâng cao chất lượng đội ngũ cán bộ</w:t>
      </w:r>
      <w:r w:rsidRPr="001B2346">
        <w:rPr>
          <w:rFonts w:ascii="Times New Roman" w:hAnsi="Times New Roman"/>
          <w:color w:val="000000" w:themeColor="text1"/>
          <w:sz w:val="28"/>
          <w:szCs w:val="28"/>
          <w:lang w:val="en-US"/>
        </w:rPr>
        <w:t>,</w:t>
      </w:r>
      <w:r w:rsidRPr="001B2346">
        <w:rPr>
          <w:rFonts w:ascii="Times New Roman" w:hAnsi="Times New Roman"/>
          <w:color w:val="000000" w:themeColor="text1"/>
          <w:sz w:val="28"/>
          <w:szCs w:val="28"/>
        </w:rPr>
        <w:t xml:space="preserve"> công chức theo vị trí việc làm</w:t>
      </w:r>
      <w:r w:rsidRPr="001B2346">
        <w:rPr>
          <w:rFonts w:ascii="Times New Roman" w:hAnsi="Times New Roman"/>
          <w:color w:val="000000" w:themeColor="text1"/>
          <w:sz w:val="28"/>
          <w:szCs w:val="28"/>
          <w:lang w:val="en-US"/>
        </w:rPr>
        <w:t>; (3)</w:t>
      </w:r>
      <w:r w:rsidRPr="001B2346">
        <w:rPr>
          <w:rFonts w:ascii="Times New Roman" w:hAnsi="Times New Roman"/>
          <w:bCs/>
          <w:iCs/>
          <w:color w:val="000000" w:themeColor="text1"/>
          <w:sz w:val="28"/>
          <w:szCs w:val="28"/>
        </w:rPr>
        <w:t xml:space="preserve"> Một số chủ trương mới của Đảng về công tác cán bộ cần tiếp tục thể chế hóa, bảo đảm thực hiện bằng quy định của luật, bao gồm: </w:t>
      </w:r>
      <w:r w:rsidRPr="001B2346">
        <w:rPr>
          <w:rFonts w:ascii="Times New Roman" w:hAnsi="Times New Roman"/>
          <w:bCs/>
          <w:iCs/>
          <w:color w:val="000000" w:themeColor="text1"/>
          <w:sz w:val="28"/>
          <w:szCs w:val="28"/>
          <w:lang w:val="en-US"/>
        </w:rPr>
        <w:t>C</w:t>
      </w:r>
      <w:r w:rsidRPr="001B2346">
        <w:rPr>
          <w:rFonts w:ascii="Times New Roman" w:hAnsi="Times New Roman"/>
          <w:bCs/>
          <w:iCs/>
          <w:color w:val="000000" w:themeColor="text1"/>
          <w:sz w:val="28"/>
          <w:szCs w:val="28"/>
        </w:rPr>
        <w:t>hính sách thu hút, trọng dụng nhân tài</w:t>
      </w:r>
      <w:r w:rsidRPr="001B2346">
        <w:rPr>
          <w:rFonts w:ascii="Times New Roman" w:hAnsi="Times New Roman"/>
          <w:bCs/>
          <w:iCs/>
          <w:color w:val="000000" w:themeColor="text1"/>
          <w:sz w:val="28"/>
          <w:szCs w:val="28"/>
          <w:vertAlign w:val="superscript"/>
        </w:rPr>
        <w:footnoteReference w:id="4"/>
      </w:r>
      <w:r w:rsidRPr="001B2346">
        <w:rPr>
          <w:rFonts w:ascii="Times New Roman" w:hAnsi="Times New Roman"/>
          <w:bCs/>
          <w:iCs/>
          <w:color w:val="000000" w:themeColor="text1"/>
          <w:sz w:val="28"/>
          <w:szCs w:val="28"/>
        </w:rPr>
        <w:t xml:space="preserve">; </w:t>
      </w:r>
      <w:r w:rsidRPr="001B2346">
        <w:rPr>
          <w:rFonts w:ascii="Times New Roman" w:hAnsi="Times New Roman"/>
          <w:bCs/>
          <w:iCs/>
          <w:color w:val="000000" w:themeColor="text1"/>
          <w:sz w:val="28"/>
          <w:szCs w:val="28"/>
          <w:lang w:val="en-US"/>
        </w:rPr>
        <w:t>k</w:t>
      </w:r>
      <w:r w:rsidRPr="001B2346">
        <w:rPr>
          <w:rFonts w:ascii="Times New Roman" w:hAnsi="Times New Roman"/>
          <w:bCs/>
          <w:iCs/>
          <w:color w:val="000000" w:themeColor="text1"/>
          <w:sz w:val="28"/>
          <w:szCs w:val="28"/>
        </w:rPr>
        <w:t>huyến khích, bảo vệ cán bộ năng động, sáng tạo, dám nghĩ, dám làm, dám chịu trách nhiệm vì lợi ích chung</w:t>
      </w:r>
      <w:r w:rsidRPr="001B2346">
        <w:rPr>
          <w:rFonts w:ascii="Times New Roman" w:hAnsi="Times New Roman"/>
          <w:bCs/>
          <w:iCs/>
          <w:color w:val="000000" w:themeColor="text1"/>
          <w:sz w:val="28"/>
          <w:szCs w:val="28"/>
          <w:vertAlign w:val="superscript"/>
        </w:rPr>
        <w:footnoteReference w:id="5"/>
      </w:r>
      <w:r w:rsidRPr="001B2346">
        <w:rPr>
          <w:rFonts w:ascii="Times New Roman" w:hAnsi="Times New Roman"/>
          <w:bCs/>
          <w:iCs/>
          <w:color w:val="000000" w:themeColor="text1"/>
          <w:sz w:val="28"/>
          <w:szCs w:val="28"/>
        </w:rPr>
        <w:t xml:space="preserve">; </w:t>
      </w:r>
      <w:r w:rsidRPr="001B2346">
        <w:rPr>
          <w:rFonts w:ascii="Times New Roman" w:hAnsi="Times New Roman"/>
          <w:bCs/>
          <w:iCs/>
          <w:color w:val="000000" w:themeColor="text1"/>
          <w:sz w:val="28"/>
          <w:szCs w:val="28"/>
          <w:lang w:val="en-US"/>
        </w:rPr>
        <w:t>s</w:t>
      </w:r>
      <w:r w:rsidRPr="001B2346">
        <w:rPr>
          <w:rFonts w:ascii="Times New Roman" w:hAnsi="Times New Roman"/>
          <w:bCs/>
          <w:iCs/>
          <w:color w:val="000000" w:themeColor="text1"/>
          <w:sz w:val="28"/>
          <w:szCs w:val="28"/>
        </w:rPr>
        <w:t>àng lọc, thay thế cán bộ, công chức thiếu trách nhiệm, năng lực hạn chế, uy tín thấp</w:t>
      </w:r>
      <w:r w:rsidRPr="001B2346">
        <w:rPr>
          <w:rFonts w:ascii="Times New Roman" w:hAnsi="Times New Roman"/>
          <w:bCs/>
          <w:iCs/>
          <w:color w:val="000000" w:themeColor="text1"/>
          <w:sz w:val="28"/>
          <w:szCs w:val="28"/>
          <w:vertAlign w:val="superscript"/>
        </w:rPr>
        <w:footnoteReference w:id="6"/>
      </w:r>
      <w:r w:rsidRPr="001B2346">
        <w:rPr>
          <w:rFonts w:ascii="Times New Roman" w:hAnsi="Times New Roman"/>
          <w:bCs/>
          <w:iCs/>
          <w:color w:val="000000" w:themeColor="text1"/>
          <w:sz w:val="28"/>
          <w:szCs w:val="28"/>
        </w:rPr>
        <w:t xml:space="preserve">. </w:t>
      </w:r>
    </w:p>
    <w:p w14:paraId="6EF34C57" w14:textId="77777777" w:rsidR="004B2658" w:rsidRPr="009A0B6A" w:rsidRDefault="004B2658" w:rsidP="001B2346">
      <w:pPr>
        <w:tabs>
          <w:tab w:val="left" w:pos="851"/>
        </w:tabs>
        <w:spacing w:before="120" w:after="0" w:line="330" w:lineRule="exact"/>
        <w:ind w:firstLine="561"/>
        <w:jc w:val="both"/>
        <w:rPr>
          <w:rFonts w:ascii="Times New Roman" w:hAnsi="Times New Roman"/>
          <w:sz w:val="28"/>
          <w:szCs w:val="28"/>
        </w:rPr>
      </w:pPr>
      <w:r w:rsidRPr="009A0B6A">
        <w:rPr>
          <w:rFonts w:ascii="Times New Roman" w:hAnsi="Times New Roman"/>
          <w:bCs/>
          <w:sz w:val="28"/>
          <w:szCs w:val="28"/>
        </w:rPr>
        <w:t xml:space="preserve">Từ những cơ sở chính trị, pháp lý và thực tiễn nêu trên, </w:t>
      </w:r>
      <w:r w:rsidRPr="009A0B6A">
        <w:rPr>
          <w:rFonts w:ascii="Times New Roman" w:hAnsi="Times New Roman"/>
          <w:sz w:val="28"/>
          <w:szCs w:val="28"/>
        </w:rPr>
        <w:t xml:space="preserve">để thực hiện chủ trương của Đảng về tổ chức chính quyền địa phương </w:t>
      </w:r>
      <w:r w:rsidR="00391644" w:rsidRPr="009A0B6A">
        <w:rPr>
          <w:rFonts w:ascii="Times New Roman" w:hAnsi="Times New Roman"/>
          <w:sz w:val="28"/>
          <w:szCs w:val="28"/>
          <w:lang w:val="en-US"/>
        </w:rPr>
        <w:t>0</w:t>
      </w:r>
      <w:r w:rsidRPr="009A0B6A">
        <w:rPr>
          <w:rFonts w:ascii="Times New Roman" w:hAnsi="Times New Roman"/>
          <w:sz w:val="28"/>
          <w:szCs w:val="28"/>
          <w:lang w:val="en-US"/>
        </w:rPr>
        <w:t>2 cấp</w:t>
      </w:r>
      <w:r w:rsidRPr="009A0B6A">
        <w:rPr>
          <w:rFonts w:ascii="Times New Roman" w:hAnsi="Times New Roman"/>
          <w:sz w:val="28"/>
          <w:szCs w:val="28"/>
        </w:rPr>
        <w:t xml:space="preserve"> </w:t>
      </w:r>
      <w:r w:rsidRPr="009A0B6A">
        <w:rPr>
          <w:rFonts w:ascii="Times New Roman" w:hAnsi="Times New Roman"/>
          <w:sz w:val="28"/>
          <w:szCs w:val="28"/>
          <w:lang w:val="en-US"/>
        </w:rPr>
        <w:t>và</w:t>
      </w:r>
      <w:r w:rsidRPr="009A0B6A">
        <w:rPr>
          <w:rFonts w:ascii="Times New Roman" w:hAnsi="Times New Roman"/>
          <w:sz w:val="28"/>
          <w:szCs w:val="28"/>
        </w:rPr>
        <w:t xml:space="preserve"> tiếp tục đổi mới công tác quản lý </w:t>
      </w:r>
      <w:r w:rsidRPr="009A0B6A">
        <w:rPr>
          <w:rFonts w:ascii="Times New Roman" w:hAnsi="Times New Roman"/>
          <w:sz w:val="28"/>
          <w:szCs w:val="28"/>
          <w:lang w:val="en-US"/>
        </w:rPr>
        <w:t>cán bộ, công chức theo vị trí việc làm</w:t>
      </w:r>
      <w:r w:rsidRPr="009A0B6A">
        <w:rPr>
          <w:rFonts w:ascii="Times New Roman" w:hAnsi="Times New Roman"/>
          <w:sz w:val="28"/>
          <w:szCs w:val="28"/>
        </w:rPr>
        <w:t xml:space="preserve"> theo hướng chuyên nghiệp, hiện đại, hiệu lực, hiệu quả</w:t>
      </w:r>
      <w:r w:rsidRPr="009A0B6A">
        <w:rPr>
          <w:rFonts w:ascii="Times New Roman" w:hAnsi="Times New Roman"/>
          <w:sz w:val="28"/>
          <w:szCs w:val="28"/>
          <w:lang w:val="en-US"/>
        </w:rPr>
        <w:t xml:space="preserve"> </w:t>
      </w:r>
      <w:r w:rsidRPr="009A0B6A">
        <w:rPr>
          <w:rFonts w:ascii="Times New Roman" w:hAnsi="Times New Roman"/>
          <w:sz w:val="28"/>
          <w:szCs w:val="28"/>
        </w:rPr>
        <w:t xml:space="preserve">thì </w:t>
      </w:r>
      <w:r w:rsidRPr="009A0B6A">
        <w:rPr>
          <w:rFonts w:ascii="Times New Roman" w:hAnsi="Times New Roman"/>
          <w:sz w:val="28"/>
          <w:szCs w:val="28"/>
          <w:lang w:val="en-US"/>
        </w:rPr>
        <w:t>xây dựng Luật</w:t>
      </w:r>
      <w:r w:rsidRPr="009A0B6A">
        <w:rPr>
          <w:rFonts w:ascii="Times New Roman" w:hAnsi="Times New Roman"/>
          <w:sz w:val="28"/>
          <w:szCs w:val="28"/>
        </w:rPr>
        <w:t xml:space="preserve"> thay thế Luật </w:t>
      </w:r>
      <w:r w:rsidR="003C0015">
        <w:rPr>
          <w:rFonts w:ascii="Times New Roman" w:hAnsi="Times New Roman"/>
          <w:sz w:val="28"/>
          <w:szCs w:val="28"/>
          <w:lang w:val="en-US"/>
        </w:rPr>
        <w:t>Cán bộ, công chức</w:t>
      </w:r>
      <w:r w:rsidRPr="009A0B6A">
        <w:rPr>
          <w:rFonts w:ascii="Times New Roman" w:hAnsi="Times New Roman"/>
          <w:sz w:val="28"/>
          <w:szCs w:val="28"/>
        </w:rPr>
        <w:t xml:space="preserve"> hiện hành là cần thiết.</w:t>
      </w:r>
    </w:p>
    <w:p w14:paraId="06C48DC2" w14:textId="77777777" w:rsidR="0002764A" w:rsidRPr="009A0B6A" w:rsidRDefault="00772B61" w:rsidP="001B2346">
      <w:pPr>
        <w:tabs>
          <w:tab w:val="left" w:pos="851"/>
        </w:tabs>
        <w:spacing w:before="120" w:after="0" w:line="330" w:lineRule="exact"/>
        <w:ind w:firstLine="561"/>
        <w:jc w:val="both"/>
        <w:rPr>
          <w:rFonts w:ascii="Times New Roman" w:hAnsi="Times New Roman"/>
          <w:b/>
          <w:spacing w:val="-4"/>
          <w:sz w:val="28"/>
          <w:szCs w:val="28"/>
        </w:rPr>
      </w:pPr>
      <w:r w:rsidRPr="009A0B6A">
        <w:rPr>
          <w:rFonts w:ascii="Times New Roman" w:hAnsi="Times New Roman"/>
          <w:b/>
          <w:spacing w:val="-4"/>
          <w:sz w:val="28"/>
          <w:szCs w:val="28"/>
        </w:rPr>
        <w:t>I</w:t>
      </w:r>
      <w:r w:rsidR="0002764A" w:rsidRPr="009A0B6A">
        <w:rPr>
          <w:rFonts w:ascii="Times New Roman" w:hAnsi="Times New Roman"/>
          <w:b/>
          <w:spacing w:val="-4"/>
          <w:sz w:val="28"/>
          <w:szCs w:val="28"/>
        </w:rPr>
        <w:t xml:space="preserve">I. </w:t>
      </w:r>
      <w:r w:rsidR="00FA46D8">
        <w:rPr>
          <w:rFonts w:ascii="Times New Roman" w:hAnsi="Times New Roman"/>
          <w:b/>
          <w:spacing w:val="-4"/>
          <w:sz w:val="28"/>
          <w:szCs w:val="28"/>
          <w:lang w:val="en-US"/>
        </w:rPr>
        <w:t xml:space="preserve">QUAN ĐIỂM, </w:t>
      </w:r>
      <w:r w:rsidR="006E0C30" w:rsidRPr="009A0B6A">
        <w:rPr>
          <w:rFonts w:ascii="Times New Roman" w:hAnsi="Times New Roman"/>
          <w:b/>
          <w:spacing w:val="-4"/>
          <w:sz w:val="28"/>
          <w:szCs w:val="28"/>
        </w:rPr>
        <w:t xml:space="preserve">MỤC </w:t>
      </w:r>
      <w:r w:rsidR="00FA46D8">
        <w:rPr>
          <w:rFonts w:ascii="Times New Roman" w:hAnsi="Times New Roman"/>
          <w:b/>
          <w:spacing w:val="-4"/>
          <w:sz w:val="28"/>
          <w:szCs w:val="28"/>
          <w:lang w:val="en-US"/>
        </w:rPr>
        <w:t>TIÊU</w:t>
      </w:r>
      <w:r w:rsidR="000A3D70" w:rsidRPr="009A0B6A">
        <w:rPr>
          <w:rFonts w:ascii="Times New Roman" w:hAnsi="Times New Roman"/>
          <w:b/>
          <w:spacing w:val="-4"/>
          <w:sz w:val="28"/>
          <w:szCs w:val="28"/>
        </w:rPr>
        <w:t xml:space="preserve"> XÂY DỰNG</w:t>
      </w:r>
      <w:r w:rsidR="00B13AF3" w:rsidRPr="009A0B6A">
        <w:rPr>
          <w:rFonts w:ascii="Times New Roman" w:hAnsi="Times New Roman"/>
          <w:b/>
          <w:spacing w:val="-4"/>
          <w:sz w:val="28"/>
          <w:szCs w:val="28"/>
        </w:rPr>
        <w:t xml:space="preserve"> DỰ ÁN LUẬT</w:t>
      </w:r>
    </w:p>
    <w:p w14:paraId="3D7F1189" w14:textId="77777777" w:rsidR="00FA46D8" w:rsidRPr="009A0B6A" w:rsidRDefault="00FA46D8" w:rsidP="001B2346">
      <w:pPr>
        <w:tabs>
          <w:tab w:val="left" w:pos="851"/>
        </w:tabs>
        <w:spacing w:before="120" w:after="0" w:line="330" w:lineRule="exact"/>
        <w:ind w:firstLine="561"/>
        <w:jc w:val="both"/>
        <w:rPr>
          <w:rFonts w:ascii="Times New Roman" w:hAnsi="Times New Roman"/>
          <w:b/>
          <w:sz w:val="28"/>
          <w:szCs w:val="28"/>
        </w:rPr>
      </w:pPr>
      <w:r>
        <w:rPr>
          <w:rFonts w:ascii="Times New Roman" w:hAnsi="Times New Roman"/>
          <w:b/>
          <w:sz w:val="28"/>
          <w:szCs w:val="28"/>
          <w:lang w:val="en-US"/>
        </w:rPr>
        <w:t>1</w:t>
      </w:r>
      <w:r w:rsidRPr="009A0B6A">
        <w:rPr>
          <w:rFonts w:ascii="Times New Roman" w:hAnsi="Times New Roman"/>
          <w:b/>
          <w:sz w:val="28"/>
          <w:szCs w:val="28"/>
        </w:rPr>
        <w:t xml:space="preserve">. Quan điểm xây dựng </w:t>
      </w:r>
    </w:p>
    <w:p w14:paraId="4ED0883D" w14:textId="77777777" w:rsidR="00FA46D8" w:rsidRPr="009A0B6A" w:rsidRDefault="00FA46D8" w:rsidP="001B2346">
      <w:pPr>
        <w:tabs>
          <w:tab w:val="left" w:pos="851"/>
        </w:tabs>
        <w:spacing w:before="120" w:after="0" w:line="330" w:lineRule="exact"/>
        <w:ind w:firstLine="561"/>
        <w:jc w:val="both"/>
        <w:rPr>
          <w:rFonts w:ascii="Times New Roman" w:hAnsi="Times New Roman"/>
          <w:sz w:val="28"/>
          <w:szCs w:val="28"/>
        </w:rPr>
      </w:pPr>
      <w:r>
        <w:rPr>
          <w:rFonts w:ascii="Times New Roman" w:hAnsi="Times New Roman"/>
          <w:sz w:val="28"/>
          <w:szCs w:val="28"/>
          <w:lang w:val="en-US"/>
        </w:rPr>
        <w:t>(1)</w:t>
      </w:r>
      <w:r w:rsidRPr="009A0B6A">
        <w:rPr>
          <w:rFonts w:ascii="Times New Roman" w:hAnsi="Times New Roman"/>
          <w:sz w:val="28"/>
          <w:szCs w:val="28"/>
        </w:rPr>
        <w:t xml:space="preserve"> Quán triệt Nghị quyết Đại hội XIII của Đảng và các Nghị quyết của Trung ương, Bộ Chính trị về tiếp tục đổi mới, sắp xếp tổ chức bộ máy của hệ thống chính trị tinh gọn, hoạt động hiệu lực, hiệu quả và cơ cấu lại, nâng cao chất lượng đội ngũ cán bộ, công chức.</w:t>
      </w:r>
    </w:p>
    <w:p w14:paraId="31077356" w14:textId="302D6E81" w:rsidR="00FA46D8" w:rsidRPr="001B2346" w:rsidRDefault="00FA46D8" w:rsidP="001B2346">
      <w:pPr>
        <w:tabs>
          <w:tab w:val="left" w:pos="851"/>
        </w:tabs>
        <w:spacing w:before="120" w:after="0" w:line="330" w:lineRule="exact"/>
        <w:ind w:firstLine="561"/>
        <w:jc w:val="both"/>
        <w:rPr>
          <w:rFonts w:ascii="Times New Roman" w:hAnsi="Times New Roman"/>
          <w:color w:val="000000" w:themeColor="text1"/>
          <w:sz w:val="28"/>
          <w:szCs w:val="28"/>
        </w:rPr>
      </w:pPr>
      <w:r>
        <w:rPr>
          <w:rFonts w:ascii="Times New Roman" w:hAnsi="Times New Roman"/>
          <w:sz w:val="28"/>
          <w:szCs w:val="28"/>
          <w:lang w:val="en-US"/>
        </w:rPr>
        <w:t>(2)</w:t>
      </w:r>
      <w:r w:rsidRPr="009A0B6A">
        <w:rPr>
          <w:rFonts w:ascii="Times New Roman" w:hAnsi="Times New Roman"/>
          <w:sz w:val="28"/>
          <w:szCs w:val="28"/>
        </w:rPr>
        <w:t xml:space="preserve"> </w:t>
      </w:r>
      <w:r w:rsidRPr="001B2346">
        <w:rPr>
          <w:rFonts w:ascii="Times New Roman" w:hAnsi="Times New Roman"/>
          <w:color w:val="000000" w:themeColor="text1"/>
          <w:sz w:val="28"/>
          <w:szCs w:val="28"/>
        </w:rPr>
        <w:t xml:space="preserve">Thể chế hoá đầy đủ các Nghị quyết, quy định, kết luận của Ban Chấp hành Trung ương, Bộ Chính trị, Ban Bí thư về công tác cán bộ, bảo đảm đồng bộ, liên thông và đáp ứng yêu cầu cấp thiết trong tình hình mới; đẩy mạnh phân cấp, phân quyền; </w:t>
      </w:r>
      <w:r w:rsidR="001F7983" w:rsidRPr="001B2346">
        <w:rPr>
          <w:rFonts w:ascii="Times New Roman" w:hAnsi="Times New Roman"/>
          <w:color w:val="000000" w:themeColor="text1"/>
          <w:sz w:val="28"/>
          <w:szCs w:val="28"/>
          <w:lang w:val="en-US"/>
        </w:rPr>
        <w:t>phân định rõ thẩm quyền,</w:t>
      </w:r>
      <w:r w:rsidRPr="001B2346">
        <w:rPr>
          <w:rFonts w:ascii="Times New Roman" w:hAnsi="Times New Roman"/>
          <w:color w:val="000000" w:themeColor="text1"/>
          <w:sz w:val="28"/>
          <w:szCs w:val="28"/>
        </w:rPr>
        <w:t xml:space="preserve"> trách nhiệm; thúc đẩy đổi mới sáng tạo; thu hút và trọng dụng người có tài năng làm việc trong các cơ quan của hệ thống chính trị; khuyến khích, bảo vệ cán bộ dám nghĩ, dám làm, dám chịu trách nhiệm vì lợi ích chung.</w:t>
      </w:r>
    </w:p>
    <w:p w14:paraId="05E088A8" w14:textId="77777777" w:rsidR="00FA46D8" w:rsidRPr="009A0B6A" w:rsidRDefault="00FA46D8" w:rsidP="00E217BC">
      <w:pPr>
        <w:tabs>
          <w:tab w:val="left" w:pos="851"/>
        </w:tabs>
        <w:spacing w:before="120" w:after="0" w:line="320" w:lineRule="exact"/>
        <w:ind w:firstLine="561"/>
        <w:jc w:val="both"/>
        <w:rPr>
          <w:rFonts w:ascii="Times New Roman" w:hAnsi="Times New Roman"/>
          <w:sz w:val="28"/>
          <w:szCs w:val="28"/>
        </w:rPr>
      </w:pPr>
      <w:r>
        <w:rPr>
          <w:rFonts w:ascii="Times New Roman" w:hAnsi="Times New Roman"/>
          <w:sz w:val="28"/>
          <w:szCs w:val="28"/>
          <w:lang w:val="en-US"/>
        </w:rPr>
        <w:lastRenderedPageBreak/>
        <w:t>(3)</w:t>
      </w:r>
      <w:r w:rsidRPr="009A0B6A">
        <w:rPr>
          <w:rFonts w:ascii="Times New Roman" w:hAnsi="Times New Roman"/>
          <w:sz w:val="28"/>
          <w:szCs w:val="28"/>
        </w:rPr>
        <w:t xml:space="preserve"> Kế thừa những quy định còn giá trị; sửa đổi những quy định không còn phù hợp; bổ sung cơ chế mới để hoàn thiện công tác quản lý cán bộ, công chức theo vị trí việc làm, </w:t>
      </w:r>
      <w:r w:rsidRPr="009A0B6A">
        <w:rPr>
          <w:rFonts w:ascii="Times New Roman" w:hAnsi="Times New Roman"/>
          <w:sz w:val="28"/>
          <w:szCs w:val="28"/>
          <w:lang w:val="en-US"/>
        </w:rPr>
        <w:t xml:space="preserve">gắn với </w:t>
      </w:r>
      <w:r w:rsidRPr="009A0B6A">
        <w:rPr>
          <w:rFonts w:ascii="Times New Roman" w:hAnsi="Times New Roman"/>
          <w:sz w:val="28"/>
          <w:szCs w:val="28"/>
        </w:rPr>
        <w:t>cơ cấu lại</w:t>
      </w:r>
      <w:r w:rsidRPr="009A0B6A">
        <w:rPr>
          <w:rFonts w:ascii="Times New Roman" w:hAnsi="Times New Roman"/>
          <w:sz w:val="28"/>
          <w:szCs w:val="28"/>
          <w:lang w:val="en-US"/>
        </w:rPr>
        <w:t xml:space="preserve"> và</w:t>
      </w:r>
      <w:r w:rsidRPr="009A0B6A">
        <w:rPr>
          <w:rFonts w:ascii="Times New Roman" w:hAnsi="Times New Roman"/>
          <w:sz w:val="28"/>
          <w:szCs w:val="28"/>
        </w:rPr>
        <w:t xml:space="preserve"> nâng cao chất lượng đội ngũ cán bộ, công chức </w:t>
      </w:r>
      <w:r w:rsidRPr="009A0B6A">
        <w:rPr>
          <w:rFonts w:ascii="Times New Roman" w:hAnsi="Times New Roman"/>
          <w:sz w:val="28"/>
          <w:szCs w:val="28"/>
          <w:lang w:val="en-US"/>
        </w:rPr>
        <w:t>đáp ứng yêu cầu</w:t>
      </w:r>
      <w:r w:rsidRPr="009A0B6A">
        <w:rPr>
          <w:rFonts w:ascii="Times New Roman" w:hAnsi="Times New Roman"/>
          <w:sz w:val="28"/>
          <w:szCs w:val="28"/>
        </w:rPr>
        <w:t xml:space="preserve"> nhiệm vụ.</w:t>
      </w:r>
    </w:p>
    <w:p w14:paraId="11E7436A" w14:textId="77777777" w:rsidR="00FA46D8" w:rsidRPr="009A0B6A" w:rsidRDefault="00FA46D8" w:rsidP="00E217BC">
      <w:pPr>
        <w:tabs>
          <w:tab w:val="left" w:pos="851"/>
        </w:tabs>
        <w:spacing w:before="120" w:after="0" w:line="320" w:lineRule="exact"/>
        <w:ind w:firstLine="561"/>
        <w:jc w:val="both"/>
        <w:rPr>
          <w:rFonts w:ascii="Times New Roman" w:hAnsi="Times New Roman"/>
          <w:sz w:val="28"/>
          <w:szCs w:val="28"/>
        </w:rPr>
      </w:pPr>
      <w:r>
        <w:rPr>
          <w:rFonts w:ascii="Times New Roman" w:hAnsi="Times New Roman"/>
          <w:sz w:val="28"/>
          <w:szCs w:val="28"/>
          <w:lang w:val="en-US"/>
        </w:rPr>
        <w:t>(4)</w:t>
      </w:r>
      <w:r w:rsidRPr="009A0B6A">
        <w:rPr>
          <w:rFonts w:ascii="Times New Roman" w:hAnsi="Times New Roman"/>
          <w:sz w:val="28"/>
          <w:szCs w:val="28"/>
        </w:rPr>
        <w:t xml:space="preserve"> Quán triệt chủ trương của Trung ương, Quốc hội, Chính phủ về việc </w:t>
      </w:r>
      <w:r w:rsidRPr="009A0B6A">
        <w:rPr>
          <w:rFonts w:ascii="Times New Roman" w:hAnsi="Times New Roman"/>
          <w:i/>
          <w:sz w:val="28"/>
          <w:szCs w:val="28"/>
        </w:rPr>
        <w:t>“Luật chỉ quy định những vấn đề có tính nguyên tắc, đúng thẩm quyền của Quốc hội”</w:t>
      </w:r>
      <w:r w:rsidRPr="009A0B6A">
        <w:rPr>
          <w:rFonts w:ascii="Times New Roman" w:hAnsi="Times New Roman"/>
          <w:sz w:val="28"/>
          <w:szCs w:val="28"/>
        </w:rPr>
        <w:t xml:space="preserve"> nhằm bảo đảm tính ổn định của hệ thống pháp luật.</w:t>
      </w:r>
    </w:p>
    <w:p w14:paraId="7011FDB1" w14:textId="77777777" w:rsidR="0062188A" w:rsidRPr="009A0B6A" w:rsidRDefault="00FA46D8" w:rsidP="00E217BC">
      <w:pPr>
        <w:tabs>
          <w:tab w:val="left" w:pos="851"/>
        </w:tabs>
        <w:spacing w:before="120" w:after="0" w:line="320" w:lineRule="exact"/>
        <w:ind w:firstLine="561"/>
        <w:jc w:val="both"/>
        <w:rPr>
          <w:rFonts w:ascii="Times New Roman" w:hAnsi="Times New Roman"/>
          <w:b/>
          <w:sz w:val="28"/>
          <w:szCs w:val="28"/>
        </w:rPr>
      </w:pPr>
      <w:r>
        <w:rPr>
          <w:rFonts w:ascii="Times New Roman" w:hAnsi="Times New Roman"/>
          <w:b/>
          <w:bCs/>
          <w:sz w:val="28"/>
          <w:szCs w:val="28"/>
          <w:lang w:val="en-US"/>
        </w:rPr>
        <w:t>2</w:t>
      </w:r>
      <w:r w:rsidR="0062188A" w:rsidRPr="009A0B6A">
        <w:rPr>
          <w:rFonts w:ascii="Times New Roman" w:hAnsi="Times New Roman"/>
          <w:b/>
          <w:bCs/>
          <w:sz w:val="28"/>
          <w:szCs w:val="28"/>
        </w:rPr>
        <w:t>.</w:t>
      </w:r>
      <w:r w:rsidR="0062188A" w:rsidRPr="009A0B6A">
        <w:rPr>
          <w:rFonts w:ascii="Times New Roman" w:hAnsi="Times New Roman"/>
          <w:sz w:val="28"/>
          <w:szCs w:val="28"/>
        </w:rPr>
        <w:t xml:space="preserve"> </w:t>
      </w:r>
      <w:r w:rsidR="0062188A" w:rsidRPr="009A0B6A">
        <w:rPr>
          <w:rFonts w:ascii="Times New Roman" w:hAnsi="Times New Roman"/>
          <w:b/>
          <w:sz w:val="28"/>
          <w:szCs w:val="28"/>
        </w:rPr>
        <w:t xml:space="preserve"> Mục </w:t>
      </w:r>
      <w:r>
        <w:rPr>
          <w:rFonts w:ascii="Times New Roman" w:hAnsi="Times New Roman"/>
          <w:b/>
          <w:sz w:val="28"/>
          <w:szCs w:val="28"/>
          <w:lang w:val="en-US"/>
        </w:rPr>
        <w:t>tiêu</w:t>
      </w:r>
      <w:r w:rsidR="0062188A" w:rsidRPr="009A0B6A">
        <w:rPr>
          <w:rFonts w:ascii="Times New Roman" w:hAnsi="Times New Roman"/>
          <w:b/>
          <w:sz w:val="28"/>
          <w:szCs w:val="28"/>
        </w:rPr>
        <w:t xml:space="preserve"> </w:t>
      </w:r>
    </w:p>
    <w:p w14:paraId="7D3E5460" w14:textId="77777777" w:rsidR="00FE077B" w:rsidRPr="009A0B6A" w:rsidRDefault="00A0725A" w:rsidP="00E217BC">
      <w:pPr>
        <w:tabs>
          <w:tab w:val="left" w:pos="851"/>
        </w:tabs>
        <w:spacing w:before="120" w:after="0" w:line="320" w:lineRule="exact"/>
        <w:ind w:firstLine="561"/>
        <w:jc w:val="both"/>
        <w:rPr>
          <w:rFonts w:ascii="Times New Roman" w:hAnsi="Times New Roman"/>
          <w:sz w:val="28"/>
          <w:szCs w:val="28"/>
        </w:rPr>
      </w:pPr>
      <w:r w:rsidRPr="009A0B6A">
        <w:rPr>
          <w:rFonts w:ascii="Times New Roman" w:hAnsi="Times New Roman"/>
          <w:sz w:val="28"/>
          <w:szCs w:val="28"/>
          <w:lang w:val="en-US"/>
        </w:rPr>
        <w:t xml:space="preserve">Sửa đổi </w:t>
      </w:r>
      <w:r w:rsidR="00FE077B" w:rsidRPr="009A0B6A">
        <w:rPr>
          <w:rFonts w:ascii="Times New Roman" w:hAnsi="Times New Roman"/>
          <w:sz w:val="28"/>
          <w:szCs w:val="28"/>
        </w:rPr>
        <w:t>Luật</w:t>
      </w:r>
      <w:r w:rsidRPr="009A0B6A">
        <w:rPr>
          <w:rFonts w:ascii="Times New Roman" w:hAnsi="Times New Roman"/>
          <w:sz w:val="28"/>
          <w:szCs w:val="28"/>
          <w:lang w:val="en-US"/>
        </w:rPr>
        <w:t xml:space="preserve"> </w:t>
      </w:r>
      <w:r w:rsidR="003C0015">
        <w:rPr>
          <w:rFonts w:ascii="Times New Roman" w:hAnsi="Times New Roman"/>
          <w:sz w:val="28"/>
          <w:szCs w:val="28"/>
          <w:lang w:val="en-US"/>
        </w:rPr>
        <w:t>Cán bộ, công chức</w:t>
      </w:r>
      <w:r w:rsidR="00FE077B" w:rsidRPr="009A0B6A">
        <w:rPr>
          <w:rFonts w:ascii="Times New Roman" w:hAnsi="Times New Roman"/>
          <w:sz w:val="28"/>
          <w:szCs w:val="28"/>
        </w:rPr>
        <w:t xml:space="preserve"> hiện hành để thực hiện </w:t>
      </w:r>
      <w:r w:rsidR="00A37FDE" w:rsidRPr="009A0B6A">
        <w:rPr>
          <w:rFonts w:ascii="Times New Roman" w:hAnsi="Times New Roman"/>
          <w:sz w:val="28"/>
          <w:szCs w:val="28"/>
          <w:lang w:val="en-US"/>
        </w:rPr>
        <w:t xml:space="preserve">chủ trương </w:t>
      </w:r>
      <w:r w:rsidR="00FE077B" w:rsidRPr="009A0B6A">
        <w:rPr>
          <w:rFonts w:ascii="Times New Roman" w:hAnsi="Times New Roman"/>
          <w:sz w:val="28"/>
          <w:szCs w:val="28"/>
        </w:rPr>
        <w:t xml:space="preserve">của </w:t>
      </w:r>
      <w:r w:rsidR="00571935" w:rsidRPr="009A0B6A">
        <w:rPr>
          <w:rFonts w:ascii="Times New Roman" w:hAnsi="Times New Roman"/>
          <w:sz w:val="28"/>
          <w:szCs w:val="28"/>
        </w:rPr>
        <w:t>Đảng</w:t>
      </w:r>
      <w:r w:rsidR="00FE077B" w:rsidRPr="009A0B6A">
        <w:rPr>
          <w:rFonts w:ascii="Times New Roman" w:hAnsi="Times New Roman"/>
          <w:sz w:val="28"/>
          <w:szCs w:val="28"/>
        </w:rPr>
        <w:t xml:space="preserve"> về </w:t>
      </w:r>
      <w:r w:rsidRPr="009A0B6A">
        <w:rPr>
          <w:rFonts w:ascii="Times New Roman" w:hAnsi="Times New Roman"/>
          <w:sz w:val="28"/>
          <w:szCs w:val="28"/>
          <w:lang w:val="en-US"/>
        </w:rPr>
        <w:t xml:space="preserve">tổ chức </w:t>
      </w:r>
      <w:r w:rsidR="003C0015">
        <w:rPr>
          <w:rFonts w:ascii="Times New Roman" w:hAnsi="Times New Roman"/>
          <w:sz w:val="28"/>
          <w:szCs w:val="28"/>
          <w:lang w:val="en-US"/>
        </w:rPr>
        <w:t xml:space="preserve">mô hình </w:t>
      </w:r>
      <w:r w:rsidRPr="009A0B6A">
        <w:rPr>
          <w:rFonts w:ascii="Times New Roman" w:hAnsi="Times New Roman"/>
          <w:sz w:val="28"/>
          <w:szCs w:val="28"/>
          <w:lang w:val="en-US"/>
        </w:rPr>
        <w:t>chính quyền địa phương 02 cấp</w:t>
      </w:r>
      <w:r w:rsidR="00A37FDE" w:rsidRPr="009A0B6A">
        <w:rPr>
          <w:rFonts w:ascii="Times New Roman" w:hAnsi="Times New Roman"/>
          <w:sz w:val="28"/>
          <w:szCs w:val="28"/>
          <w:lang w:val="en-US"/>
        </w:rPr>
        <w:t>,</w:t>
      </w:r>
      <w:r w:rsidRPr="009A0B6A">
        <w:rPr>
          <w:rFonts w:ascii="Times New Roman" w:hAnsi="Times New Roman"/>
          <w:sz w:val="28"/>
          <w:szCs w:val="28"/>
          <w:lang w:val="en-US"/>
        </w:rPr>
        <w:t xml:space="preserve"> gắn với</w:t>
      </w:r>
      <w:r w:rsidR="00B161FA" w:rsidRPr="009A0B6A">
        <w:rPr>
          <w:rFonts w:ascii="Times New Roman" w:hAnsi="Times New Roman"/>
          <w:sz w:val="28"/>
          <w:szCs w:val="28"/>
          <w:lang w:val="en-US"/>
        </w:rPr>
        <w:t xml:space="preserve"> </w:t>
      </w:r>
      <w:r w:rsidR="00A37FDE" w:rsidRPr="009A0B6A">
        <w:rPr>
          <w:rFonts w:ascii="Times New Roman" w:hAnsi="Times New Roman"/>
          <w:sz w:val="28"/>
          <w:szCs w:val="28"/>
          <w:lang w:val="en-US"/>
        </w:rPr>
        <w:t xml:space="preserve">yêu cầu tinh giản biên chế, </w:t>
      </w:r>
      <w:r w:rsidR="00FE077B" w:rsidRPr="009A0B6A">
        <w:rPr>
          <w:rFonts w:ascii="Times New Roman" w:hAnsi="Times New Roman"/>
          <w:sz w:val="28"/>
          <w:szCs w:val="28"/>
        </w:rPr>
        <w:t>cơ cấu lại và nâng cao chất lượng đội ngũ cán bộ, công chức</w:t>
      </w:r>
      <w:r w:rsidR="00B83622">
        <w:rPr>
          <w:rFonts w:ascii="Times New Roman" w:hAnsi="Times New Roman"/>
          <w:sz w:val="28"/>
          <w:szCs w:val="28"/>
          <w:lang w:val="en-US"/>
        </w:rPr>
        <w:t>,</w:t>
      </w:r>
      <w:r w:rsidR="00B161FA" w:rsidRPr="009A0B6A">
        <w:rPr>
          <w:rFonts w:ascii="Times New Roman" w:hAnsi="Times New Roman"/>
          <w:sz w:val="28"/>
          <w:szCs w:val="28"/>
          <w:lang w:val="en-US"/>
        </w:rPr>
        <w:t xml:space="preserve"> </w:t>
      </w:r>
      <w:r w:rsidR="00FE077B" w:rsidRPr="009A0B6A">
        <w:rPr>
          <w:rFonts w:ascii="Times New Roman" w:hAnsi="Times New Roman"/>
          <w:sz w:val="28"/>
          <w:szCs w:val="28"/>
        </w:rPr>
        <w:t xml:space="preserve">góp phần xây dựng nền hành chính chuyên nghiệp, đổi mới quản trị quốc gia theo hướng hiện đại, hiệu năng, hiệu lực, hiệu quả, tập trung quản lý phát triển để đưa đất nước bước vào </w:t>
      </w:r>
      <w:r w:rsidR="00DD1E63" w:rsidRPr="009A0B6A">
        <w:rPr>
          <w:rFonts w:ascii="Times New Roman" w:hAnsi="Times New Roman"/>
          <w:sz w:val="28"/>
          <w:szCs w:val="28"/>
        </w:rPr>
        <w:t>Kỷ nguyên</w:t>
      </w:r>
      <w:r w:rsidR="00FE077B" w:rsidRPr="009A0B6A">
        <w:rPr>
          <w:rFonts w:ascii="Times New Roman" w:hAnsi="Times New Roman"/>
          <w:sz w:val="28"/>
          <w:szCs w:val="28"/>
        </w:rPr>
        <w:t xml:space="preserve"> mới.</w:t>
      </w:r>
    </w:p>
    <w:p w14:paraId="5B37E86D" w14:textId="77777777" w:rsidR="00B13AF3" w:rsidRPr="009A0B6A" w:rsidRDefault="00B13AF3" w:rsidP="00E217BC">
      <w:pPr>
        <w:tabs>
          <w:tab w:val="left" w:pos="851"/>
        </w:tabs>
        <w:spacing w:before="120" w:after="0" w:line="320" w:lineRule="exact"/>
        <w:ind w:firstLine="561"/>
        <w:jc w:val="both"/>
        <w:rPr>
          <w:rFonts w:ascii="Times New Roman" w:hAnsi="Times New Roman"/>
          <w:b/>
          <w:sz w:val="28"/>
          <w:szCs w:val="28"/>
        </w:rPr>
      </w:pPr>
      <w:r w:rsidRPr="009A0B6A">
        <w:rPr>
          <w:rFonts w:ascii="Times New Roman" w:hAnsi="Times New Roman"/>
          <w:b/>
          <w:sz w:val="28"/>
          <w:szCs w:val="28"/>
        </w:rPr>
        <w:t>III. QUÁ TRÌNH XÂY DỰNG DỰ ÁN LUẬT</w:t>
      </w:r>
    </w:p>
    <w:p w14:paraId="0ADC79B0" w14:textId="41F904E5" w:rsidR="00B13AF3" w:rsidRPr="001B2346" w:rsidRDefault="007021A3" w:rsidP="00E217BC">
      <w:pPr>
        <w:tabs>
          <w:tab w:val="left" w:pos="851"/>
        </w:tabs>
        <w:spacing w:before="120" w:after="0" w:line="320" w:lineRule="exact"/>
        <w:ind w:firstLine="561"/>
        <w:jc w:val="both"/>
        <w:rPr>
          <w:rFonts w:ascii="Times New Roman" w:hAnsi="Times New Roman"/>
          <w:spacing w:val="-2"/>
          <w:sz w:val="28"/>
          <w:szCs w:val="28"/>
        </w:rPr>
      </w:pPr>
      <w:r w:rsidRPr="001B2346">
        <w:rPr>
          <w:rFonts w:ascii="Times New Roman" w:hAnsi="Times New Roman"/>
          <w:spacing w:val="-2"/>
          <w:sz w:val="28"/>
          <w:szCs w:val="28"/>
        </w:rPr>
        <w:t>Căn cứ Kết luận số 127-KL/TW của Bộ Chính trị, Ban Bí thư</w:t>
      </w:r>
      <w:r w:rsidR="00FE077B" w:rsidRPr="001B2346">
        <w:rPr>
          <w:rFonts w:ascii="Times New Roman" w:hAnsi="Times New Roman"/>
          <w:spacing w:val="-2"/>
          <w:sz w:val="28"/>
          <w:szCs w:val="28"/>
        </w:rPr>
        <w:t xml:space="preserve">; </w:t>
      </w:r>
      <w:r w:rsidR="00877443" w:rsidRPr="001B2346">
        <w:rPr>
          <w:rFonts w:ascii="Times New Roman" w:hAnsi="Times New Roman"/>
          <w:spacing w:val="-2"/>
          <w:sz w:val="28"/>
          <w:szCs w:val="28"/>
        </w:rPr>
        <w:t>Kết luận số 1243/KL-UBTVQH15</w:t>
      </w:r>
      <w:r w:rsidR="006E3CC5" w:rsidRPr="001B2346">
        <w:rPr>
          <w:rFonts w:ascii="Times New Roman" w:hAnsi="Times New Roman"/>
          <w:spacing w:val="-2"/>
          <w:sz w:val="28"/>
          <w:szCs w:val="28"/>
        </w:rPr>
        <w:t xml:space="preserve"> ngày 03/4/2025 </w:t>
      </w:r>
      <w:r w:rsidR="002D750D" w:rsidRPr="001B2346">
        <w:rPr>
          <w:rFonts w:ascii="Times New Roman" w:hAnsi="Times New Roman"/>
          <w:spacing w:val="-2"/>
          <w:sz w:val="28"/>
          <w:szCs w:val="28"/>
        </w:rPr>
        <w:t xml:space="preserve">của </w:t>
      </w:r>
      <w:r w:rsidR="00877443" w:rsidRPr="001B2346">
        <w:rPr>
          <w:rFonts w:ascii="Times New Roman" w:hAnsi="Times New Roman"/>
          <w:spacing w:val="-2"/>
          <w:sz w:val="28"/>
          <w:szCs w:val="28"/>
        </w:rPr>
        <w:t>Ủy ban Thường vụ Quốc hộ</w:t>
      </w:r>
      <w:r w:rsidR="002D750D" w:rsidRPr="001B2346">
        <w:rPr>
          <w:rFonts w:ascii="Times New Roman" w:hAnsi="Times New Roman"/>
          <w:spacing w:val="-2"/>
          <w:sz w:val="28"/>
          <w:szCs w:val="28"/>
        </w:rPr>
        <w:t xml:space="preserve">i; </w:t>
      </w:r>
      <w:r w:rsidR="00394C93" w:rsidRPr="001B2346">
        <w:rPr>
          <w:rFonts w:ascii="Times New Roman" w:hAnsi="Times New Roman"/>
          <w:spacing w:val="-2"/>
          <w:sz w:val="28"/>
          <w:szCs w:val="28"/>
        </w:rPr>
        <w:t>quy định tại khoản 2 Điều 26 Luật Ban hành văn bản quy phạm pháp luật năm 2025</w:t>
      </w:r>
      <w:r w:rsidR="00C66302" w:rsidRPr="001B2346">
        <w:rPr>
          <w:rFonts w:ascii="Times New Roman" w:hAnsi="Times New Roman"/>
          <w:spacing w:val="-2"/>
          <w:sz w:val="28"/>
          <w:szCs w:val="28"/>
        </w:rPr>
        <w:t xml:space="preserve">, </w:t>
      </w:r>
      <w:r w:rsidR="009301FE" w:rsidRPr="001B2346">
        <w:rPr>
          <w:rFonts w:ascii="Times New Roman" w:hAnsi="Times New Roman"/>
          <w:spacing w:val="-2"/>
          <w:sz w:val="28"/>
          <w:szCs w:val="28"/>
        </w:rPr>
        <w:t>Chính phủ</w:t>
      </w:r>
      <w:r w:rsidR="008709D9" w:rsidRPr="001B2346">
        <w:rPr>
          <w:rFonts w:ascii="Times New Roman" w:hAnsi="Times New Roman"/>
          <w:spacing w:val="-2"/>
          <w:sz w:val="28"/>
          <w:szCs w:val="28"/>
        </w:rPr>
        <w:t xml:space="preserve"> đã </w:t>
      </w:r>
      <w:r w:rsidR="00FE077B" w:rsidRPr="001B2346">
        <w:rPr>
          <w:rFonts w:ascii="Times New Roman" w:hAnsi="Times New Roman"/>
          <w:spacing w:val="-2"/>
          <w:sz w:val="28"/>
          <w:szCs w:val="28"/>
        </w:rPr>
        <w:t>xây dựng dự án Luậ</w:t>
      </w:r>
      <w:r w:rsidR="00023836" w:rsidRPr="001B2346">
        <w:rPr>
          <w:rFonts w:ascii="Times New Roman" w:hAnsi="Times New Roman"/>
          <w:spacing w:val="-2"/>
          <w:sz w:val="28"/>
          <w:szCs w:val="28"/>
        </w:rPr>
        <w:t xml:space="preserve">t </w:t>
      </w:r>
      <w:r w:rsidR="003C0015" w:rsidRPr="001B2346">
        <w:rPr>
          <w:rFonts w:ascii="Times New Roman" w:hAnsi="Times New Roman"/>
          <w:spacing w:val="-2"/>
          <w:sz w:val="28"/>
          <w:szCs w:val="28"/>
          <w:lang w:val="en-US"/>
        </w:rPr>
        <w:t>Cán bộ, công chức (sửa đổi)</w:t>
      </w:r>
      <w:r w:rsidR="00FE077B" w:rsidRPr="001B2346">
        <w:rPr>
          <w:rFonts w:ascii="Times New Roman" w:hAnsi="Times New Roman"/>
          <w:spacing w:val="-2"/>
          <w:sz w:val="28"/>
          <w:szCs w:val="28"/>
        </w:rPr>
        <w:t xml:space="preserve"> </w:t>
      </w:r>
      <w:r w:rsidR="00B83622" w:rsidRPr="001B2346">
        <w:rPr>
          <w:rFonts w:ascii="Times New Roman" w:hAnsi="Times New Roman"/>
          <w:spacing w:val="-2"/>
          <w:sz w:val="28"/>
          <w:szCs w:val="28"/>
          <w:lang w:val="en-US"/>
        </w:rPr>
        <w:t xml:space="preserve">theo trình tự thủ tục rút gọn </w:t>
      </w:r>
      <w:r w:rsidR="00FE077B" w:rsidRPr="001B2346">
        <w:rPr>
          <w:rFonts w:ascii="Times New Roman" w:hAnsi="Times New Roman"/>
          <w:spacing w:val="-2"/>
          <w:sz w:val="28"/>
          <w:szCs w:val="28"/>
        </w:rPr>
        <w:t>và đã</w:t>
      </w:r>
      <w:r w:rsidR="00B13AF3" w:rsidRPr="001B2346">
        <w:rPr>
          <w:rFonts w:ascii="Times New Roman" w:hAnsi="Times New Roman"/>
          <w:spacing w:val="-2"/>
          <w:sz w:val="28"/>
          <w:szCs w:val="28"/>
        </w:rPr>
        <w:t xml:space="preserve"> thực hiện các công việc sau:</w:t>
      </w:r>
      <w:r w:rsidR="008709D9" w:rsidRPr="001B2346">
        <w:rPr>
          <w:rFonts w:ascii="Times New Roman" w:hAnsi="Times New Roman"/>
          <w:spacing w:val="-2"/>
          <w:sz w:val="28"/>
          <w:szCs w:val="28"/>
        </w:rPr>
        <w:t xml:space="preserve"> </w:t>
      </w:r>
      <w:r w:rsidR="00571935" w:rsidRPr="001B2346">
        <w:rPr>
          <w:rFonts w:ascii="Times New Roman" w:hAnsi="Times New Roman"/>
          <w:spacing w:val="-2"/>
          <w:sz w:val="28"/>
          <w:szCs w:val="28"/>
        </w:rPr>
        <w:t>(</w:t>
      </w:r>
      <w:r w:rsidR="00B13AF3" w:rsidRPr="001B2346">
        <w:rPr>
          <w:rFonts w:ascii="Times New Roman" w:hAnsi="Times New Roman"/>
          <w:spacing w:val="-2"/>
          <w:sz w:val="28"/>
          <w:szCs w:val="28"/>
        </w:rPr>
        <w:t>1</w:t>
      </w:r>
      <w:r w:rsidR="00571935" w:rsidRPr="001B2346">
        <w:rPr>
          <w:rFonts w:ascii="Times New Roman" w:hAnsi="Times New Roman"/>
          <w:spacing w:val="-2"/>
          <w:sz w:val="28"/>
          <w:szCs w:val="28"/>
        </w:rPr>
        <w:t>)</w:t>
      </w:r>
      <w:r w:rsidR="00B13AF3" w:rsidRPr="001B2346">
        <w:rPr>
          <w:rFonts w:ascii="Times New Roman" w:hAnsi="Times New Roman"/>
          <w:spacing w:val="-2"/>
          <w:sz w:val="28"/>
          <w:szCs w:val="28"/>
        </w:rPr>
        <w:t xml:space="preserve"> Đăng tải hồ sơ dự án Luật trên Cổng Thông tin điện tử Chính phủ và Cổng Thông tin điện tử Bộ Nội vụ để lấy ý kiến Nhân dân</w:t>
      </w:r>
      <w:r w:rsidR="00571935" w:rsidRPr="001B2346">
        <w:rPr>
          <w:rFonts w:ascii="Times New Roman" w:hAnsi="Times New Roman"/>
          <w:spacing w:val="-2"/>
          <w:sz w:val="28"/>
          <w:szCs w:val="28"/>
        </w:rPr>
        <w:t>; (</w:t>
      </w:r>
      <w:r w:rsidR="00B13AF3" w:rsidRPr="001B2346">
        <w:rPr>
          <w:rFonts w:ascii="Times New Roman" w:hAnsi="Times New Roman"/>
          <w:spacing w:val="-2"/>
          <w:sz w:val="28"/>
          <w:szCs w:val="28"/>
        </w:rPr>
        <w:t>2</w:t>
      </w:r>
      <w:r w:rsidR="00571935" w:rsidRPr="001B2346">
        <w:rPr>
          <w:rFonts w:ascii="Times New Roman" w:hAnsi="Times New Roman"/>
          <w:spacing w:val="-2"/>
          <w:sz w:val="28"/>
          <w:szCs w:val="28"/>
        </w:rPr>
        <w:t>)</w:t>
      </w:r>
      <w:r w:rsidR="00B13AF3" w:rsidRPr="001B2346">
        <w:rPr>
          <w:rFonts w:ascii="Times New Roman" w:hAnsi="Times New Roman"/>
          <w:spacing w:val="-2"/>
          <w:sz w:val="28"/>
          <w:szCs w:val="28"/>
        </w:rPr>
        <w:t xml:space="preserve"> Lấy ý kiến các ban, bộ, ngành Trung ương; UBND các tỉnh, thành phố trực thuộc trung ương về hồ sơ dự án Luật</w:t>
      </w:r>
      <w:r w:rsidR="00676F84" w:rsidRPr="001B2346">
        <w:rPr>
          <w:rStyle w:val="FootnoteReference"/>
          <w:rFonts w:ascii="Times New Roman" w:hAnsi="Times New Roman"/>
          <w:spacing w:val="-2"/>
          <w:sz w:val="28"/>
          <w:szCs w:val="28"/>
        </w:rPr>
        <w:footnoteReference w:id="7"/>
      </w:r>
      <w:r w:rsidR="00023836" w:rsidRPr="001B2346">
        <w:rPr>
          <w:rFonts w:ascii="Times New Roman" w:hAnsi="Times New Roman"/>
          <w:spacing w:val="-2"/>
          <w:sz w:val="28"/>
          <w:szCs w:val="28"/>
          <w:lang w:val="en-US"/>
        </w:rPr>
        <w:t>;</w:t>
      </w:r>
      <w:r w:rsidR="00B13AF3" w:rsidRPr="001B2346">
        <w:rPr>
          <w:rFonts w:ascii="Times New Roman" w:hAnsi="Times New Roman"/>
          <w:spacing w:val="-2"/>
          <w:sz w:val="28"/>
          <w:szCs w:val="28"/>
        </w:rPr>
        <w:t xml:space="preserve"> </w:t>
      </w:r>
      <w:r w:rsidR="00023836" w:rsidRPr="001B2346">
        <w:rPr>
          <w:rFonts w:ascii="Times New Roman" w:hAnsi="Times New Roman"/>
          <w:spacing w:val="-2"/>
          <w:sz w:val="28"/>
          <w:szCs w:val="28"/>
          <w:lang w:val="en-US"/>
        </w:rPr>
        <w:t>t</w:t>
      </w:r>
      <w:r w:rsidR="00B13AF3" w:rsidRPr="001B2346">
        <w:rPr>
          <w:rFonts w:ascii="Times New Roman" w:hAnsi="Times New Roman"/>
          <w:spacing w:val="-2"/>
          <w:sz w:val="28"/>
          <w:szCs w:val="28"/>
        </w:rPr>
        <w:t>ổ chức hội thảo lấy ý kiến các chuyên gia, nhà khoa học đối với hồ sơ dự án Luật</w:t>
      </w:r>
      <w:r w:rsidR="00571935" w:rsidRPr="001B2346">
        <w:rPr>
          <w:rFonts w:ascii="Times New Roman" w:hAnsi="Times New Roman"/>
          <w:spacing w:val="-2"/>
          <w:sz w:val="28"/>
          <w:szCs w:val="28"/>
        </w:rPr>
        <w:t>; (</w:t>
      </w:r>
      <w:r w:rsidR="00B13AF3" w:rsidRPr="001B2346">
        <w:rPr>
          <w:rFonts w:ascii="Times New Roman" w:hAnsi="Times New Roman"/>
          <w:spacing w:val="-2"/>
          <w:sz w:val="28"/>
          <w:szCs w:val="28"/>
        </w:rPr>
        <w:t>3</w:t>
      </w:r>
      <w:r w:rsidR="00571935" w:rsidRPr="001B2346">
        <w:rPr>
          <w:rFonts w:ascii="Times New Roman" w:hAnsi="Times New Roman"/>
          <w:spacing w:val="-2"/>
          <w:sz w:val="28"/>
          <w:szCs w:val="28"/>
        </w:rPr>
        <w:t>)</w:t>
      </w:r>
      <w:r w:rsidR="00B13AF3" w:rsidRPr="001B2346">
        <w:rPr>
          <w:rFonts w:ascii="Times New Roman" w:hAnsi="Times New Roman"/>
          <w:spacing w:val="-2"/>
          <w:sz w:val="28"/>
          <w:szCs w:val="28"/>
        </w:rPr>
        <w:t xml:space="preserve"> Tiếp thu ý kiến góp ý của các cơ quan, bộ, ngành, địa phương, hoàn thiện hồ sơ xây dựng dự án Luật</w:t>
      </w:r>
      <w:r w:rsidR="00571935" w:rsidRPr="001B2346">
        <w:rPr>
          <w:rFonts w:ascii="Times New Roman" w:hAnsi="Times New Roman"/>
          <w:spacing w:val="-2"/>
          <w:sz w:val="28"/>
          <w:szCs w:val="28"/>
        </w:rPr>
        <w:t>; (</w:t>
      </w:r>
      <w:r w:rsidR="00B13AF3" w:rsidRPr="001B2346">
        <w:rPr>
          <w:rFonts w:ascii="Times New Roman" w:hAnsi="Times New Roman"/>
          <w:spacing w:val="-2"/>
          <w:sz w:val="28"/>
          <w:szCs w:val="28"/>
        </w:rPr>
        <w:t>4</w:t>
      </w:r>
      <w:r w:rsidR="00571935" w:rsidRPr="001B2346">
        <w:rPr>
          <w:rFonts w:ascii="Times New Roman" w:hAnsi="Times New Roman"/>
          <w:spacing w:val="-2"/>
          <w:sz w:val="28"/>
          <w:szCs w:val="28"/>
        </w:rPr>
        <w:t>)</w:t>
      </w:r>
      <w:r w:rsidR="00B13AF3" w:rsidRPr="001B2346">
        <w:rPr>
          <w:rFonts w:ascii="Times New Roman" w:hAnsi="Times New Roman"/>
          <w:spacing w:val="-2"/>
          <w:sz w:val="28"/>
          <w:szCs w:val="28"/>
        </w:rPr>
        <w:t xml:space="preserve"> </w:t>
      </w:r>
      <w:r w:rsidR="009301FE" w:rsidRPr="001B2346">
        <w:rPr>
          <w:rFonts w:ascii="Times New Roman" w:hAnsi="Times New Roman"/>
          <w:spacing w:val="-2"/>
          <w:sz w:val="28"/>
          <w:szCs w:val="28"/>
        </w:rPr>
        <w:t>Cơ quan chủ trì soạn thảo đã g</w:t>
      </w:r>
      <w:r w:rsidR="00B13AF3" w:rsidRPr="001B2346">
        <w:rPr>
          <w:rFonts w:ascii="Times New Roman" w:hAnsi="Times New Roman"/>
          <w:spacing w:val="-2"/>
          <w:sz w:val="28"/>
          <w:szCs w:val="28"/>
        </w:rPr>
        <w:t>ửi Bộ Tư pháp thẩm định hồ sơ dự án Luậ</w:t>
      </w:r>
      <w:r w:rsidR="00571935" w:rsidRPr="001B2346">
        <w:rPr>
          <w:rFonts w:ascii="Times New Roman" w:hAnsi="Times New Roman"/>
          <w:spacing w:val="-2"/>
          <w:sz w:val="28"/>
          <w:szCs w:val="28"/>
        </w:rPr>
        <w:t>t</w:t>
      </w:r>
      <w:r w:rsidR="00772E72" w:rsidRPr="001B2346">
        <w:rPr>
          <w:rFonts w:ascii="Times New Roman" w:hAnsi="Times New Roman"/>
          <w:spacing w:val="-2"/>
          <w:sz w:val="28"/>
          <w:szCs w:val="28"/>
        </w:rPr>
        <w:t>; (5) Căn cứ báo cáo thẩm định của Bộ Tư pháp</w:t>
      </w:r>
      <w:r w:rsidR="00A602D1" w:rsidRPr="001B2346">
        <w:rPr>
          <w:rStyle w:val="FootnoteReference"/>
          <w:rFonts w:ascii="Times New Roman" w:hAnsi="Times New Roman"/>
          <w:spacing w:val="-2"/>
          <w:sz w:val="28"/>
          <w:szCs w:val="28"/>
        </w:rPr>
        <w:footnoteReference w:id="8"/>
      </w:r>
      <w:r w:rsidR="00772E72" w:rsidRPr="001B2346">
        <w:rPr>
          <w:rFonts w:ascii="Times New Roman" w:hAnsi="Times New Roman"/>
          <w:spacing w:val="-2"/>
          <w:sz w:val="28"/>
          <w:szCs w:val="28"/>
        </w:rPr>
        <w:t xml:space="preserve">, cơ quan chủ trì soạn thảo đã tiếp thu, chỉnh lý và hoàn thiện hồ sơ dự án Luật </w:t>
      </w:r>
      <w:r w:rsidR="00EF75E8" w:rsidRPr="001B2346">
        <w:rPr>
          <w:rFonts w:ascii="Times New Roman" w:hAnsi="Times New Roman"/>
          <w:spacing w:val="-2"/>
          <w:sz w:val="28"/>
          <w:szCs w:val="28"/>
          <w:lang w:val="en-US"/>
        </w:rPr>
        <w:t>trình</w:t>
      </w:r>
      <w:r w:rsidR="00772E72" w:rsidRPr="001B2346">
        <w:rPr>
          <w:rFonts w:ascii="Times New Roman" w:hAnsi="Times New Roman"/>
          <w:spacing w:val="-2"/>
          <w:sz w:val="28"/>
          <w:szCs w:val="28"/>
        </w:rPr>
        <w:t xml:space="preserve"> </w:t>
      </w:r>
      <w:r w:rsidR="008709D9" w:rsidRPr="001B2346">
        <w:rPr>
          <w:rFonts w:ascii="Times New Roman" w:hAnsi="Times New Roman"/>
          <w:spacing w:val="-2"/>
          <w:sz w:val="28"/>
          <w:szCs w:val="28"/>
        </w:rPr>
        <w:t>Chính phủ</w:t>
      </w:r>
      <w:r w:rsidR="00C9423D" w:rsidRPr="001B2346">
        <w:rPr>
          <w:rStyle w:val="FootnoteReference"/>
          <w:rFonts w:ascii="Times New Roman" w:hAnsi="Times New Roman"/>
          <w:spacing w:val="-2"/>
          <w:sz w:val="28"/>
          <w:szCs w:val="28"/>
        </w:rPr>
        <w:footnoteReference w:id="9"/>
      </w:r>
      <w:r w:rsidR="00772E72" w:rsidRPr="001B2346">
        <w:rPr>
          <w:rFonts w:ascii="Times New Roman" w:hAnsi="Times New Roman"/>
          <w:spacing w:val="-2"/>
          <w:sz w:val="28"/>
          <w:szCs w:val="28"/>
        </w:rPr>
        <w:t>; (6) Chính phủ</w:t>
      </w:r>
      <w:r w:rsidR="008709D9" w:rsidRPr="001B2346">
        <w:rPr>
          <w:rFonts w:ascii="Times New Roman" w:hAnsi="Times New Roman"/>
          <w:spacing w:val="-2"/>
          <w:sz w:val="28"/>
          <w:szCs w:val="28"/>
        </w:rPr>
        <w:t xml:space="preserve"> </w:t>
      </w:r>
      <w:r w:rsidR="00B83622" w:rsidRPr="001B2346">
        <w:rPr>
          <w:rFonts w:ascii="Times New Roman" w:hAnsi="Times New Roman"/>
          <w:spacing w:val="-2"/>
          <w:sz w:val="28"/>
          <w:szCs w:val="28"/>
          <w:lang w:val="en-US"/>
        </w:rPr>
        <w:t>đã báo cáo Ủy ban Thường vụ Quốc hội tại Phiên họp thứ 44, tháng 4/2025; (7) Tiếp thu ý kiến của Ủy ban Thường vụ Quốc hội</w:t>
      </w:r>
      <w:r w:rsidR="003D72AF">
        <w:rPr>
          <w:rStyle w:val="FootnoteReference"/>
          <w:rFonts w:ascii="Times New Roman" w:hAnsi="Times New Roman"/>
          <w:spacing w:val="-2"/>
          <w:sz w:val="28"/>
          <w:szCs w:val="28"/>
          <w:lang w:val="en-US"/>
        </w:rPr>
        <w:footnoteReference w:id="10"/>
      </w:r>
      <w:r w:rsidR="00B83622" w:rsidRPr="001B2346">
        <w:rPr>
          <w:rFonts w:ascii="Times New Roman" w:hAnsi="Times New Roman"/>
          <w:spacing w:val="-2"/>
          <w:sz w:val="28"/>
          <w:szCs w:val="28"/>
          <w:lang w:val="en-US"/>
        </w:rPr>
        <w:t xml:space="preserve">, </w:t>
      </w:r>
      <w:r w:rsidR="00772E72" w:rsidRPr="001B2346">
        <w:rPr>
          <w:rFonts w:ascii="Times New Roman" w:hAnsi="Times New Roman"/>
          <w:spacing w:val="-2"/>
          <w:sz w:val="28"/>
          <w:szCs w:val="28"/>
        </w:rPr>
        <w:t>Chính phủ</w:t>
      </w:r>
      <w:r w:rsidR="008709D9" w:rsidRPr="001B2346">
        <w:rPr>
          <w:rFonts w:ascii="Times New Roman" w:hAnsi="Times New Roman"/>
          <w:spacing w:val="-2"/>
          <w:sz w:val="28"/>
          <w:szCs w:val="28"/>
        </w:rPr>
        <w:t xml:space="preserve"> </w:t>
      </w:r>
      <w:r w:rsidR="00B13AF3" w:rsidRPr="001B2346">
        <w:rPr>
          <w:rFonts w:ascii="Times New Roman" w:hAnsi="Times New Roman"/>
          <w:spacing w:val="-2"/>
          <w:sz w:val="28"/>
          <w:szCs w:val="28"/>
        </w:rPr>
        <w:t xml:space="preserve">trình </w:t>
      </w:r>
      <w:r w:rsidR="008709D9" w:rsidRPr="001B2346">
        <w:rPr>
          <w:rFonts w:ascii="Times New Roman" w:hAnsi="Times New Roman"/>
          <w:spacing w:val="-2"/>
          <w:sz w:val="28"/>
          <w:szCs w:val="28"/>
        </w:rPr>
        <w:t>Quốc hội</w:t>
      </w:r>
      <w:r w:rsidR="00772E72" w:rsidRPr="001B2346">
        <w:rPr>
          <w:rFonts w:ascii="Times New Roman" w:hAnsi="Times New Roman"/>
          <w:spacing w:val="-2"/>
          <w:sz w:val="28"/>
          <w:szCs w:val="28"/>
        </w:rPr>
        <w:t xml:space="preserve"> </w:t>
      </w:r>
      <w:r w:rsidR="00B13AF3" w:rsidRPr="001B2346">
        <w:rPr>
          <w:rFonts w:ascii="Times New Roman" w:hAnsi="Times New Roman"/>
          <w:spacing w:val="-2"/>
          <w:sz w:val="28"/>
          <w:szCs w:val="28"/>
        </w:rPr>
        <w:t>xem xét</w:t>
      </w:r>
      <w:r w:rsidR="008709D9" w:rsidRPr="001B2346">
        <w:rPr>
          <w:rFonts w:ascii="Times New Roman" w:hAnsi="Times New Roman"/>
          <w:spacing w:val="-2"/>
          <w:sz w:val="28"/>
          <w:szCs w:val="28"/>
        </w:rPr>
        <w:t>, thông qua  dự án Luật Cán bộ, công chức (sửa đổi) tại kỳ họp thứ 9 Quốc hội khóa XV</w:t>
      </w:r>
      <w:r w:rsidR="00E217BC">
        <w:rPr>
          <w:rStyle w:val="FootnoteReference"/>
          <w:rFonts w:ascii="Times New Roman" w:hAnsi="Times New Roman"/>
          <w:spacing w:val="-2"/>
          <w:sz w:val="28"/>
          <w:szCs w:val="28"/>
        </w:rPr>
        <w:footnoteReference w:id="11"/>
      </w:r>
      <w:r w:rsidR="008709D9" w:rsidRPr="001B2346">
        <w:rPr>
          <w:rFonts w:ascii="Times New Roman" w:hAnsi="Times New Roman"/>
          <w:spacing w:val="-2"/>
          <w:sz w:val="28"/>
          <w:szCs w:val="28"/>
        </w:rPr>
        <w:t>.</w:t>
      </w:r>
    </w:p>
    <w:p w14:paraId="4735117B" w14:textId="77777777" w:rsidR="00B13AF3" w:rsidRPr="009A0B6A" w:rsidRDefault="00B13AF3" w:rsidP="00E217BC">
      <w:pPr>
        <w:tabs>
          <w:tab w:val="left" w:pos="851"/>
        </w:tabs>
        <w:spacing w:before="120" w:after="0" w:line="320" w:lineRule="exact"/>
        <w:ind w:firstLine="561"/>
        <w:jc w:val="both"/>
        <w:rPr>
          <w:rFonts w:ascii="Times New Roman" w:hAnsi="Times New Roman"/>
          <w:b/>
          <w:sz w:val="28"/>
          <w:szCs w:val="28"/>
        </w:rPr>
      </w:pPr>
      <w:r w:rsidRPr="009A0B6A">
        <w:rPr>
          <w:rFonts w:ascii="Times New Roman" w:hAnsi="Times New Roman"/>
          <w:b/>
          <w:sz w:val="28"/>
          <w:szCs w:val="28"/>
        </w:rPr>
        <w:t>IV. BỐ CỤC VÀ NỘI DUNG CƠ BẢN CỦA DỰ ÁN LUẬT</w:t>
      </w:r>
    </w:p>
    <w:p w14:paraId="59EC6C88" w14:textId="77777777" w:rsidR="00B13AF3" w:rsidRPr="009A0B6A" w:rsidRDefault="00AA6DB4" w:rsidP="00E217BC">
      <w:pPr>
        <w:pStyle w:val="ListParagraph"/>
        <w:tabs>
          <w:tab w:val="left" w:pos="851"/>
        </w:tabs>
        <w:spacing w:before="120" w:after="0" w:line="320" w:lineRule="exact"/>
        <w:ind w:left="0" w:firstLine="561"/>
        <w:contextualSpacing w:val="0"/>
        <w:jc w:val="both"/>
        <w:rPr>
          <w:rFonts w:ascii="Times New Roman" w:hAnsi="Times New Roman"/>
          <w:b/>
          <w:sz w:val="28"/>
          <w:szCs w:val="28"/>
        </w:rPr>
      </w:pPr>
      <w:r w:rsidRPr="009A0B6A">
        <w:rPr>
          <w:rFonts w:ascii="Times New Roman" w:hAnsi="Times New Roman"/>
          <w:b/>
          <w:sz w:val="28"/>
          <w:szCs w:val="28"/>
          <w:lang w:val="en-US"/>
        </w:rPr>
        <w:t xml:space="preserve">1. </w:t>
      </w:r>
      <w:r w:rsidR="00B13AF3" w:rsidRPr="009A0B6A">
        <w:rPr>
          <w:rFonts w:ascii="Times New Roman" w:hAnsi="Times New Roman"/>
          <w:b/>
          <w:sz w:val="28"/>
          <w:szCs w:val="28"/>
        </w:rPr>
        <w:t>Phạm vi điều chỉnh, đối tượng áp dụng</w:t>
      </w:r>
    </w:p>
    <w:p w14:paraId="5E0C76DE" w14:textId="77777777" w:rsidR="00B13AF3" w:rsidRPr="009A0B6A" w:rsidRDefault="00B13AF3" w:rsidP="00E217BC">
      <w:pPr>
        <w:tabs>
          <w:tab w:val="left" w:pos="851"/>
        </w:tabs>
        <w:spacing w:before="120" w:after="0" w:line="320" w:lineRule="exact"/>
        <w:ind w:firstLine="561"/>
        <w:jc w:val="both"/>
        <w:rPr>
          <w:rFonts w:ascii="Times New Roman" w:hAnsi="Times New Roman"/>
          <w:b/>
          <w:i/>
          <w:sz w:val="28"/>
          <w:szCs w:val="28"/>
        </w:rPr>
      </w:pPr>
      <w:r w:rsidRPr="009A0B6A">
        <w:rPr>
          <w:rFonts w:ascii="Times New Roman" w:hAnsi="Times New Roman"/>
          <w:b/>
          <w:i/>
          <w:sz w:val="28"/>
          <w:szCs w:val="28"/>
        </w:rPr>
        <w:t>1.1. Phạm vi điều chỉnh</w:t>
      </w:r>
    </w:p>
    <w:p w14:paraId="1F391E35" w14:textId="77777777" w:rsidR="00FE077B" w:rsidRPr="009A0B6A" w:rsidRDefault="00571935" w:rsidP="00632DD7">
      <w:pPr>
        <w:tabs>
          <w:tab w:val="left" w:pos="851"/>
        </w:tabs>
        <w:spacing w:before="120" w:after="0" w:line="259" w:lineRule="auto"/>
        <w:ind w:firstLine="562"/>
        <w:jc w:val="both"/>
        <w:rPr>
          <w:rFonts w:ascii="Times New Roman" w:hAnsi="Times New Roman"/>
          <w:bCs/>
          <w:sz w:val="28"/>
          <w:szCs w:val="28"/>
        </w:rPr>
      </w:pPr>
      <w:r w:rsidRPr="009A0B6A">
        <w:rPr>
          <w:rFonts w:ascii="Times New Roman" w:hAnsi="Times New Roman"/>
          <w:bCs/>
          <w:sz w:val="28"/>
          <w:szCs w:val="28"/>
        </w:rPr>
        <w:t>Dự án Luật</w:t>
      </w:r>
      <w:r w:rsidR="00FE077B" w:rsidRPr="009A0B6A">
        <w:rPr>
          <w:rFonts w:ascii="Times New Roman" w:hAnsi="Times New Roman"/>
          <w:bCs/>
          <w:sz w:val="28"/>
          <w:szCs w:val="28"/>
        </w:rPr>
        <w:t xml:space="preserve"> quy định về cán bộ, công chức; nghĩa vụ, quyền của cán bộ, công chức; bầu cử, tuyển dụng, sử dụng, quản lý cán bộ, công chức trong cơ quan của </w:t>
      </w:r>
      <w:r w:rsidR="00FE077B" w:rsidRPr="009A0B6A">
        <w:rPr>
          <w:rFonts w:ascii="Times New Roman" w:hAnsi="Times New Roman"/>
          <w:bCs/>
          <w:sz w:val="28"/>
          <w:szCs w:val="28"/>
        </w:rPr>
        <w:lastRenderedPageBreak/>
        <w:t xml:space="preserve">Đảng Cộng sản Việt Nam, Nhà nước, Mặt trận Tổ quốc Việt Nam, tổ chức chính trị - xã hội ở trung ương, ở tỉnh, thành phố trực thuộc trung ương (cấp tỉnh), ở xã, phường, đặc khu (cấp xã). </w:t>
      </w:r>
    </w:p>
    <w:p w14:paraId="6D489EE2" w14:textId="77777777" w:rsidR="00B13AF3" w:rsidRPr="009A0B6A" w:rsidRDefault="00B13AF3" w:rsidP="00632DD7">
      <w:pPr>
        <w:tabs>
          <w:tab w:val="left" w:pos="851"/>
        </w:tabs>
        <w:spacing w:before="120" w:after="0" w:line="259" w:lineRule="auto"/>
        <w:ind w:firstLine="562"/>
        <w:jc w:val="both"/>
        <w:rPr>
          <w:rFonts w:ascii="Times New Roman" w:hAnsi="Times New Roman"/>
          <w:b/>
          <w:i/>
          <w:sz w:val="28"/>
          <w:szCs w:val="28"/>
        </w:rPr>
      </w:pPr>
      <w:r w:rsidRPr="009A0B6A">
        <w:rPr>
          <w:rFonts w:ascii="Times New Roman" w:hAnsi="Times New Roman"/>
          <w:b/>
          <w:i/>
          <w:sz w:val="28"/>
          <w:szCs w:val="28"/>
        </w:rPr>
        <w:t>1.2. Đối tượng áp dụng</w:t>
      </w:r>
    </w:p>
    <w:p w14:paraId="160436D2" w14:textId="77777777" w:rsidR="00B13AF3" w:rsidRPr="009A0B6A" w:rsidRDefault="00B13AF3" w:rsidP="00632DD7">
      <w:pPr>
        <w:tabs>
          <w:tab w:val="left" w:pos="851"/>
        </w:tabs>
        <w:spacing w:before="120" w:after="0" w:line="259" w:lineRule="auto"/>
        <w:ind w:firstLine="562"/>
        <w:jc w:val="both"/>
        <w:rPr>
          <w:rFonts w:ascii="Times New Roman" w:hAnsi="Times New Roman"/>
          <w:bCs/>
          <w:sz w:val="28"/>
          <w:szCs w:val="28"/>
        </w:rPr>
      </w:pPr>
      <w:r w:rsidRPr="009A0B6A">
        <w:rPr>
          <w:rFonts w:ascii="Times New Roman" w:hAnsi="Times New Roman"/>
          <w:bCs/>
          <w:sz w:val="28"/>
          <w:szCs w:val="28"/>
        </w:rPr>
        <w:t>Đối tượng áp dụng của Luật này là cán bộ, công chức trong các cơ quan của Đảng Cộng sản Việt Nam, Nhà nước, Mặt trận Tổ quốc Việt Nam, tổ chức chính trị - xã hội từ trung ương đến cấp xã, trong biên chế và hưởng lương từ ngân sách nhà nước.</w:t>
      </w:r>
    </w:p>
    <w:p w14:paraId="3AB7CD5D" w14:textId="77777777" w:rsidR="00B13AF3" w:rsidRPr="009A0B6A" w:rsidRDefault="00AA6DB4" w:rsidP="00632DD7">
      <w:pPr>
        <w:pStyle w:val="ListParagraph"/>
        <w:tabs>
          <w:tab w:val="left" w:pos="851"/>
        </w:tabs>
        <w:spacing w:before="120" w:after="0" w:line="259" w:lineRule="auto"/>
        <w:ind w:left="0" w:firstLine="562"/>
        <w:contextualSpacing w:val="0"/>
        <w:jc w:val="both"/>
        <w:rPr>
          <w:rFonts w:ascii="Times New Roman" w:hAnsi="Times New Roman"/>
          <w:b/>
          <w:sz w:val="28"/>
          <w:szCs w:val="28"/>
        </w:rPr>
      </w:pPr>
      <w:r w:rsidRPr="009A0B6A">
        <w:rPr>
          <w:rFonts w:ascii="Times New Roman" w:hAnsi="Times New Roman"/>
          <w:b/>
          <w:sz w:val="28"/>
          <w:szCs w:val="28"/>
          <w:lang w:val="en-US"/>
        </w:rPr>
        <w:t xml:space="preserve">2. </w:t>
      </w:r>
      <w:r w:rsidR="00B13AF3" w:rsidRPr="009A0B6A">
        <w:rPr>
          <w:rFonts w:ascii="Times New Roman" w:hAnsi="Times New Roman"/>
          <w:b/>
          <w:sz w:val="28"/>
          <w:szCs w:val="28"/>
        </w:rPr>
        <w:t>Bố cục dự thảo Luật</w:t>
      </w:r>
    </w:p>
    <w:p w14:paraId="384E2FAB" w14:textId="7ADE903D" w:rsidR="00CB7752" w:rsidRPr="009A0B6A" w:rsidRDefault="00CB7752" w:rsidP="00632DD7">
      <w:pPr>
        <w:tabs>
          <w:tab w:val="left" w:pos="851"/>
        </w:tabs>
        <w:spacing w:before="120" w:after="0" w:line="259" w:lineRule="auto"/>
        <w:ind w:firstLine="562"/>
        <w:jc w:val="both"/>
        <w:rPr>
          <w:rFonts w:ascii="Times New Roman" w:hAnsi="Times New Roman"/>
          <w:bCs/>
          <w:sz w:val="28"/>
          <w:szCs w:val="28"/>
        </w:rPr>
      </w:pPr>
      <w:r w:rsidRPr="009A0B6A">
        <w:rPr>
          <w:rFonts w:ascii="Times New Roman" w:hAnsi="Times New Roman"/>
          <w:bCs/>
          <w:sz w:val="28"/>
          <w:szCs w:val="28"/>
        </w:rPr>
        <w:t xml:space="preserve">Dự thảo Luật sửa đổi gồm </w:t>
      </w:r>
      <w:r w:rsidR="00B161FA" w:rsidRPr="009A0B6A">
        <w:rPr>
          <w:rFonts w:ascii="Times New Roman" w:hAnsi="Times New Roman"/>
          <w:bCs/>
          <w:sz w:val="28"/>
          <w:szCs w:val="28"/>
          <w:lang w:val="en-US"/>
        </w:rPr>
        <w:t>7</w:t>
      </w:r>
      <w:r w:rsidRPr="009A0B6A">
        <w:rPr>
          <w:rFonts w:ascii="Times New Roman" w:hAnsi="Times New Roman"/>
          <w:bCs/>
          <w:sz w:val="28"/>
          <w:szCs w:val="28"/>
        </w:rPr>
        <w:t xml:space="preserve"> Chương, </w:t>
      </w:r>
      <w:r w:rsidR="007B5CFD" w:rsidRPr="009A0B6A">
        <w:rPr>
          <w:rFonts w:ascii="Times New Roman" w:hAnsi="Times New Roman"/>
          <w:bCs/>
          <w:sz w:val="28"/>
          <w:szCs w:val="28"/>
        </w:rPr>
        <w:t xml:space="preserve">52 </w:t>
      </w:r>
      <w:r w:rsidRPr="009A0B6A">
        <w:rPr>
          <w:rFonts w:ascii="Times New Roman" w:hAnsi="Times New Roman"/>
          <w:bCs/>
          <w:sz w:val="28"/>
          <w:szCs w:val="28"/>
        </w:rPr>
        <w:t xml:space="preserve">Điều (giảm </w:t>
      </w:r>
      <w:r w:rsidR="007B5CFD" w:rsidRPr="009A0B6A">
        <w:rPr>
          <w:rFonts w:ascii="Times New Roman" w:hAnsi="Times New Roman"/>
          <w:bCs/>
          <w:sz w:val="28"/>
          <w:szCs w:val="28"/>
        </w:rPr>
        <w:t xml:space="preserve">35 </w:t>
      </w:r>
      <w:r w:rsidRPr="009A0B6A">
        <w:rPr>
          <w:rFonts w:ascii="Times New Roman" w:hAnsi="Times New Roman"/>
          <w:bCs/>
          <w:sz w:val="28"/>
          <w:szCs w:val="28"/>
        </w:rPr>
        <w:t>Điều so với Luật hiện hành), cụ thể:</w:t>
      </w:r>
      <w:r w:rsidR="006E3CC5" w:rsidRPr="009A0B6A">
        <w:rPr>
          <w:rFonts w:ascii="Times New Roman" w:hAnsi="Times New Roman"/>
          <w:bCs/>
          <w:sz w:val="28"/>
          <w:szCs w:val="28"/>
        </w:rPr>
        <w:t xml:space="preserve"> (1) </w:t>
      </w:r>
      <w:r w:rsidRPr="009A0B6A">
        <w:rPr>
          <w:rFonts w:ascii="Times New Roman" w:hAnsi="Times New Roman"/>
          <w:bCs/>
          <w:sz w:val="28"/>
          <w:szCs w:val="28"/>
        </w:rPr>
        <w:t xml:space="preserve">Chương I: Những quy định chung (gồm </w:t>
      </w:r>
      <w:r w:rsidR="000144D9" w:rsidRPr="009A0B6A">
        <w:rPr>
          <w:rFonts w:ascii="Times New Roman" w:hAnsi="Times New Roman"/>
          <w:bCs/>
          <w:sz w:val="28"/>
          <w:szCs w:val="28"/>
        </w:rPr>
        <w:t>0</w:t>
      </w:r>
      <w:r w:rsidRPr="009A0B6A">
        <w:rPr>
          <w:rFonts w:ascii="Times New Roman" w:hAnsi="Times New Roman"/>
          <w:bCs/>
          <w:sz w:val="28"/>
          <w:szCs w:val="28"/>
        </w:rPr>
        <w:t>6 điều từ Điều 1 đến Điều 6)</w:t>
      </w:r>
      <w:r w:rsidR="006E3CC5" w:rsidRPr="009A0B6A">
        <w:rPr>
          <w:rFonts w:ascii="Times New Roman" w:hAnsi="Times New Roman"/>
          <w:bCs/>
          <w:sz w:val="28"/>
          <w:szCs w:val="28"/>
        </w:rPr>
        <w:t xml:space="preserve">; (2) </w:t>
      </w:r>
      <w:r w:rsidRPr="009A0B6A">
        <w:rPr>
          <w:rFonts w:ascii="Times New Roman" w:hAnsi="Times New Roman"/>
          <w:bCs/>
          <w:sz w:val="28"/>
          <w:szCs w:val="28"/>
        </w:rPr>
        <w:t>Chương II: Nghĩa vụ, quyền của cán bộ, công chức (gồm 10 điều từ Điều 7 đến Điều 16)</w:t>
      </w:r>
      <w:r w:rsidR="006E3CC5" w:rsidRPr="009A0B6A">
        <w:rPr>
          <w:rFonts w:ascii="Times New Roman" w:hAnsi="Times New Roman"/>
          <w:bCs/>
          <w:sz w:val="28"/>
          <w:szCs w:val="28"/>
        </w:rPr>
        <w:t xml:space="preserve">; (3) </w:t>
      </w:r>
      <w:r w:rsidRPr="009A0B6A">
        <w:rPr>
          <w:rFonts w:ascii="Times New Roman" w:hAnsi="Times New Roman"/>
          <w:bCs/>
          <w:sz w:val="28"/>
          <w:szCs w:val="28"/>
        </w:rPr>
        <w:t xml:space="preserve">Chương III: Cán bộ (gồm </w:t>
      </w:r>
      <w:r w:rsidR="007B5CFD" w:rsidRPr="009A0B6A">
        <w:rPr>
          <w:rFonts w:ascii="Times New Roman" w:hAnsi="Times New Roman"/>
          <w:bCs/>
          <w:sz w:val="28"/>
          <w:szCs w:val="28"/>
        </w:rPr>
        <w:t>0</w:t>
      </w:r>
      <w:r w:rsidR="00B270F2">
        <w:rPr>
          <w:rFonts w:ascii="Times New Roman" w:hAnsi="Times New Roman"/>
          <w:bCs/>
          <w:sz w:val="28"/>
          <w:szCs w:val="28"/>
          <w:lang w:val="en-US"/>
        </w:rPr>
        <w:t>4</w:t>
      </w:r>
      <w:r w:rsidR="007B5CFD" w:rsidRPr="009A0B6A">
        <w:rPr>
          <w:rFonts w:ascii="Times New Roman" w:hAnsi="Times New Roman"/>
          <w:bCs/>
          <w:sz w:val="28"/>
          <w:szCs w:val="28"/>
        </w:rPr>
        <w:t xml:space="preserve"> </w:t>
      </w:r>
      <w:r w:rsidRPr="009A0B6A">
        <w:rPr>
          <w:rFonts w:ascii="Times New Roman" w:hAnsi="Times New Roman"/>
          <w:bCs/>
          <w:sz w:val="28"/>
          <w:szCs w:val="28"/>
        </w:rPr>
        <w:t xml:space="preserve">điều từ Điều </w:t>
      </w:r>
      <w:r w:rsidR="007B5CFD" w:rsidRPr="009A0B6A">
        <w:rPr>
          <w:rFonts w:ascii="Times New Roman" w:hAnsi="Times New Roman"/>
          <w:bCs/>
          <w:sz w:val="28"/>
          <w:szCs w:val="28"/>
        </w:rPr>
        <w:t xml:space="preserve">17 </w:t>
      </w:r>
      <w:r w:rsidRPr="009A0B6A">
        <w:rPr>
          <w:rFonts w:ascii="Times New Roman" w:hAnsi="Times New Roman"/>
          <w:bCs/>
          <w:sz w:val="28"/>
          <w:szCs w:val="28"/>
        </w:rPr>
        <w:t>đến Điều 2</w:t>
      </w:r>
      <w:r w:rsidR="00B270F2">
        <w:rPr>
          <w:rFonts w:ascii="Times New Roman" w:hAnsi="Times New Roman"/>
          <w:bCs/>
          <w:sz w:val="28"/>
          <w:szCs w:val="28"/>
          <w:lang w:val="en-US"/>
        </w:rPr>
        <w:t>0</w:t>
      </w:r>
      <w:r w:rsidRPr="009A0B6A">
        <w:rPr>
          <w:rFonts w:ascii="Times New Roman" w:hAnsi="Times New Roman"/>
          <w:bCs/>
          <w:sz w:val="28"/>
          <w:szCs w:val="28"/>
        </w:rPr>
        <w:t>)</w:t>
      </w:r>
      <w:r w:rsidR="006E3CC5" w:rsidRPr="009A0B6A">
        <w:rPr>
          <w:rFonts w:ascii="Times New Roman" w:hAnsi="Times New Roman"/>
          <w:bCs/>
          <w:sz w:val="28"/>
          <w:szCs w:val="28"/>
        </w:rPr>
        <w:t xml:space="preserve">; (5) </w:t>
      </w:r>
      <w:r w:rsidRPr="009A0B6A">
        <w:rPr>
          <w:rFonts w:ascii="Times New Roman" w:hAnsi="Times New Roman"/>
          <w:bCs/>
          <w:sz w:val="28"/>
          <w:szCs w:val="28"/>
        </w:rPr>
        <w:t xml:space="preserve">Chương </w:t>
      </w:r>
      <w:r w:rsidR="007B5CFD" w:rsidRPr="009A0B6A">
        <w:rPr>
          <w:rFonts w:ascii="Times New Roman" w:hAnsi="Times New Roman"/>
          <w:bCs/>
          <w:sz w:val="28"/>
          <w:szCs w:val="28"/>
        </w:rPr>
        <w:t>I</w:t>
      </w:r>
      <w:r w:rsidRPr="009A0B6A">
        <w:rPr>
          <w:rFonts w:ascii="Times New Roman" w:hAnsi="Times New Roman"/>
          <w:bCs/>
          <w:sz w:val="28"/>
          <w:szCs w:val="28"/>
        </w:rPr>
        <w:t>V: Công chức (gồm 1</w:t>
      </w:r>
      <w:r w:rsidR="00B270F2">
        <w:rPr>
          <w:rFonts w:ascii="Times New Roman" w:hAnsi="Times New Roman"/>
          <w:bCs/>
          <w:sz w:val="28"/>
          <w:szCs w:val="28"/>
          <w:lang w:val="en-US"/>
        </w:rPr>
        <w:t>7</w:t>
      </w:r>
      <w:r w:rsidRPr="009A0B6A">
        <w:rPr>
          <w:rFonts w:ascii="Times New Roman" w:hAnsi="Times New Roman"/>
          <w:bCs/>
          <w:sz w:val="28"/>
          <w:szCs w:val="28"/>
        </w:rPr>
        <w:t xml:space="preserve"> điều từ Điều 2</w:t>
      </w:r>
      <w:r w:rsidR="00B270F2">
        <w:rPr>
          <w:rFonts w:ascii="Times New Roman" w:hAnsi="Times New Roman"/>
          <w:bCs/>
          <w:sz w:val="28"/>
          <w:szCs w:val="28"/>
          <w:lang w:val="en-US"/>
        </w:rPr>
        <w:t>1</w:t>
      </w:r>
      <w:r w:rsidRPr="009A0B6A">
        <w:rPr>
          <w:rFonts w:ascii="Times New Roman" w:hAnsi="Times New Roman"/>
          <w:bCs/>
          <w:sz w:val="28"/>
          <w:szCs w:val="28"/>
        </w:rPr>
        <w:t xml:space="preserve"> đến Điều 3</w:t>
      </w:r>
      <w:r w:rsidR="007B5CFD" w:rsidRPr="009A0B6A">
        <w:rPr>
          <w:rFonts w:ascii="Times New Roman" w:hAnsi="Times New Roman"/>
          <w:bCs/>
          <w:sz w:val="28"/>
          <w:szCs w:val="28"/>
        </w:rPr>
        <w:t>7</w:t>
      </w:r>
      <w:r w:rsidRPr="009A0B6A">
        <w:rPr>
          <w:rFonts w:ascii="Times New Roman" w:hAnsi="Times New Roman"/>
          <w:bCs/>
          <w:sz w:val="28"/>
          <w:szCs w:val="28"/>
        </w:rPr>
        <w:t>)</w:t>
      </w:r>
      <w:r w:rsidR="006E3CC5" w:rsidRPr="009A0B6A">
        <w:rPr>
          <w:rFonts w:ascii="Times New Roman" w:hAnsi="Times New Roman"/>
          <w:bCs/>
          <w:sz w:val="28"/>
          <w:szCs w:val="28"/>
        </w:rPr>
        <w:t xml:space="preserve">; (6) </w:t>
      </w:r>
      <w:r w:rsidRPr="009A0B6A">
        <w:rPr>
          <w:rFonts w:ascii="Times New Roman" w:hAnsi="Times New Roman"/>
          <w:bCs/>
          <w:sz w:val="28"/>
          <w:szCs w:val="28"/>
        </w:rPr>
        <w:t xml:space="preserve">Chương V: Khen thưởng, xử lý kỷ luật (gồm </w:t>
      </w:r>
      <w:r w:rsidR="000144D9" w:rsidRPr="009A0B6A">
        <w:rPr>
          <w:rFonts w:ascii="Times New Roman" w:hAnsi="Times New Roman"/>
          <w:bCs/>
          <w:sz w:val="28"/>
          <w:szCs w:val="28"/>
        </w:rPr>
        <w:t>0</w:t>
      </w:r>
      <w:r w:rsidR="00772E72" w:rsidRPr="009A0B6A">
        <w:rPr>
          <w:rFonts w:ascii="Times New Roman" w:hAnsi="Times New Roman"/>
          <w:bCs/>
          <w:sz w:val="28"/>
          <w:szCs w:val="28"/>
        </w:rPr>
        <w:t>8</w:t>
      </w:r>
      <w:r w:rsidRPr="009A0B6A">
        <w:rPr>
          <w:rFonts w:ascii="Times New Roman" w:hAnsi="Times New Roman"/>
          <w:bCs/>
          <w:sz w:val="28"/>
          <w:szCs w:val="28"/>
        </w:rPr>
        <w:t xml:space="preserve"> điều từ Điều </w:t>
      </w:r>
      <w:r w:rsidR="007B5CFD" w:rsidRPr="009A0B6A">
        <w:rPr>
          <w:rFonts w:ascii="Times New Roman" w:hAnsi="Times New Roman"/>
          <w:bCs/>
          <w:sz w:val="28"/>
          <w:szCs w:val="28"/>
        </w:rPr>
        <w:t xml:space="preserve">38 </w:t>
      </w:r>
      <w:r w:rsidRPr="009A0B6A">
        <w:rPr>
          <w:rFonts w:ascii="Times New Roman" w:hAnsi="Times New Roman"/>
          <w:bCs/>
          <w:sz w:val="28"/>
          <w:szCs w:val="28"/>
        </w:rPr>
        <w:t>đến Điều 4</w:t>
      </w:r>
      <w:r w:rsidR="00BC2022" w:rsidRPr="009A0B6A">
        <w:rPr>
          <w:rFonts w:ascii="Times New Roman" w:hAnsi="Times New Roman"/>
          <w:bCs/>
          <w:sz w:val="28"/>
          <w:szCs w:val="28"/>
        </w:rPr>
        <w:t>5</w:t>
      </w:r>
      <w:r w:rsidRPr="009A0B6A">
        <w:rPr>
          <w:rFonts w:ascii="Times New Roman" w:hAnsi="Times New Roman"/>
          <w:bCs/>
          <w:sz w:val="28"/>
          <w:szCs w:val="28"/>
        </w:rPr>
        <w:t>)</w:t>
      </w:r>
      <w:r w:rsidR="006E3CC5" w:rsidRPr="009A0B6A">
        <w:rPr>
          <w:rFonts w:ascii="Times New Roman" w:hAnsi="Times New Roman"/>
          <w:bCs/>
          <w:sz w:val="28"/>
          <w:szCs w:val="28"/>
        </w:rPr>
        <w:t xml:space="preserve">; (7) </w:t>
      </w:r>
      <w:r w:rsidRPr="009A0B6A">
        <w:rPr>
          <w:rFonts w:ascii="Times New Roman" w:hAnsi="Times New Roman"/>
          <w:bCs/>
          <w:sz w:val="28"/>
          <w:szCs w:val="28"/>
        </w:rPr>
        <w:t xml:space="preserve">Chương VI: Quản lý cán bộ, công chức (gồm </w:t>
      </w:r>
      <w:r w:rsidR="000144D9" w:rsidRPr="009A0B6A">
        <w:rPr>
          <w:rFonts w:ascii="Times New Roman" w:hAnsi="Times New Roman"/>
          <w:bCs/>
          <w:sz w:val="28"/>
          <w:szCs w:val="28"/>
        </w:rPr>
        <w:t>0</w:t>
      </w:r>
      <w:r w:rsidR="00ED59BC" w:rsidRPr="009A0B6A">
        <w:rPr>
          <w:rFonts w:ascii="Times New Roman" w:hAnsi="Times New Roman"/>
          <w:bCs/>
          <w:sz w:val="28"/>
          <w:szCs w:val="28"/>
        </w:rPr>
        <w:t>4</w:t>
      </w:r>
      <w:r w:rsidRPr="009A0B6A">
        <w:rPr>
          <w:rFonts w:ascii="Times New Roman" w:hAnsi="Times New Roman"/>
          <w:bCs/>
          <w:sz w:val="28"/>
          <w:szCs w:val="28"/>
        </w:rPr>
        <w:t xml:space="preserve"> điều từ Điều 4</w:t>
      </w:r>
      <w:r w:rsidR="00BC2022" w:rsidRPr="009A0B6A">
        <w:rPr>
          <w:rFonts w:ascii="Times New Roman" w:hAnsi="Times New Roman"/>
          <w:bCs/>
          <w:sz w:val="28"/>
          <w:szCs w:val="28"/>
        </w:rPr>
        <w:t>6</w:t>
      </w:r>
      <w:r w:rsidRPr="009A0B6A">
        <w:rPr>
          <w:rFonts w:ascii="Times New Roman" w:hAnsi="Times New Roman"/>
          <w:bCs/>
          <w:sz w:val="28"/>
          <w:szCs w:val="28"/>
        </w:rPr>
        <w:t xml:space="preserve"> đến Điều </w:t>
      </w:r>
      <w:r w:rsidR="00BC2022" w:rsidRPr="009A0B6A">
        <w:rPr>
          <w:rFonts w:ascii="Times New Roman" w:hAnsi="Times New Roman"/>
          <w:bCs/>
          <w:sz w:val="28"/>
          <w:szCs w:val="28"/>
        </w:rPr>
        <w:t>49</w:t>
      </w:r>
      <w:r w:rsidRPr="009A0B6A">
        <w:rPr>
          <w:rFonts w:ascii="Times New Roman" w:hAnsi="Times New Roman"/>
          <w:bCs/>
          <w:sz w:val="28"/>
          <w:szCs w:val="28"/>
        </w:rPr>
        <w:t>)</w:t>
      </w:r>
      <w:r w:rsidR="006E3CC5" w:rsidRPr="009A0B6A">
        <w:rPr>
          <w:rFonts w:ascii="Times New Roman" w:hAnsi="Times New Roman"/>
          <w:bCs/>
          <w:sz w:val="28"/>
          <w:szCs w:val="28"/>
        </w:rPr>
        <w:t xml:space="preserve">; (8) </w:t>
      </w:r>
      <w:r w:rsidRPr="009A0B6A">
        <w:rPr>
          <w:rFonts w:ascii="Times New Roman" w:hAnsi="Times New Roman"/>
          <w:bCs/>
          <w:sz w:val="28"/>
          <w:szCs w:val="28"/>
        </w:rPr>
        <w:t xml:space="preserve">Chương VII: Điều khoản thi hành (gồm </w:t>
      </w:r>
      <w:r w:rsidR="000144D9" w:rsidRPr="009A0B6A">
        <w:rPr>
          <w:rFonts w:ascii="Times New Roman" w:hAnsi="Times New Roman"/>
          <w:bCs/>
          <w:sz w:val="28"/>
          <w:szCs w:val="28"/>
        </w:rPr>
        <w:t>0</w:t>
      </w:r>
      <w:r w:rsidRPr="009A0B6A">
        <w:rPr>
          <w:rFonts w:ascii="Times New Roman" w:hAnsi="Times New Roman"/>
          <w:bCs/>
          <w:sz w:val="28"/>
          <w:szCs w:val="28"/>
        </w:rPr>
        <w:t xml:space="preserve">3 điều từ Điều </w:t>
      </w:r>
      <w:r w:rsidR="008A3800" w:rsidRPr="009A0B6A">
        <w:rPr>
          <w:rFonts w:ascii="Times New Roman" w:hAnsi="Times New Roman"/>
          <w:bCs/>
          <w:sz w:val="28"/>
          <w:szCs w:val="28"/>
        </w:rPr>
        <w:t>5</w:t>
      </w:r>
      <w:r w:rsidR="00BC2022" w:rsidRPr="009A0B6A">
        <w:rPr>
          <w:rFonts w:ascii="Times New Roman" w:hAnsi="Times New Roman"/>
          <w:bCs/>
          <w:sz w:val="28"/>
          <w:szCs w:val="28"/>
        </w:rPr>
        <w:t>0</w:t>
      </w:r>
      <w:r w:rsidRPr="009A0B6A">
        <w:rPr>
          <w:rFonts w:ascii="Times New Roman" w:hAnsi="Times New Roman"/>
          <w:bCs/>
          <w:sz w:val="28"/>
          <w:szCs w:val="28"/>
        </w:rPr>
        <w:t xml:space="preserve"> đến Điều 5</w:t>
      </w:r>
      <w:r w:rsidR="00BC2022" w:rsidRPr="009A0B6A">
        <w:rPr>
          <w:rFonts w:ascii="Times New Roman" w:hAnsi="Times New Roman"/>
          <w:bCs/>
          <w:sz w:val="28"/>
          <w:szCs w:val="28"/>
        </w:rPr>
        <w:t>2</w:t>
      </w:r>
      <w:r w:rsidRPr="009A0B6A">
        <w:rPr>
          <w:rFonts w:ascii="Times New Roman" w:hAnsi="Times New Roman"/>
          <w:bCs/>
          <w:sz w:val="28"/>
          <w:szCs w:val="28"/>
        </w:rPr>
        <w:t>)</w:t>
      </w:r>
      <w:r w:rsidR="00A56A65" w:rsidRPr="009A0B6A">
        <w:rPr>
          <w:rFonts w:ascii="Times New Roman" w:hAnsi="Times New Roman"/>
          <w:bCs/>
          <w:sz w:val="28"/>
          <w:szCs w:val="28"/>
        </w:rPr>
        <w:t>.</w:t>
      </w:r>
    </w:p>
    <w:p w14:paraId="2A878685" w14:textId="77777777" w:rsidR="00B13AF3" w:rsidRPr="009A0B6A" w:rsidRDefault="00AA6DB4" w:rsidP="00632DD7">
      <w:pPr>
        <w:pStyle w:val="ListParagraph"/>
        <w:tabs>
          <w:tab w:val="left" w:pos="851"/>
        </w:tabs>
        <w:spacing w:before="120" w:after="0" w:line="259" w:lineRule="auto"/>
        <w:ind w:left="0" w:firstLine="562"/>
        <w:contextualSpacing w:val="0"/>
        <w:jc w:val="both"/>
        <w:rPr>
          <w:rFonts w:ascii="Times New Roman" w:hAnsi="Times New Roman"/>
          <w:b/>
          <w:sz w:val="28"/>
          <w:szCs w:val="28"/>
        </w:rPr>
      </w:pPr>
      <w:r w:rsidRPr="009A0B6A">
        <w:rPr>
          <w:rFonts w:ascii="Times New Roman" w:hAnsi="Times New Roman"/>
          <w:b/>
          <w:sz w:val="28"/>
          <w:szCs w:val="28"/>
          <w:lang w:val="en-US"/>
        </w:rPr>
        <w:t xml:space="preserve">3. </w:t>
      </w:r>
      <w:r w:rsidR="00B13AF3" w:rsidRPr="009A0B6A">
        <w:rPr>
          <w:rFonts w:ascii="Times New Roman" w:hAnsi="Times New Roman"/>
          <w:b/>
          <w:sz w:val="28"/>
          <w:szCs w:val="28"/>
        </w:rPr>
        <w:t>Nội dung cơ bản</w:t>
      </w:r>
      <w:r w:rsidR="00B3446E" w:rsidRPr="009A0B6A">
        <w:rPr>
          <w:rFonts w:ascii="Times New Roman" w:hAnsi="Times New Roman"/>
          <w:b/>
          <w:sz w:val="28"/>
          <w:szCs w:val="28"/>
        </w:rPr>
        <w:t xml:space="preserve"> của dự thảo Luật</w:t>
      </w:r>
    </w:p>
    <w:p w14:paraId="2C40562A" w14:textId="57AB7643" w:rsidR="006D2CF5" w:rsidRPr="009A0B6A" w:rsidRDefault="006D2CF5" w:rsidP="00632DD7">
      <w:pPr>
        <w:tabs>
          <w:tab w:val="left" w:pos="851"/>
        </w:tabs>
        <w:autoSpaceDE w:val="0"/>
        <w:autoSpaceDN w:val="0"/>
        <w:adjustRightInd w:val="0"/>
        <w:snapToGrid w:val="0"/>
        <w:spacing w:before="120" w:after="0" w:line="259" w:lineRule="auto"/>
        <w:ind w:firstLine="562"/>
        <w:jc w:val="both"/>
        <w:rPr>
          <w:rFonts w:ascii="Times New Roman" w:hAnsi="Times New Roman"/>
          <w:b/>
          <w:spacing w:val="-2"/>
          <w:sz w:val="28"/>
          <w:szCs w:val="28"/>
        </w:rPr>
      </w:pPr>
      <w:r w:rsidRPr="009A0B6A">
        <w:rPr>
          <w:rFonts w:ascii="Times New Roman" w:hAnsi="Times New Roman"/>
          <w:spacing w:val="-2"/>
          <w:sz w:val="28"/>
          <w:szCs w:val="28"/>
          <w:lang w:val="en-US"/>
        </w:rPr>
        <w:t xml:space="preserve">Trên cơ sở kế thừa các quy định của Đảng và pháp luật hiện hành về cán bộ, công chức; tham khảo kinh nghiệm của các nước trên thế giới về quản lý cán bộ, công chức và yêu cầu thực tiễn xây dựng đội ngũ cán bộ, công chức trong quá trình thực hiện cuộc cách mạng về tổ chức bộ máy đáp ứng yêu cầu phát triển của đất nước trong giai đoạn mới, dự thảo Luật </w:t>
      </w:r>
      <w:r w:rsidR="003C0015">
        <w:rPr>
          <w:rFonts w:ascii="Times New Roman" w:hAnsi="Times New Roman"/>
          <w:spacing w:val="-2"/>
          <w:sz w:val="28"/>
          <w:szCs w:val="28"/>
          <w:lang w:val="en-US"/>
        </w:rPr>
        <w:t xml:space="preserve">Cán bộ, công chức (sửa đổi) </w:t>
      </w:r>
      <w:r w:rsidRPr="009A0B6A">
        <w:rPr>
          <w:rFonts w:ascii="Times New Roman" w:hAnsi="Times New Roman"/>
          <w:spacing w:val="-2"/>
          <w:sz w:val="28"/>
          <w:szCs w:val="28"/>
          <w:lang w:val="en-US"/>
        </w:rPr>
        <w:t>được xây dựng theo tinh thần Luật chỉ quy định những vấn đề có tính nguyên tắc, đúng thẩm quyền của Quốc hội nhằm bảo đảm tính ổn định của hệ thống pháp luật; những nội dung chi tiết có thể thay đổi linh hoạt trong thực hiện thì giao cho Chính phủ quy định</w:t>
      </w:r>
      <w:r w:rsidR="00851B55">
        <w:rPr>
          <w:rFonts w:ascii="Times New Roman" w:hAnsi="Times New Roman"/>
          <w:spacing w:val="-2"/>
          <w:sz w:val="28"/>
          <w:szCs w:val="28"/>
          <w:lang w:val="en-US"/>
        </w:rPr>
        <w:t>. N</w:t>
      </w:r>
      <w:r w:rsidRPr="009A0B6A">
        <w:rPr>
          <w:rFonts w:ascii="Times New Roman" w:hAnsi="Times New Roman"/>
          <w:spacing w:val="-2"/>
          <w:sz w:val="28"/>
          <w:szCs w:val="28"/>
          <w:lang w:val="en-US"/>
        </w:rPr>
        <w:t xml:space="preserve">ội dung cơ bản </w:t>
      </w:r>
      <w:r w:rsidR="00851B55">
        <w:rPr>
          <w:rFonts w:ascii="Times New Roman" w:hAnsi="Times New Roman"/>
          <w:spacing w:val="-2"/>
          <w:sz w:val="28"/>
          <w:szCs w:val="28"/>
          <w:lang w:val="en-US"/>
        </w:rPr>
        <w:t xml:space="preserve">của dự thảo Luật </w:t>
      </w:r>
      <w:r w:rsidRPr="009A0B6A">
        <w:rPr>
          <w:rFonts w:ascii="Times New Roman" w:hAnsi="Times New Roman"/>
          <w:spacing w:val="-2"/>
          <w:sz w:val="28"/>
          <w:szCs w:val="28"/>
          <w:lang w:val="en-US"/>
        </w:rPr>
        <w:t>như sau:</w:t>
      </w:r>
    </w:p>
    <w:p w14:paraId="3B36456D" w14:textId="77777777" w:rsidR="0048091E" w:rsidRPr="009A0B6A" w:rsidRDefault="009110C1" w:rsidP="00632DD7">
      <w:pPr>
        <w:tabs>
          <w:tab w:val="left" w:pos="851"/>
        </w:tabs>
        <w:spacing w:before="120" w:after="0" w:line="259" w:lineRule="auto"/>
        <w:ind w:firstLine="562"/>
        <w:jc w:val="both"/>
        <w:rPr>
          <w:rFonts w:ascii="Times New Roman" w:hAnsi="Times New Roman"/>
          <w:b/>
          <w:i/>
          <w:sz w:val="28"/>
          <w:szCs w:val="28"/>
        </w:rPr>
      </w:pPr>
      <w:r w:rsidRPr="009A0B6A">
        <w:rPr>
          <w:rFonts w:ascii="Times New Roman" w:hAnsi="Times New Roman"/>
          <w:b/>
          <w:i/>
          <w:spacing w:val="-8"/>
          <w:sz w:val="28"/>
          <w:szCs w:val="28"/>
        </w:rPr>
        <w:t>3</w:t>
      </w:r>
      <w:r w:rsidRPr="009A0B6A">
        <w:rPr>
          <w:rFonts w:ascii="Times New Roman" w:hAnsi="Times New Roman"/>
          <w:b/>
          <w:i/>
          <w:sz w:val="28"/>
          <w:szCs w:val="28"/>
        </w:rPr>
        <w:t>.</w:t>
      </w:r>
      <w:r w:rsidR="00D46729" w:rsidRPr="009A0B6A">
        <w:rPr>
          <w:rFonts w:ascii="Times New Roman" w:hAnsi="Times New Roman"/>
          <w:b/>
          <w:i/>
          <w:sz w:val="28"/>
          <w:szCs w:val="28"/>
        </w:rPr>
        <w:t>1</w:t>
      </w:r>
      <w:r w:rsidRPr="009A0B6A">
        <w:rPr>
          <w:rFonts w:ascii="Times New Roman" w:hAnsi="Times New Roman"/>
          <w:b/>
          <w:i/>
          <w:sz w:val="28"/>
          <w:szCs w:val="28"/>
        </w:rPr>
        <w:t xml:space="preserve">. </w:t>
      </w:r>
      <w:r w:rsidR="00A0725A" w:rsidRPr="009A0B6A">
        <w:rPr>
          <w:rFonts w:ascii="Times New Roman" w:hAnsi="Times New Roman"/>
          <w:b/>
          <w:i/>
          <w:sz w:val="28"/>
          <w:szCs w:val="28"/>
        </w:rPr>
        <w:t>Sửa đổi, bổ sung quy định về liên thông cán bộ, công chức cấp xã với cấp tỉnh, thống nhất một chế độ công vụ từ Trung ương đến cấp xã</w:t>
      </w:r>
    </w:p>
    <w:p w14:paraId="2C123AF8" w14:textId="77777777" w:rsidR="00725ABD" w:rsidRPr="009A0B6A" w:rsidRDefault="00A0725A" w:rsidP="00632DD7">
      <w:pPr>
        <w:tabs>
          <w:tab w:val="left" w:pos="851"/>
        </w:tabs>
        <w:spacing w:before="120" w:after="0" w:line="259" w:lineRule="auto"/>
        <w:ind w:firstLine="562"/>
        <w:jc w:val="both"/>
        <w:rPr>
          <w:rFonts w:ascii="Times New Roman" w:hAnsi="Times New Roman"/>
          <w:bCs/>
          <w:sz w:val="28"/>
          <w:szCs w:val="28"/>
          <w:lang w:val="en-US"/>
        </w:rPr>
      </w:pPr>
      <w:r w:rsidRPr="009A0B6A">
        <w:rPr>
          <w:rFonts w:ascii="Times New Roman" w:hAnsi="Times New Roman"/>
          <w:sz w:val="28"/>
          <w:szCs w:val="28"/>
        </w:rPr>
        <w:t xml:space="preserve">Dự thảo Luật bổ sung, hoàn thiện các quy định nhằm thực hiện chủ trương xây dựng một nền công vụ thống nhất, liên thông, đồng bộ từ </w:t>
      </w:r>
      <w:r w:rsidRPr="009A0B6A">
        <w:rPr>
          <w:rFonts w:ascii="Times New Roman" w:hAnsi="Times New Roman"/>
          <w:sz w:val="28"/>
          <w:szCs w:val="28"/>
          <w:lang w:val="en-US"/>
        </w:rPr>
        <w:t>T</w:t>
      </w:r>
      <w:r w:rsidRPr="009A0B6A">
        <w:rPr>
          <w:rFonts w:ascii="Times New Roman" w:hAnsi="Times New Roman"/>
          <w:sz w:val="28"/>
          <w:szCs w:val="28"/>
        </w:rPr>
        <w:t xml:space="preserve">rung ương đến cấp xã; quy định </w:t>
      </w:r>
      <w:r w:rsidR="0048091E" w:rsidRPr="009A0B6A">
        <w:rPr>
          <w:rFonts w:ascii="Times New Roman" w:hAnsi="Times New Roman"/>
          <w:sz w:val="28"/>
          <w:szCs w:val="28"/>
          <w:lang w:val="en-US"/>
        </w:rPr>
        <w:t xml:space="preserve">chuyển tiếp để </w:t>
      </w:r>
      <w:r w:rsidRPr="009A0B6A">
        <w:rPr>
          <w:rFonts w:ascii="Times New Roman" w:hAnsi="Times New Roman"/>
          <w:sz w:val="28"/>
          <w:szCs w:val="28"/>
        </w:rPr>
        <w:t>cán bộ, công chức cấp xã được bầu hoặc tuyển dụng trước ngày Luật này có hiệu lực thi hành</w:t>
      </w:r>
      <w:r w:rsidR="0048091E" w:rsidRPr="009A0B6A">
        <w:rPr>
          <w:rFonts w:ascii="Times New Roman" w:hAnsi="Times New Roman"/>
          <w:sz w:val="28"/>
          <w:szCs w:val="28"/>
          <w:lang w:val="en-US"/>
        </w:rPr>
        <w:t>, nếu đáp ứng đủ tiêu chuẩn, điều kiện thì</w:t>
      </w:r>
      <w:r w:rsidRPr="009A0B6A">
        <w:rPr>
          <w:rFonts w:ascii="Times New Roman" w:hAnsi="Times New Roman"/>
          <w:sz w:val="28"/>
          <w:szCs w:val="28"/>
        </w:rPr>
        <w:t xml:space="preserve"> được </w:t>
      </w:r>
      <w:r w:rsidR="0048091E" w:rsidRPr="009A0B6A">
        <w:rPr>
          <w:rFonts w:ascii="Times New Roman" w:hAnsi="Times New Roman"/>
          <w:bCs/>
          <w:sz w:val="28"/>
          <w:szCs w:val="28"/>
          <w:lang w:val="en-US"/>
        </w:rPr>
        <w:t xml:space="preserve">chuyển thành cán bộ, công chức thuộc biên chế hành chính của địa phương nơi cán bộ, công chức công tác để </w:t>
      </w:r>
      <w:r w:rsidR="0048091E" w:rsidRPr="009A0B6A">
        <w:rPr>
          <w:rFonts w:ascii="Times New Roman" w:hAnsi="Times New Roman"/>
          <w:bCs/>
          <w:sz w:val="28"/>
          <w:szCs w:val="28"/>
        </w:rPr>
        <w:t xml:space="preserve">sắp xếp, bố trí vào vị trí việc làm </w:t>
      </w:r>
      <w:r w:rsidR="0048091E" w:rsidRPr="009A0B6A">
        <w:rPr>
          <w:rFonts w:ascii="Times New Roman" w:hAnsi="Times New Roman"/>
          <w:bCs/>
          <w:sz w:val="28"/>
          <w:szCs w:val="28"/>
          <w:lang w:val="en-US"/>
        </w:rPr>
        <w:t xml:space="preserve">ở cấp xã mới </w:t>
      </w:r>
      <w:r w:rsidR="0048091E" w:rsidRPr="009A0B6A">
        <w:rPr>
          <w:rFonts w:ascii="Times New Roman" w:hAnsi="Times New Roman"/>
          <w:bCs/>
          <w:sz w:val="28"/>
          <w:szCs w:val="28"/>
        </w:rPr>
        <w:t>theo</w:t>
      </w:r>
      <w:r w:rsidR="0048091E" w:rsidRPr="009A0B6A">
        <w:rPr>
          <w:rFonts w:ascii="Times New Roman" w:hAnsi="Times New Roman"/>
          <w:bCs/>
          <w:sz w:val="28"/>
          <w:szCs w:val="28"/>
          <w:lang w:val="en-US"/>
        </w:rPr>
        <w:t xml:space="preserve"> quy định của Chính phủ và</w:t>
      </w:r>
      <w:r w:rsidR="0048091E" w:rsidRPr="009A0B6A">
        <w:rPr>
          <w:rFonts w:ascii="Times New Roman" w:hAnsi="Times New Roman"/>
          <w:bCs/>
          <w:sz w:val="28"/>
          <w:szCs w:val="28"/>
        </w:rPr>
        <w:t xml:space="preserve"> hướng dẫn của cấp có thẩm quyền</w:t>
      </w:r>
      <w:r w:rsidR="0048091E" w:rsidRPr="009A0B6A">
        <w:rPr>
          <w:rFonts w:ascii="Times New Roman" w:hAnsi="Times New Roman"/>
          <w:bCs/>
          <w:sz w:val="28"/>
          <w:szCs w:val="28"/>
          <w:lang w:val="en-US"/>
        </w:rPr>
        <w:t xml:space="preserve"> khi thực hiện chủ trương sắp xếp đơn vị hành chính các cấp và tổ chức mô hình chính quyền địa phương 02 cấp.</w:t>
      </w:r>
    </w:p>
    <w:p w14:paraId="526D03CD" w14:textId="77777777" w:rsidR="00725ABD" w:rsidRPr="009A0B6A" w:rsidRDefault="00725ABD" w:rsidP="007F508C">
      <w:pPr>
        <w:tabs>
          <w:tab w:val="left" w:pos="851"/>
        </w:tabs>
        <w:spacing w:before="120" w:after="0" w:line="259" w:lineRule="auto"/>
        <w:ind w:firstLine="562"/>
        <w:jc w:val="both"/>
        <w:rPr>
          <w:rFonts w:ascii="Times New Roman" w:hAnsi="Times New Roman"/>
          <w:b/>
          <w:i/>
          <w:sz w:val="28"/>
          <w:szCs w:val="28"/>
        </w:rPr>
      </w:pPr>
      <w:r w:rsidRPr="009A0B6A">
        <w:rPr>
          <w:rFonts w:ascii="Times New Roman" w:hAnsi="Times New Roman"/>
          <w:b/>
          <w:i/>
          <w:sz w:val="28"/>
          <w:szCs w:val="28"/>
          <w:lang w:val="en-US"/>
        </w:rPr>
        <w:lastRenderedPageBreak/>
        <w:t>3.</w:t>
      </w:r>
      <w:r w:rsidRPr="009A0B6A">
        <w:rPr>
          <w:rFonts w:ascii="Times New Roman" w:hAnsi="Times New Roman"/>
          <w:b/>
          <w:i/>
          <w:sz w:val="28"/>
          <w:szCs w:val="28"/>
        </w:rPr>
        <w:t>2. Sửa đổi, bổ sung các quy định về cơ chế quản lý và sử dụng cán bộ, công chức the</w:t>
      </w:r>
      <w:r w:rsidRPr="009A0B6A">
        <w:rPr>
          <w:rFonts w:ascii="Times New Roman" w:hAnsi="Times New Roman"/>
          <w:b/>
          <w:i/>
          <w:sz w:val="28"/>
          <w:szCs w:val="28"/>
          <w:lang w:val="en-US"/>
        </w:rPr>
        <w:t>o</w:t>
      </w:r>
      <w:r w:rsidR="00FE282D">
        <w:rPr>
          <w:rFonts w:ascii="Times New Roman" w:hAnsi="Times New Roman"/>
          <w:b/>
          <w:i/>
          <w:sz w:val="28"/>
          <w:szCs w:val="28"/>
          <w:lang w:val="en-US"/>
        </w:rPr>
        <w:t xml:space="preserve"> </w:t>
      </w:r>
      <w:r w:rsidRPr="009A0B6A">
        <w:rPr>
          <w:rFonts w:ascii="Times New Roman" w:hAnsi="Times New Roman"/>
          <w:b/>
          <w:i/>
          <w:sz w:val="28"/>
          <w:szCs w:val="28"/>
        </w:rPr>
        <w:t>hướng minh bạch, hiệu quả, phù hợp với yêu cầu cải cách nền hành chính</w:t>
      </w:r>
    </w:p>
    <w:p w14:paraId="3B37A2CB" w14:textId="1278CC98" w:rsidR="00725ABD" w:rsidRPr="009A0B6A" w:rsidRDefault="00725ABD" w:rsidP="007F508C">
      <w:pPr>
        <w:tabs>
          <w:tab w:val="left" w:pos="851"/>
        </w:tabs>
        <w:spacing w:before="120" w:after="0" w:line="259" w:lineRule="auto"/>
        <w:ind w:firstLine="562"/>
        <w:jc w:val="both"/>
        <w:rPr>
          <w:rFonts w:ascii="Times New Roman" w:hAnsi="Times New Roman"/>
          <w:sz w:val="28"/>
          <w:szCs w:val="28"/>
        </w:rPr>
      </w:pPr>
      <w:r w:rsidRPr="009A0B6A">
        <w:rPr>
          <w:rFonts w:ascii="Times New Roman" w:hAnsi="Times New Roman"/>
          <w:sz w:val="28"/>
          <w:szCs w:val="28"/>
        </w:rPr>
        <w:t xml:space="preserve">Dự thảo Luật </w:t>
      </w:r>
      <w:r w:rsidR="009A0B6A">
        <w:rPr>
          <w:rFonts w:ascii="Times New Roman" w:hAnsi="Times New Roman"/>
          <w:sz w:val="28"/>
          <w:szCs w:val="28"/>
          <w:lang w:val="en-US"/>
        </w:rPr>
        <w:t xml:space="preserve">Cán bộ, công chức (sửa đổi) </w:t>
      </w:r>
      <w:r w:rsidRPr="009A0B6A">
        <w:rPr>
          <w:rFonts w:ascii="Times New Roman" w:hAnsi="Times New Roman"/>
          <w:sz w:val="28"/>
          <w:szCs w:val="28"/>
        </w:rPr>
        <w:t xml:space="preserve">tập trung hoàn thiện cơ chế quản lý và sử dụng cán bộ, công chức nhằm khắc phục những hạn chế, bất cập của pháp luật hiện hành, đồng thời đáp ứng yêu cầu đổi mới quản trị quốc gia, xây dựng đội ngũ cán bộ, công chức chuyên nghiệp, trách nhiệm, năng động và phục vụ </w:t>
      </w:r>
      <w:r w:rsidR="00F97B83">
        <w:rPr>
          <w:rFonts w:ascii="Times New Roman" w:hAnsi="Times New Roman"/>
          <w:sz w:val="28"/>
          <w:szCs w:val="28"/>
          <w:lang w:val="en-US"/>
        </w:rPr>
        <w:t>N</w:t>
      </w:r>
      <w:r w:rsidRPr="009A0B6A">
        <w:rPr>
          <w:rFonts w:ascii="Times New Roman" w:hAnsi="Times New Roman"/>
          <w:sz w:val="28"/>
          <w:szCs w:val="28"/>
        </w:rPr>
        <w:t xml:space="preserve">hân dân. Trên cơ sở tổng kết thực tiễn và quán triệt chủ trương của Đảng, </w:t>
      </w:r>
      <w:r w:rsidRPr="009A0B6A">
        <w:rPr>
          <w:rFonts w:ascii="Times New Roman" w:hAnsi="Times New Roman"/>
          <w:sz w:val="28"/>
          <w:szCs w:val="28"/>
          <w:lang w:val="en-US"/>
        </w:rPr>
        <w:t xml:space="preserve">dự thảo </w:t>
      </w:r>
      <w:r w:rsidRPr="009A0B6A">
        <w:rPr>
          <w:rFonts w:ascii="Times New Roman" w:hAnsi="Times New Roman"/>
          <w:sz w:val="28"/>
          <w:szCs w:val="28"/>
        </w:rPr>
        <w:t>Luật đã sửa đổi, bổ sung các nội dung cơ bản sau:</w:t>
      </w:r>
    </w:p>
    <w:p w14:paraId="606D1EFC" w14:textId="2473F784" w:rsidR="00725ABD" w:rsidRPr="009A0B6A" w:rsidRDefault="00502894" w:rsidP="007F508C">
      <w:pPr>
        <w:spacing w:before="120" w:after="0" w:line="259" w:lineRule="auto"/>
        <w:ind w:firstLine="562"/>
        <w:jc w:val="both"/>
        <w:rPr>
          <w:rFonts w:ascii="Times New Roman" w:hAnsi="Times New Roman"/>
          <w:sz w:val="28"/>
          <w:szCs w:val="28"/>
        </w:rPr>
      </w:pPr>
      <w:r w:rsidRPr="002B34E2">
        <w:rPr>
          <w:rFonts w:ascii="Times New Roman" w:hAnsi="Times New Roman"/>
          <w:i/>
          <w:sz w:val="28"/>
          <w:szCs w:val="28"/>
          <w:lang w:val="en-US"/>
        </w:rPr>
        <w:t>(1</w:t>
      </w:r>
      <w:r w:rsidR="00E04C9D" w:rsidRPr="002B34E2">
        <w:rPr>
          <w:rFonts w:ascii="Times New Roman" w:hAnsi="Times New Roman"/>
          <w:i/>
          <w:sz w:val="28"/>
          <w:szCs w:val="28"/>
          <w:lang w:val="en-US"/>
        </w:rPr>
        <w:t>) Chuyển đổi</w:t>
      </w:r>
      <w:r w:rsidR="00725ABD" w:rsidRPr="002B34E2">
        <w:rPr>
          <w:rFonts w:ascii="Times New Roman" w:hAnsi="Times New Roman"/>
          <w:i/>
          <w:sz w:val="28"/>
          <w:szCs w:val="28"/>
        </w:rPr>
        <w:t xml:space="preserve"> phương thức quản lý cán bộ, công chức theo vị trí việc làm.</w:t>
      </w:r>
      <w:r w:rsidR="00725ABD" w:rsidRPr="009A0B6A">
        <w:rPr>
          <w:rFonts w:ascii="Times New Roman" w:hAnsi="Times New Roman"/>
          <w:sz w:val="28"/>
          <w:szCs w:val="28"/>
        </w:rPr>
        <w:t xml:space="preserve"> Theo đó, quy định rõ việc </w:t>
      </w:r>
      <w:r w:rsidR="00E04C9D" w:rsidRPr="009A0B6A">
        <w:rPr>
          <w:rFonts w:ascii="Times New Roman" w:hAnsi="Times New Roman"/>
          <w:sz w:val="28"/>
          <w:szCs w:val="28"/>
          <w:lang w:val="en-US"/>
        </w:rPr>
        <w:t xml:space="preserve">đánh giá, </w:t>
      </w:r>
      <w:r w:rsidR="00725ABD" w:rsidRPr="009A0B6A">
        <w:rPr>
          <w:rFonts w:ascii="Times New Roman" w:hAnsi="Times New Roman"/>
          <w:sz w:val="28"/>
          <w:szCs w:val="28"/>
        </w:rPr>
        <w:t>bố trí, sử dụng</w:t>
      </w:r>
      <w:r w:rsidR="00E04C9D" w:rsidRPr="009A0B6A">
        <w:rPr>
          <w:rFonts w:ascii="Times New Roman" w:hAnsi="Times New Roman"/>
          <w:sz w:val="28"/>
          <w:szCs w:val="28"/>
          <w:lang w:val="en-US"/>
        </w:rPr>
        <w:t xml:space="preserve"> cán bộ, công chức</w:t>
      </w:r>
      <w:r w:rsidR="00725ABD" w:rsidRPr="009A0B6A">
        <w:rPr>
          <w:rFonts w:ascii="Times New Roman" w:hAnsi="Times New Roman"/>
          <w:sz w:val="28"/>
          <w:szCs w:val="28"/>
        </w:rPr>
        <w:t xml:space="preserve"> </w:t>
      </w:r>
      <w:r w:rsidR="000C24A9" w:rsidRPr="009A0B6A">
        <w:rPr>
          <w:rFonts w:ascii="Times New Roman" w:hAnsi="Times New Roman"/>
          <w:sz w:val="28"/>
          <w:szCs w:val="28"/>
          <w:lang w:val="en-US"/>
        </w:rPr>
        <w:t>phải căn cứ vào yêu cầu của v</w:t>
      </w:r>
      <w:r w:rsidR="00725ABD" w:rsidRPr="009A0B6A">
        <w:rPr>
          <w:rFonts w:ascii="Times New Roman" w:hAnsi="Times New Roman"/>
          <w:sz w:val="28"/>
          <w:szCs w:val="28"/>
        </w:rPr>
        <w:t xml:space="preserve">ị trí việc làm và </w:t>
      </w:r>
      <w:r w:rsidR="000C24A9" w:rsidRPr="009A0B6A">
        <w:rPr>
          <w:rFonts w:ascii="Times New Roman" w:hAnsi="Times New Roman"/>
          <w:sz w:val="28"/>
          <w:szCs w:val="28"/>
          <w:lang w:val="en-US"/>
        </w:rPr>
        <w:t>năng lực, kết quả, hiệu quả thực thi nhiệm vụ của cán bộ, công chức</w:t>
      </w:r>
      <w:r w:rsidR="00725ABD" w:rsidRPr="009A0B6A">
        <w:rPr>
          <w:rFonts w:ascii="Times New Roman" w:hAnsi="Times New Roman"/>
          <w:sz w:val="28"/>
          <w:szCs w:val="28"/>
        </w:rPr>
        <w:t xml:space="preserve">; bỏ quy định thi nâng ngạch, thay vào đó là cơ chế </w:t>
      </w:r>
      <w:r w:rsidR="00C37AD8">
        <w:rPr>
          <w:rFonts w:ascii="Times New Roman" w:hAnsi="Times New Roman"/>
          <w:sz w:val="28"/>
          <w:szCs w:val="28"/>
          <w:lang w:val="en-US"/>
        </w:rPr>
        <w:t>bố trí vào v</w:t>
      </w:r>
      <w:r w:rsidR="00725ABD" w:rsidRPr="009A0B6A">
        <w:rPr>
          <w:rFonts w:ascii="Times New Roman" w:hAnsi="Times New Roman"/>
          <w:sz w:val="28"/>
          <w:szCs w:val="28"/>
        </w:rPr>
        <w:t xml:space="preserve">ị trí </w:t>
      </w:r>
      <w:r w:rsidR="00C2581A" w:rsidRPr="009A0B6A">
        <w:rPr>
          <w:rFonts w:ascii="Times New Roman" w:hAnsi="Times New Roman"/>
          <w:sz w:val="28"/>
          <w:szCs w:val="28"/>
          <w:lang w:val="en-US"/>
        </w:rPr>
        <w:t xml:space="preserve">việc làm </w:t>
      </w:r>
      <w:r w:rsidR="00C37AD8">
        <w:rPr>
          <w:rFonts w:ascii="Times New Roman" w:hAnsi="Times New Roman"/>
          <w:sz w:val="28"/>
          <w:szCs w:val="28"/>
          <w:lang w:val="en-US"/>
        </w:rPr>
        <w:t xml:space="preserve">nào thì </w:t>
      </w:r>
      <w:r w:rsidR="001F20EE">
        <w:rPr>
          <w:rFonts w:ascii="Times New Roman" w:hAnsi="Times New Roman"/>
          <w:sz w:val="28"/>
          <w:szCs w:val="28"/>
          <w:lang w:val="en-US"/>
        </w:rPr>
        <w:t xml:space="preserve">xếp </w:t>
      </w:r>
      <w:r w:rsidR="00725ABD" w:rsidRPr="009A0B6A">
        <w:rPr>
          <w:rFonts w:ascii="Times New Roman" w:hAnsi="Times New Roman"/>
          <w:sz w:val="28"/>
          <w:szCs w:val="28"/>
        </w:rPr>
        <w:t xml:space="preserve">vào ngạch </w:t>
      </w:r>
      <w:r w:rsidR="00C37AD8">
        <w:rPr>
          <w:rFonts w:ascii="Times New Roman" w:hAnsi="Times New Roman"/>
          <w:sz w:val="28"/>
          <w:szCs w:val="28"/>
          <w:lang w:val="en-US"/>
        </w:rPr>
        <w:t xml:space="preserve">công chức </w:t>
      </w:r>
      <w:r w:rsidR="000C24A9" w:rsidRPr="009A0B6A">
        <w:rPr>
          <w:rFonts w:ascii="Times New Roman" w:hAnsi="Times New Roman"/>
          <w:sz w:val="28"/>
          <w:szCs w:val="28"/>
          <w:lang w:val="en-US"/>
        </w:rPr>
        <w:t>tương ứng</w:t>
      </w:r>
      <w:r w:rsidR="00C37AD8">
        <w:rPr>
          <w:rFonts w:ascii="Times New Roman" w:hAnsi="Times New Roman"/>
          <w:sz w:val="28"/>
          <w:szCs w:val="28"/>
          <w:lang w:val="en-US"/>
        </w:rPr>
        <w:t>, gắn</w:t>
      </w:r>
      <w:r w:rsidR="00725ABD" w:rsidRPr="009A0B6A">
        <w:rPr>
          <w:rFonts w:ascii="Times New Roman" w:hAnsi="Times New Roman"/>
          <w:sz w:val="28"/>
          <w:szCs w:val="28"/>
        </w:rPr>
        <w:t xml:space="preserve"> với năng lực</w:t>
      </w:r>
      <w:r w:rsidR="00C2581A" w:rsidRPr="009A0B6A">
        <w:rPr>
          <w:rFonts w:ascii="Times New Roman" w:hAnsi="Times New Roman"/>
          <w:sz w:val="28"/>
          <w:szCs w:val="28"/>
          <w:lang w:val="en-US"/>
        </w:rPr>
        <w:t>,</w:t>
      </w:r>
      <w:r w:rsidR="00725ABD" w:rsidRPr="009A0B6A">
        <w:rPr>
          <w:rFonts w:ascii="Times New Roman" w:hAnsi="Times New Roman"/>
          <w:sz w:val="28"/>
          <w:szCs w:val="28"/>
        </w:rPr>
        <w:t xml:space="preserve"> kết quả</w:t>
      </w:r>
      <w:r w:rsidR="00C2581A" w:rsidRPr="009A0B6A">
        <w:rPr>
          <w:rFonts w:ascii="Times New Roman" w:hAnsi="Times New Roman"/>
          <w:sz w:val="28"/>
          <w:szCs w:val="28"/>
          <w:lang w:val="en-US"/>
        </w:rPr>
        <w:t xml:space="preserve"> thực thi nhiệm vụ,</w:t>
      </w:r>
      <w:r w:rsidR="00725ABD" w:rsidRPr="009A0B6A">
        <w:rPr>
          <w:rFonts w:ascii="Times New Roman" w:hAnsi="Times New Roman"/>
          <w:sz w:val="28"/>
          <w:szCs w:val="28"/>
        </w:rPr>
        <w:t xml:space="preserve"> qua đó giảm thiểu thủ tục hành chính, tạo động lực phấn đấu thực chất cho </w:t>
      </w:r>
      <w:r w:rsidR="00FE282D">
        <w:rPr>
          <w:rFonts w:ascii="Times New Roman" w:hAnsi="Times New Roman"/>
          <w:sz w:val="28"/>
          <w:szCs w:val="28"/>
          <w:lang w:val="en-US"/>
        </w:rPr>
        <w:t xml:space="preserve">cán bộ, </w:t>
      </w:r>
      <w:r w:rsidR="00725ABD" w:rsidRPr="009A0B6A">
        <w:rPr>
          <w:rFonts w:ascii="Times New Roman" w:hAnsi="Times New Roman"/>
          <w:sz w:val="28"/>
          <w:szCs w:val="28"/>
        </w:rPr>
        <w:t>công chức.</w:t>
      </w:r>
    </w:p>
    <w:p w14:paraId="554A9033" w14:textId="118D8817" w:rsidR="008F47C0" w:rsidRDefault="002B34E2" w:rsidP="007F508C">
      <w:pPr>
        <w:spacing w:before="120" w:after="0" w:line="259" w:lineRule="auto"/>
        <w:ind w:firstLine="562"/>
        <w:jc w:val="both"/>
        <w:rPr>
          <w:rFonts w:ascii="Times New Roman" w:hAnsi="Times New Roman"/>
          <w:sz w:val="28"/>
          <w:szCs w:val="28"/>
        </w:rPr>
      </w:pPr>
      <w:r w:rsidRPr="002B34E2">
        <w:rPr>
          <w:rFonts w:ascii="Times New Roman" w:hAnsi="Times New Roman"/>
          <w:i/>
          <w:sz w:val="28"/>
          <w:szCs w:val="28"/>
          <w:lang w:val="en-US"/>
        </w:rPr>
        <w:t>(2)</w:t>
      </w:r>
      <w:r w:rsidR="00725ABD" w:rsidRPr="002B34E2">
        <w:rPr>
          <w:rFonts w:ascii="Times New Roman" w:hAnsi="Times New Roman"/>
          <w:i/>
          <w:sz w:val="28"/>
          <w:szCs w:val="28"/>
        </w:rPr>
        <w:t xml:space="preserve"> </w:t>
      </w:r>
      <w:r w:rsidR="001D38A6" w:rsidRPr="002B34E2">
        <w:rPr>
          <w:rFonts w:ascii="Times New Roman" w:hAnsi="Times New Roman"/>
          <w:i/>
          <w:sz w:val="28"/>
          <w:szCs w:val="28"/>
          <w:lang w:val="en-US"/>
        </w:rPr>
        <w:t>Đổi mới công tác tuyển dụng công chức</w:t>
      </w:r>
      <w:r w:rsidR="001D38A6" w:rsidRPr="009A0B6A">
        <w:rPr>
          <w:rFonts w:ascii="Times New Roman" w:hAnsi="Times New Roman"/>
          <w:sz w:val="28"/>
          <w:szCs w:val="28"/>
          <w:lang w:val="en-US"/>
        </w:rPr>
        <w:t xml:space="preserve"> theo hướng người được tuyển chọn phải đáp ứng ngay yêu cầu của vị trí việc làm</w:t>
      </w:r>
      <w:r w:rsidR="00DC3B45" w:rsidRPr="009A0B6A">
        <w:rPr>
          <w:rFonts w:ascii="Times New Roman" w:hAnsi="Times New Roman"/>
          <w:sz w:val="28"/>
          <w:szCs w:val="28"/>
          <w:lang w:val="en-US"/>
        </w:rPr>
        <w:t>, sau khi trúng tuyển</w:t>
      </w:r>
      <w:r w:rsidR="008F47C0" w:rsidRPr="009A0B6A">
        <w:rPr>
          <w:rFonts w:ascii="Times New Roman" w:hAnsi="Times New Roman"/>
          <w:sz w:val="28"/>
          <w:szCs w:val="28"/>
          <w:lang w:val="en-US"/>
        </w:rPr>
        <w:t xml:space="preserve"> được bổ nhiệm, xếp lương ở ngạch công chức tương ứng</w:t>
      </w:r>
      <w:r w:rsidR="00DC3B45" w:rsidRPr="009A0B6A">
        <w:rPr>
          <w:rFonts w:ascii="Times New Roman" w:hAnsi="Times New Roman"/>
          <w:sz w:val="28"/>
          <w:szCs w:val="28"/>
          <w:lang w:val="en-US"/>
        </w:rPr>
        <w:t xml:space="preserve"> với vị trí việc làm trúng tuyển và không phải thực hiện chế độ tập sự</w:t>
      </w:r>
      <w:r w:rsidR="008F47C0" w:rsidRPr="009A0B6A">
        <w:rPr>
          <w:rFonts w:ascii="Times New Roman" w:hAnsi="Times New Roman"/>
          <w:sz w:val="28"/>
          <w:szCs w:val="28"/>
          <w:lang w:val="en-US"/>
        </w:rPr>
        <w:t>.</w:t>
      </w:r>
      <w:r w:rsidR="00DC3B45" w:rsidRPr="009A0B6A">
        <w:rPr>
          <w:rFonts w:ascii="Times New Roman" w:hAnsi="Times New Roman"/>
          <w:sz w:val="28"/>
          <w:szCs w:val="28"/>
          <w:lang w:val="en-US"/>
        </w:rPr>
        <w:t xml:space="preserve"> Quy định các phương thức tuyển dụng linh hoạt, </w:t>
      </w:r>
      <w:r w:rsidR="00DC3B45" w:rsidRPr="009A0B6A">
        <w:rPr>
          <w:rFonts w:ascii="Times New Roman" w:hAnsi="Times New Roman"/>
          <w:sz w:val="28"/>
          <w:szCs w:val="28"/>
        </w:rPr>
        <w:t>ngoài thi tuyển</w:t>
      </w:r>
      <w:r w:rsidR="00DC3B45" w:rsidRPr="009A0B6A">
        <w:rPr>
          <w:rFonts w:ascii="Times New Roman" w:hAnsi="Times New Roman"/>
          <w:sz w:val="28"/>
          <w:szCs w:val="28"/>
          <w:lang w:val="en-US"/>
        </w:rPr>
        <w:t>, xét tuyển</w:t>
      </w:r>
      <w:r w:rsidR="00DC3B45" w:rsidRPr="009A0B6A">
        <w:rPr>
          <w:rFonts w:ascii="Times New Roman" w:hAnsi="Times New Roman"/>
          <w:sz w:val="28"/>
          <w:szCs w:val="28"/>
        </w:rPr>
        <w:t xml:space="preserve"> truyền thống còn bổ sung hình thức tiếp nhận</w:t>
      </w:r>
      <w:r w:rsidR="00DC3B45" w:rsidRPr="009A0B6A">
        <w:rPr>
          <w:rFonts w:ascii="Times New Roman" w:hAnsi="Times New Roman"/>
          <w:sz w:val="28"/>
          <w:szCs w:val="28"/>
          <w:lang w:val="en-US"/>
        </w:rPr>
        <w:t xml:space="preserve"> đối với </w:t>
      </w:r>
      <w:r w:rsidR="00DC3B45" w:rsidRPr="009A0B6A">
        <w:rPr>
          <w:rFonts w:ascii="Times New Roman" w:hAnsi="Times New Roman"/>
          <w:sz w:val="28"/>
          <w:szCs w:val="28"/>
        </w:rPr>
        <w:t xml:space="preserve">những người có </w:t>
      </w:r>
      <w:r w:rsidR="00C37AD8">
        <w:rPr>
          <w:rFonts w:ascii="Times New Roman" w:hAnsi="Times New Roman"/>
          <w:sz w:val="28"/>
          <w:szCs w:val="28"/>
          <w:lang w:val="en-US"/>
        </w:rPr>
        <w:t xml:space="preserve">tài </w:t>
      </w:r>
      <w:r w:rsidR="00DC3B45" w:rsidRPr="009A0B6A">
        <w:rPr>
          <w:rFonts w:ascii="Times New Roman" w:hAnsi="Times New Roman"/>
          <w:sz w:val="28"/>
          <w:szCs w:val="28"/>
        </w:rPr>
        <w:t>năng</w:t>
      </w:r>
      <w:r w:rsidR="00946EA6">
        <w:rPr>
          <w:rFonts w:ascii="Times New Roman" w:hAnsi="Times New Roman"/>
          <w:sz w:val="28"/>
          <w:szCs w:val="28"/>
          <w:lang w:val="en-US"/>
        </w:rPr>
        <w:t xml:space="preserve">, </w:t>
      </w:r>
      <w:r w:rsidR="00946EA6" w:rsidRPr="001B2346">
        <w:rPr>
          <w:rFonts w:ascii="Times New Roman" w:hAnsi="Times New Roman"/>
          <w:color w:val="000000" w:themeColor="text1"/>
          <w:sz w:val="28"/>
          <w:szCs w:val="28"/>
          <w:lang w:val="en-US"/>
        </w:rPr>
        <w:t>kinh nghiệm</w:t>
      </w:r>
      <w:r w:rsidR="00DC3B45" w:rsidRPr="001B2346">
        <w:rPr>
          <w:rFonts w:ascii="Times New Roman" w:hAnsi="Times New Roman"/>
          <w:color w:val="000000" w:themeColor="text1"/>
          <w:sz w:val="28"/>
          <w:szCs w:val="28"/>
        </w:rPr>
        <w:t xml:space="preserve"> </w:t>
      </w:r>
      <w:r w:rsidR="00DC3B45" w:rsidRPr="009A0B6A">
        <w:rPr>
          <w:rFonts w:ascii="Times New Roman" w:hAnsi="Times New Roman"/>
          <w:sz w:val="28"/>
          <w:szCs w:val="28"/>
        </w:rPr>
        <w:t xml:space="preserve">từ khu vực ngoài công lập, </w:t>
      </w:r>
      <w:r w:rsidR="00DC3B45" w:rsidRPr="009A0B6A">
        <w:rPr>
          <w:rFonts w:ascii="Times New Roman" w:hAnsi="Times New Roman"/>
          <w:sz w:val="28"/>
          <w:szCs w:val="28"/>
          <w:lang w:val="en-US"/>
        </w:rPr>
        <w:t>đơn vị sự nghiệp, doanh nghiệp nhà nước</w:t>
      </w:r>
      <w:r w:rsidR="00DC3B45" w:rsidRPr="009A0B6A">
        <w:rPr>
          <w:rFonts w:ascii="Times New Roman" w:hAnsi="Times New Roman"/>
          <w:sz w:val="28"/>
          <w:szCs w:val="28"/>
        </w:rPr>
        <w:t>…</w:t>
      </w:r>
      <w:r w:rsidR="007F508C">
        <w:rPr>
          <w:rFonts w:ascii="Times New Roman" w:hAnsi="Times New Roman"/>
          <w:sz w:val="28"/>
          <w:szCs w:val="28"/>
          <w:lang w:val="en-US"/>
        </w:rPr>
        <w:t xml:space="preserve"> hoặc thực hiện</w:t>
      </w:r>
      <w:r w:rsidR="00D95269">
        <w:rPr>
          <w:rFonts w:ascii="Times New Roman" w:hAnsi="Times New Roman"/>
          <w:sz w:val="28"/>
          <w:szCs w:val="28"/>
          <w:lang w:val="en-US"/>
        </w:rPr>
        <w:t xml:space="preserve"> ký hợp đồng có thời hạn đối với chuyên gia, nhà khoa học, người đáp ứng tiêu chuẩn, điều kiện để thực hiện</w:t>
      </w:r>
      <w:r w:rsidR="007F508C">
        <w:rPr>
          <w:rFonts w:ascii="Times New Roman" w:hAnsi="Times New Roman"/>
          <w:sz w:val="28"/>
          <w:szCs w:val="28"/>
          <w:lang w:val="en-US"/>
        </w:rPr>
        <w:t xml:space="preserve"> một số nhiệm vụ của vị trí việc làm công chức chuyên môn, nghiệp vụ. </w:t>
      </w:r>
      <w:r w:rsidR="008F47C0" w:rsidRPr="009A0B6A">
        <w:rPr>
          <w:rFonts w:ascii="Times New Roman" w:hAnsi="Times New Roman"/>
          <w:sz w:val="28"/>
          <w:szCs w:val="28"/>
        </w:rPr>
        <w:t>Bỏ quy định về kiểm định chất lượng đầu vào</w:t>
      </w:r>
      <w:r w:rsidR="008F47C0" w:rsidRPr="009A0B6A">
        <w:rPr>
          <w:rFonts w:ascii="Times New Roman" w:hAnsi="Times New Roman"/>
          <w:sz w:val="28"/>
          <w:szCs w:val="28"/>
          <w:lang w:val="en-US"/>
        </w:rPr>
        <w:t xml:space="preserve"> công chức</w:t>
      </w:r>
      <w:r w:rsidR="008F47C0" w:rsidRPr="009A0B6A">
        <w:rPr>
          <w:rFonts w:ascii="Times New Roman" w:hAnsi="Times New Roman"/>
          <w:sz w:val="28"/>
          <w:szCs w:val="28"/>
        </w:rPr>
        <w:t xml:space="preserve"> thống nhất ở cấp quốc gia</w:t>
      </w:r>
      <w:r w:rsidR="008F47C0" w:rsidRPr="009A0B6A">
        <w:rPr>
          <w:rFonts w:ascii="Times New Roman" w:hAnsi="Times New Roman"/>
          <w:sz w:val="28"/>
          <w:szCs w:val="28"/>
          <w:lang w:val="en-US"/>
        </w:rPr>
        <w:t xml:space="preserve"> để thực hiện chủ trương đẩy mạnh phân cấp, phân quyền</w:t>
      </w:r>
      <w:r w:rsidR="009E61F9" w:rsidRPr="009A0B6A">
        <w:rPr>
          <w:rFonts w:ascii="Times New Roman" w:hAnsi="Times New Roman"/>
          <w:sz w:val="28"/>
          <w:szCs w:val="28"/>
          <w:lang w:val="en-US"/>
        </w:rPr>
        <w:t xml:space="preserve"> trong quản lý công chức</w:t>
      </w:r>
      <w:r w:rsidR="008F47C0" w:rsidRPr="009A0B6A">
        <w:rPr>
          <w:rFonts w:ascii="Times New Roman" w:hAnsi="Times New Roman"/>
          <w:sz w:val="28"/>
          <w:szCs w:val="28"/>
        </w:rPr>
        <w:t>, đồng thời tăng cường cơ chế hậu kiểm, thanh tra, kiểm tra, đảm bảo phân quyền đi đôi với kiểm soát quyền lực hiệu quả.</w:t>
      </w:r>
    </w:p>
    <w:p w14:paraId="288AC886" w14:textId="7AC11048" w:rsidR="00725ABD" w:rsidRPr="009A0B6A" w:rsidRDefault="002B34E2" w:rsidP="007F508C">
      <w:pPr>
        <w:spacing w:before="120" w:after="0" w:line="259" w:lineRule="auto"/>
        <w:ind w:firstLine="562"/>
        <w:jc w:val="both"/>
        <w:rPr>
          <w:rFonts w:ascii="Times New Roman" w:hAnsi="Times New Roman"/>
          <w:sz w:val="28"/>
          <w:szCs w:val="28"/>
        </w:rPr>
      </w:pPr>
      <w:r w:rsidRPr="002B34E2">
        <w:rPr>
          <w:rFonts w:ascii="Times New Roman" w:hAnsi="Times New Roman"/>
          <w:i/>
          <w:sz w:val="28"/>
          <w:szCs w:val="28"/>
          <w:lang w:val="en-US"/>
        </w:rPr>
        <w:t>(3)</w:t>
      </w:r>
      <w:r w:rsidR="00725ABD" w:rsidRPr="002B34E2">
        <w:rPr>
          <w:rFonts w:ascii="Times New Roman" w:hAnsi="Times New Roman"/>
          <w:i/>
          <w:sz w:val="28"/>
          <w:szCs w:val="28"/>
        </w:rPr>
        <w:t xml:space="preserve"> Nâng cao hiệu quả đánh giá, sử dụng và sàng lọc </w:t>
      </w:r>
      <w:r w:rsidR="0083307C" w:rsidRPr="002B34E2">
        <w:rPr>
          <w:rFonts w:ascii="Times New Roman" w:hAnsi="Times New Roman"/>
          <w:i/>
          <w:sz w:val="28"/>
          <w:szCs w:val="28"/>
          <w:lang w:val="en-US"/>
        </w:rPr>
        <w:t xml:space="preserve">cán bộ, </w:t>
      </w:r>
      <w:r w:rsidR="00725ABD" w:rsidRPr="002B34E2">
        <w:rPr>
          <w:rFonts w:ascii="Times New Roman" w:hAnsi="Times New Roman"/>
          <w:i/>
          <w:sz w:val="28"/>
          <w:szCs w:val="28"/>
        </w:rPr>
        <w:t xml:space="preserve">công chức, </w:t>
      </w:r>
      <w:r w:rsidR="00725ABD" w:rsidRPr="009A0B6A">
        <w:rPr>
          <w:rFonts w:ascii="Times New Roman" w:hAnsi="Times New Roman"/>
          <w:sz w:val="28"/>
          <w:szCs w:val="28"/>
        </w:rPr>
        <w:t xml:space="preserve">trong đó quy định việc đánh giá cán bộ, công chức </w:t>
      </w:r>
      <w:r w:rsidR="00FE282D">
        <w:rPr>
          <w:rFonts w:ascii="Times New Roman" w:hAnsi="Times New Roman"/>
          <w:sz w:val="28"/>
          <w:szCs w:val="28"/>
          <w:lang w:val="en-US"/>
        </w:rPr>
        <w:t xml:space="preserve">phải căn cứ vào </w:t>
      </w:r>
      <w:r w:rsidR="00725ABD" w:rsidRPr="009A0B6A">
        <w:rPr>
          <w:rFonts w:ascii="Times New Roman" w:hAnsi="Times New Roman"/>
          <w:sz w:val="28"/>
          <w:szCs w:val="28"/>
        </w:rPr>
        <w:t>kết quả thực hiện nhiệm vụ, sản phẩm công việc cụ thể</w:t>
      </w:r>
      <w:r w:rsidR="00FE282D">
        <w:rPr>
          <w:rFonts w:ascii="Times New Roman" w:hAnsi="Times New Roman"/>
          <w:sz w:val="28"/>
          <w:szCs w:val="28"/>
          <w:lang w:val="en-US"/>
        </w:rPr>
        <w:t xml:space="preserve"> theo yêu cầu của vị trí v</w:t>
      </w:r>
      <w:r w:rsidR="00726F09">
        <w:rPr>
          <w:rFonts w:ascii="Times New Roman" w:hAnsi="Times New Roman"/>
          <w:sz w:val="28"/>
          <w:szCs w:val="28"/>
          <w:lang w:val="en-US"/>
        </w:rPr>
        <w:t>i</w:t>
      </w:r>
      <w:r w:rsidR="00FE282D">
        <w:rPr>
          <w:rFonts w:ascii="Times New Roman" w:hAnsi="Times New Roman"/>
          <w:sz w:val="28"/>
          <w:szCs w:val="28"/>
          <w:lang w:val="en-US"/>
        </w:rPr>
        <w:t>ệc làm đảm nhiệm</w:t>
      </w:r>
      <w:r w:rsidR="00725ABD" w:rsidRPr="009A0B6A">
        <w:rPr>
          <w:rFonts w:ascii="Times New Roman" w:hAnsi="Times New Roman"/>
          <w:sz w:val="28"/>
          <w:szCs w:val="28"/>
        </w:rPr>
        <w:t xml:space="preserve">, thay vì dựa trên </w:t>
      </w:r>
      <w:r w:rsidR="00FE282D">
        <w:rPr>
          <w:rFonts w:ascii="Times New Roman" w:hAnsi="Times New Roman"/>
          <w:sz w:val="28"/>
          <w:szCs w:val="28"/>
          <w:lang w:val="en-US"/>
        </w:rPr>
        <w:t>các tiêu chí chung</w:t>
      </w:r>
      <w:r w:rsidR="00BC573D">
        <w:rPr>
          <w:rFonts w:ascii="Times New Roman" w:hAnsi="Times New Roman"/>
          <w:sz w:val="28"/>
          <w:szCs w:val="28"/>
          <w:lang w:val="en-US"/>
        </w:rPr>
        <w:t xml:space="preserve">, </w:t>
      </w:r>
      <w:r w:rsidR="00725ABD" w:rsidRPr="009A0B6A">
        <w:rPr>
          <w:rFonts w:ascii="Times New Roman" w:hAnsi="Times New Roman"/>
          <w:sz w:val="28"/>
          <w:szCs w:val="28"/>
        </w:rPr>
        <w:t xml:space="preserve">hình thức hay cảm tính; bổ sung cơ chế </w:t>
      </w:r>
      <w:r w:rsidR="00BC573D">
        <w:rPr>
          <w:rFonts w:ascii="Times New Roman" w:hAnsi="Times New Roman"/>
          <w:sz w:val="28"/>
          <w:szCs w:val="28"/>
          <w:lang w:val="en-US"/>
        </w:rPr>
        <w:t xml:space="preserve">để </w:t>
      </w:r>
      <w:r w:rsidR="00725ABD" w:rsidRPr="009A0B6A">
        <w:rPr>
          <w:rFonts w:ascii="Times New Roman" w:hAnsi="Times New Roman"/>
          <w:sz w:val="28"/>
          <w:szCs w:val="28"/>
        </w:rPr>
        <w:t>xóa bỏ tư duy “biên chế suốt đời” và nâng cao kỷ luật, kỷ cương hành chính. Đồng thời, quy định rõ trách nhiệm của người đứng đầu trong việc quản lý, đánh giá và sử dụng công chức đúng năng lực, đúng vị trí</w:t>
      </w:r>
      <w:r w:rsidR="00DC3B45" w:rsidRPr="009A0B6A">
        <w:rPr>
          <w:rFonts w:ascii="Times New Roman" w:hAnsi="Times New Roman"/>
          <w:sz w:val="28"/>
          <w:szCs w:val="28"/>
          <w:lang w:val="en-US"/>
        </w:rPr>
        <w:t xml:space="preserve"> việc làm</w:t>
      </w:r>
      <w:r w:rsidR="00725ABD" w:rsidRPr="009A0B6A">
        <w:rPr>
          <w:rFonts w:ascii="Times New Roman" w:hAnsi="Times New Roman"/>
          <w:sz w:val="28"/>
          <w:szCs w:val="28"/>
        </w:rPr>
        <w:t>.</w:t>
      </w:r>
    </w:p>
    <w:p w14:paraId="6F3B87E8" w14:textId="77777777" w:rsidR="00725ABD" w:rsidRPr="009A0B6A" w:rsidRDefault="00725ABD" w:rsidP="0007240A">
      <w:pPr>
        <w:spacing w:before="120" w:after="0" w:line="360" w:lineRule="exact"/>
        <w:ind w:firstLine="562"/>
        <w:jc w:val="both"/>
        <w:rPr>
          <w:rFonts w:ascii="Times New Roman" w:hAnsi="Times New Roman"/>
          <w:sz w:val="28"/>
          <w:szCs w:val="28"/>
        </w:rPr>
      </w:pPr>
      <w:r w:rsidRPr="009A0B6A">
        <w:rPr>
          <w:rFonts w:ascii="Times New Roman" w:hAnsi="Times New Roman"/>
          <w:sz w:val="28"/>
          <w:szCs w:val="28"/>
        </w:rPr>
        <w:t xml:space="preserve">Các nội dung sửa đổi, bổ sung nêu trên, tạo hành lang pháp lý đồng bộ, hiện đại hóa công tác quản lý công chức theo hướng năng động, minh bạch, hiệu quả. Đảm bảo nguyên tắc sử dụng đúng người, đúng việc, phát huy tối đa năng lực của cán bộ, công chức, đồng thời sàng lọc những trường hợp không đáp ứng yêu cầu </w:t>
      </w:r>
      <w:r w:rsidRPr="009A0B6A">
        <w:rPr>
          <w:rFonts w:ascii="Times New Roman" w:hAnsi="Times New Roman"/>
          <w:sz w:val="28"/>
          <w:szCs w:val="28"/>
        </w:rPr>
        <w:lastRenderedPageBreak/>
        <w:t>nhiệm vụ</w:t>
      </w:r>
      <w:r w:rsidR="009E61F9" w:rsidRPr="009A0B6A">
        <w:rPr>
          <w:rFonts w:ascii="Times New Roman" w:hAnsi="Times New Roman"/>
          <w:sz w:val="28"/>
          <w:szCs w:val="28"/>
          <w:lang w:val="en-US"/>
        </w:rPr>
        <w:t>,</w:t>
      </w:r>
      <w:r w:rsidRPr="009A0B6A">
        <w:rPr>
          <w:rFonts w:ascii="Times New Roman" w:hAnsi="Times New Roman"/>
          <w:sz w:val="28"/>
          <w:szCs w:val="28"/>
        </w:rPr>
        <w:t xml:space="preserve"> </w:t>
      </w:r>
      <w:r w:rsidR="009E61F9" w:rsidRPr="009A0B6A">
        <w:rPr>
          <w:rFonts w:ascii="Times New Roman" w:hAnsi="Times New Roman"/>
          <w:sz w:val="28"/>
          <w:szCs w:val="28"/>
          <w:lang w:val="en-US"/>
        </w:rPr>
        <w:t>g</w:t>
      </w:r>
      <w:r w:rsidRPr="009A0B6A">
        <w:rPr>
          <w:rFonts w:ascii="Times New Roman" w:hAnsi="Times New Roman"/>
          <w:sz w:val="28"/>
          <w:szCs w:val="28"/>
        </w:rPr>
        <w:t>óp phần xây dựng đội ngũ cán bộ, công chức chuyên nghiệp, có trách nhiệm, đạo đức công vụ, phục vụ tốt cho sự nghiệp phát triển kinh tế - xã hội và nhu cầu của người dân, doanh nghiệp.</w:t>
      </w:r>
    </w:p>
    <w:p w14:paraId="59D9B735" w14:textId="77777777" w:rsidR="00725ABD" w:rsidRPr="009A0B6A" w:rsidRDefault="00DC3B45" w:rsidP="0007240A">
      <w:pPr>
        <w:spacing w:before="120" w:after="0" w:line="360" w:lineRule="exact"/>
        <w:ind w:firstLine="562"/>
        <w:jc w:val="both"/>
        <w:rPr>
          <w:rFonts w:ascii="Times New Roman" w:hAnsi="Times New Roman"/>
          <w:b/>
          <w:i/>
          <w:sz w:val="28"/>
          <w:szCs w:val="28"/>
        </w:rPr>
      </w:pPr>
      <w:r w:rsidRPr="009A0B6A">
        <w:rPr>
          <w:rFonts w:ascii="Times New Roman" w:hAnsi="Times New Roman"/>
          <w:b/>
          <w:i/>
          <w:sz w:val="28"/>
          <w:szCs w:val="28"/>
          <w:lang w:val="en-US"/>
        </w:rPr>
        <w:t>3.</w:t>
      </w:r>
      <w:r w:rsidR="00725ABD" w:rsidRPr="009A0B6A">
        <w:rPr>
          <w:rFonts w:ascii="Times New Roman" w:hAnsi="Times New Roman"/>
          <w:b/>
          <w:i/>
          <w:sz w:val="28"/>
          <w:szCs w:val="28"/>
        </w:rPr>
        <w:t>3. Tiếp tục thể chế hóa các chủ trương, định hướng của Đảng về công vụ</w:t>
      </w:r>
      <w:r w:rsidR="002F19A0">
        <w:rPr>
          <w:rFonts w:ascii="Times New Roman" w:hAnsi="Times New Roman"/>
          <w:b/>
          <w:i/>
          <w:sz w:val="28"/>
          <w:szCs w:val="28"/>
          <w:lang w:val="en-US"/>
        </w:rPr>
        <w:t xml:space="preserve"> và cán bộ</w:t>
      </w:r>
      <w:r w:rsidRPr="009A0B6A">
        <w:rPr>
          <w:rFonts w:ascii="Times New Roman" w:hAnsi="Times New Roman"/>
          <w:b/>
          <w:i/>
          <w:sz w:val="28"/>
          <w:szCs w:val="28"/>
          <w:lang w:val="en-US"/>
        </w:rPr>
        <w:t>, công chức</w:t>
      </w:r>
    </w:p>
    <w:p w14:paraId="105643B3" w14:textId="75AC75B2" w:rsidR="00725ABD" w:rsidRPr="009A0B6A" w:rsidRDefault="00725ABD" w:rsidP="0007240A">
      <w:pPr>
        <w:spacing w:before="120" w:after="0" w:line="360" w:lineRule="exact"/>
        <w:ind w:firstLine="562"/>
        <w:jc w:val="both"/>
        <w:rPr>
          <w:rFonts w:ascii="Times New Roman" w:hAnsi="Times New Roman"/>
          <w:sz w:val="28"/>
          <w:szCs w:val="28"/>
        </w:rPr>
      </w:pPr>
      <w:r w:rsidRPr="009A0B6A">
        <w:rPr>
          <w:rFonts w:ascii="Times New Roman" w:hAnsi="Times New Roman"/>
          <w:sz w:val="28"/>
          <w:szCs w:val="28"/>
        </w:rPr>
        <w:t xml:space="preserve">Dự thảo </w:t>
      </w:r>
      <w:r w:rsidR="009A0B6A" w:rsidRPr="009A0B6A">
        <w:rPr>
          <w:rFonts w:ascii="Times New Roman" w:hAnsi="Times New Roman"/>
          <w:sz w:val="28"/>
          <w:szCs w:val="28"/>
        </w:rPr>
        <w:t xml:space="preserve">Luật </w:t>
      </w:r>
      <w:r w:rsidR="009A0B6A">
        <w:rPr>
          <w:rFonts w:ascii="Times New Roman" w:hAnsi="Times New Roman"/>
          <w:sz w:val="28"/>
          <w:szCs w:val="28"/>
          <w:lang w:val="en-US"/>
        </w:rPr>
        <w:t xml:space="preserve">Cán bộ, công chức (sửa đổi) </w:t>
      </w:r>
      <w:r w:rsidRPr="009A0B6A">
        <w:rPr>
          <w:rFonts w:ascii="Times New Roman" w:hAnsi="Times New Roman"/>
          <w:sz w:val="28"/>
          <w:szCs w:val="28"/>
        </w:rPr>
        <w:t xml:space="preserve">được xây dựng trên cơ sở quán triệt sâu sắc và cụ thể hóa các chủ trương, định hướng lớn của Đảng về xây dựng đội ngũ cán bộ, công chức và cải cách chế độ công vụ, phù hợp với yêu cầu đổi mới hệ thống chính trị và cải cách </w:t>
      </w:r>
      <w:r w:rsidR="00F97B83">
        <w:rPr>
          <w:rFonts w:ascii="Times New Roman" w:hAnsi="Times New Roman"/>
          <w:sz w:val="28"/>
          <w:szCs w:val="28"/>
          <w:lang w:val="en-US"/>
        </w:rPr>
        <w:t xml:space="preserve">nền </w:t>
      </w:r>
      <w:r w:rsidRPr="009A0B6A">
        <w:rPr>
          <w:rFonts w:ascii="Times New Roman" w:hAnsi="Times New Roman"/>
          <w:sz w:val="28"/>
          <w:szCs w:val="28"/>
        </w:rPr>
        <w:t>hành chính quốc gia. Trong đó, tập trung thể chế hóa các nội dung trọng tâm sau:</w:t>
      </w:r>
    </w:p>
    <w:p w14:paraId="586FDC87" w14:textId="277C65AB" w:rsidR="00725ABD" w:rsidRPr="001B2346" w:rsidRDefault="002B34E2" w:rsidP="0007240A">
      <w:pPr>
        <w:spacing w:before="120" w:after="0" w:line="360" w:lineRule="exact"/>
        <w:ind w:firstLine="562"/>
        <w:jc w:val="both"/>
        <w:rPr>
          <w:rFonts w:ascii="Times New Roman" w:hAnsi="Times New Roman"/>
          <w:sz w:val="28"/>
          <w:szCs w:val="28"/>
        </w:rPr>
      </w:pPr>
      <w:r w:rsidRPr="001B2346">
        <w:rPr>
          <w:rFonts w:ascii="Times New Roman" w:hAnsi="Times New Roman"/>
          <w:i/>
          <w:sz w:val="28"/>
          <w:szCs w:val="28"/>
          <w:lang w:val="en-US"/>
        </w:rPr>
        <w:t>(1</w:t>
      </w:r>
      <w:r w:rsidR="00DC3B45" w:rsidRPr="001B2346">
        <w:rPr>
          <w:rFonts w:ascii="Times New Roman" w:hAnsi="Times New Roman"/>
          <w:i/>
          <w:sz w:val="28"/>
          <w:szCs w:val="28"/>
          <w:lang w:val="en-US"/>
        </w:rPr>
        <w:t>)</w:t>
      </w:r>
      <w:r w:rsidR="00725ABD" w:rsidRPr="001B2346">
        <w:rPr>
          <w:rFonts w:ascii="Times New Roman" w:hAnsi="Times New Roman"/>
          <w:i/>
          <w:sz w:val="28"/>
          <w:szCs w:val="28"/>
        </w:rPr>
        <w:t xml:space="preserve"> Xây dựng nền công vụ thống nhất, chuyên nghiệp, hiện đại và phục vụ </w:t>
      </w:r>
      <w:r w:rsidR="00F97B83">
        <w:rPr>
          <w:rFonts w:ascii="Times New Roman" w:hAnsi="Times New Roman"/>
          <w:i/>
          <w:sz w:val="28"/>
          <w:szCs w:val="28"/>
          <w:lang w:val="en-US"/>
        </w:rPr>
        <w:t>N</w:t>
      </w:r>
      <w:r w:rsidR="00725ABD" w:rsidRPr="001B2346">
        <w:rPr>
          <w:rFonts w:ascii="Times New Roman" w:hAnsi="Times New Roman"/>
          <w:i/>
          <w:sz w:val="28"/>
          <w:szCs w:val="28"/>
        </w:rPr>
        <w:t>hân dân,</w:t>
      </w:r>
      <w:r w:rsidR="00725ABD" w:rsidRPr="001B2346">
        <w:rPr>
          <w:rFonts w:ascii="Times New Roman" w:hAnsi="Times New Roman"/>
          <w:sz w:val="28"/>
          <w:szCs w:val="28"/>
        </w:rPr>
        <w:t xml:space="preserve"> trong đó đã cụ thể hóa chủ trương về xây dựng một nền công vụ thống nhất từ Trung ương đến cấp xã, khắc phục tình trạng phân tán, cục bộ trong quản lý công chức của hệ thống chính trị. Qua đó, bảo đảm tính liên thông, đồng bộ trong tổ chức và hoạt động của bộ máy hành chính nhà nước, đúng với định hướng của Nghị quyết số 18-NQ/TW </w:t>
      </w:r>
      <w:r w:rsidR="007B0A05">
        <w:rPr>
          <w:rFonts w:ascii="Times New Roman" w:hAnsi="Times New Roman"/>
          <w:sz w:val="28"/>
          <w:szCs w:val="28"/>
          <w:lang w:val="en-US"/>
        </w:rPr>
        <w:t xml:space="preserve">và các Kết luận của Bộ Chính trị </w:t>
      </w:r>
      <w:r w:rsidR="00725ABD" w:rsidRPr="001B2346">
        <w:rPr>
          <w:rFonts w:ascii="Times New Roman" w:hAnsi="Times New Roman"/>
          <w:sz w:val="28"/>
          <w:szCs w:val="28"/>
        </w:rPr>
        <w:t>về sắp xếp bộ máy tinh gọn, hiệu lực, hiệu quả.</w:t>
      </w:r>
    </w:p>
    <w:p w14:paraId="566C1137" w14:textId="77777777" w:rsidR="00725ABD" w:rsidRPr="009A0B6A" w:rsidRDefault="002B34E2" w:rsidP="0007240A">
      <w:pPr>
        <w:spacing w:before="120" w:after="0" w:line="360" w:lineRule="exact"/>
        <w:ind w:firstLine="562"/>
        <w:jc w:val="both"/>
        <w:rPr>
          <w:rFonts w:ascii="Times New Roman" w:hAnsi="Times New Roman"/>
          <w:sz w:val="28"/>
          <w:szCs w:val="28"/>
        </w:rPr>
      </w:pPr>
      <w:r w:rsidRPr="002B34E2">
        <w:rPr>
          <w:rFonts w:ascii="Times New Roman" w:hAnsi="Times New Roman"/>
          <w:i/>
          <w:sz w:val="28"/>
          <w:szCs w:val="28"/>
          <w:lang w:val="en-US"/>
        </w:rPr>
        <w:t>(2)</w:t>
      </w:r>
      <w:r w:rsidR="00725ABD" w:rsidRPr="002B34E2">
        <w:rPr>
          <w:rFonts w:ascii="Times New Roman" w:hAnsi="Times New Roman"/>
          <w:i/>
          <w:sz w:val="28"/>
          <w:szCs w:val="28"/>
        </w:rPr>
        <w:t xml:space="preserve"> Tiếp tục đổi mới phương thức quản lý cán bộ, công chức theo vị trí việc làm và năng lực thực tiễn.</w:t>
      </w:r>
      <w:r w:rsidR="00725ABD" w:rsidRPr="009A0B6A">
        <w:rPr>
          <w:rFonts w:ascii="Times New Roman" w:hAnsi="Times New Roman"/>
          <w:sz w:val="28"/>
          <w:szCs w:val="28"/>
        </w:rPr>
        <w:t xml:space="preserve"> Thể chế hóa chủ trương của Đảng tại Nghị quyết số 26-NQ/TW</w:t>
      </w:r>
      <w:r w:rsidR="00BC573D">
        <w:rPr>
          <w:rFonts w:ascii="Times New Roman" w:hAnsi="Times New Roman"/>
          <w:sz w:val="28"/>
          <w:szCs w:val="28"/>
          <w:lang w:val="en-US"/>
        </w:rPr>
        <w:t xml:space="preserve"> </w:t>
      </w:r>
      <w:r w:rsidR="00725ABD" w:rsidRPr="009A0B6A">
        <w:rPr>
          <w:rFonts w:ascii="Times New Roman" w:hAnsi="Times New Roman"/>
          <w:sz w:val="28"/>
          <w:szCs w:val="28"/>
        </w:rPr>
        <w:t xml:space="preserve"> về quản lý cán bộ, công chức dựa trên vị trí việc làm, tiêu chuẩn chức danh và khung năng lực, thay thế mô hình quản lý theo ngạch, bậc và thâm niên. </w:t>
      </w:r>
      <w:r w:rsidR="00C37AD8">
        <w:rPr>
          <w:rFonts w:ascii="Times New Roman" w:hAnsi="Times New Roman"/>
          <w:sz w:val="28"/>
          <w:szCs w:val="28"/>
          <w:lang w:val="en-US"/>
        </w:rPr>
        <w:t xml:space="preserve">Dự thảo </w:t>
      </w:r>
      <w:r w:rsidR="00725ABD" w:rsidRPr="009A0B6A">
        <w:rPr>
          <w:rFonts w:ascii="Times New Roman" w:hAnsi="Times New Roman"/>
          <w:sz w:val="28"/>
          <w:szCs w:val="28"/>
        </w:rPr>
        <w:t>Luật quy định rõ cơ chế đánh giá, bổ nhiệm, sử dụng công chức gắn với hiệu quả công việc và trách nhiệm thực thi công vụ, đảm bảo “sử dụng đúng người, đúng việc”.</w:t>
      </w:r>
      <w:r w:rsidR="00C37AD8">
        <w:rPr>
          <w:rFonts w:ascii="Times New Roman" w:hAnsi="Times New Roman"/>
          <w:sz w:val="28"/>
          <w:szCs w:val="28"/>
          <w:lang w:val="en-US"/>
        </w:rPr>
        <w:t xml:space="preserve"> Nội dung về đánh giá công chức tại dự thảo Luật phù hợp với thẩm quyền của Quốc hội, các nội dung cụ </w:t>
      </w:r>
      <w:r w:rsidR="00B90EA4">
        <w:rPr>
          <w:rFonts w:ascii="Times New Roman" w:hAnsi="Times New Roman"/>
          <w:sz w:val="28"/>
          <w:szCs w:val="28"/>
          <w:lang w:val="en-US"/>
        </w:rPr>
        <w:t xml:space="preserve">thể sẽ được Chính phủ </w:t>
      </w:r>
      <w:r w:rsidR="00C37AD8">
        <w:rPr>
          <w:rFonts w:ascii="Times New Roman" w:hAnsi="Times New Roman"/>
          <w:sz w:val="28"/>
          <w:szCs w:val="28"/>
          <w:lang w:val="en-US"/>
        </w:rPr>
        <w:t>quy định</w:t>
      </w:r>
      <w:r w:rsidR="00B90EA4">
        <w:rPr>
          <w:rFonts w:ascii="Times New Roman" w:hAnsi="Times New Roman"/>
          <w:sz w:val="28"/>
          <w:szCs w:val="28"/>
          <w:lang w:val="en-US"/>
        </w:rPr>
        <w:t xml:space="preserve"> chi tiết phù hợp với chủ trương, quy định của Đảng và yêu cầu thực tiễn trong từng giai đoạn. </w:t>
      </w:r>
    </w:p>
    <w:p w14:paraId="0ADD5395" w14:textId="77777777" w:rsidR="00725ABD" w:rsidRPr="009A0B6A" w:rsidRDefault="00650C20" w:rsidP="0007240A">
      <w:pPr>
        <w:spacing w:before="120" w:after="0" w:line="360" w:lineRule="exact"/>
        <w:ind w:firstLine="562"/>
        <w:jc w:val="both"/>
        <w:rPr>
          <w:rFonts w:ascii="Times New Roman" w:hAnsi="Times New Roman"/>
          <w:sz w:val="28"/>
          <w:szCs w:val="28"/>
        </w:rPr>
      </w:pPr>
      <w:r w:rsidRPr="00650C20">
        <w:rPr>
          <w:rFonts w:ascii="Times New Roman" w:hAnsi="Times New Roman"/>
          <w:i/>
          <w:sz w:val="28"/>
          <w:szCs w:val="28"/>
          <w:lang w:val="en-US"/>
        </w:rPr>
        <w:t>(3</w:t>
      </w:r>
      <w:r w:rsidR="00AF56B6" w:rsidRPr="00650C20">
        <w:rPr>
          <w:rFonts w:ascii="Times New Roman" w:hAnsi="Times New Roman"/>
          <w:i/>
          <w:sz w:val="28"/>
          <w:szCs w:val="28"/>
          <w:lang w:val="en-US"/>
        </w:rPr>
        <w:t>)</w:t>
      </w:r>
      <w:r w:rsidR="00725ABD" w:rsidRPr="00650C20">
        <w:rPr>
          <w:rFonts w:ascii="Times New Roman" w:hAnsi="Times New Roman"/>
          <w:i/>
          <w:sz w:val="28"/>
          <w:szCs w:val="28"/>
        </w:rPr>
        <w:t xml:space="preserve"> Siết chặt kỷ luật, kỷ cương hành chính; xóa bỏ tư duy “biên chế suốt đời”,</w:t>
      </w:r>
      <w:r w:rsidR="00725ABD" w:rsidRPr="009A0B6A">
        <w:rPr>
          <w:rFonts w:ascii="Times New Roman" w:hAnsi="Times New Roman"/>
          <w:sz w:val="28"/>
          <w:szCs w:val="28"/>
        </w:rPr>
        <w:t xml:space="preserve"> trong đó cụ thể hóa yêu cầu tinh giản biên chế theo hướng thực chất; quy định về sàng lọc, loại bỏ công chức không hoàn thành nhiệm vụ. Đây là bước thực hiện chủ trương nâng cao kỷ luật, kỷ cương trong bộ máy nhà nước, thúc đẩy đội ngũ công chức không ngừng rèn luyện, nâng cao năng lực và ý thức trách nhiệm.</w:t>
      </w:r>
    </w:p>
    <w:p w14:paraId="67DC447B" w14:textId="21128185" w:rsidR="00AF56B6" w:rsidRPr="009A0B6A" w:rsidRDefault="00650C20" w:rsidP="0007240A">
      <w:pPr>
        <w:spacing w:before="120" w:after="0" w:line="360" w:lineRule="exact"/>
        <w:ind w:firstLine="562"/>
        <w:jc w:val="both"/>
        <w:rPr>
          <w:rFonts w:ascii="Times New Roman" w:hAnsi="Times New Roman"/>
          <w:sz w:val="28"/>
          <w:szCs w:val="28"/>
        </w:rPr>
      </w:pPr>
      <w:r w:rsidRPr="00650C20">
        <w:rPr>
          <w:rFonts w:ascii="Times New Roman" w:hAnsi="Times New Roman"/>
          <w:i/>
          <w:sz w:val="28"/>
          <w:szCs w:val="28"/>
          <w:lang w:val="en-US"/>
        </w:rPr>
        <w:t>(4)</w:t>
      </w:r>
      <w:r w:rsidR="00AF56B6" w:rsidRPr="00650C20">
        <w:rPr>
          <w:rFonts w:ascii="Times New Roman" w:hAnsi="Times New Roman"/>
          <w:i/>
          <w:sz w:val="28"/>
          <w:szCs w:val="28"/>
        </w:rPr>
        <w:t xml:space="preserve"> Cụ thể hóa yêu cầu về đạo đức công vụ và trách nhiệm phụng sự Tổ quốc, phục vụ </w:t>
      </w:r>
      <w:r w:rsidR="00F97B83">
        <w:rPr>
          <w:rFonts w:ascii="Times New Roman" w:hAnsi="Times New Roman"/>
          <w:i/>
          <w:sz w:val="28"/>
          <w:szCs w:val="28"/>
          <w:lang w:val="en-US"/>
        </w:rPr>
        <w:t>N</w:t>
      </w:r>
      <w:r w:rsidR="00AF56B6" w:rsidRPr="00650C20">
        <w:rPr>
          <w:rFonts w:ascii="Times New Roman" w:hAnsi="Times New Roman"/>
          <w:i/>
          <w:sz w:val="28"/>
          <w:szCs w:val="28"/>
        </w:rPr>
        <w:t>hân dân,</w:t>
      </w:r>
      <w:r w:rsidR="00AF56B6" w:rsidRPr="009A0B6A">
        <w:rPr>
          <w:rFonts w:ascii="Times New Roman" w:hAnsi="Times New Roman"/>
          <w:sz w:val="28"/>
          <w:szCs w:val="28"/>
        </w:rPr>
        <w:t xml:space="preserve"> trong đó, nhấn mạnh quy định về đạo đức, chuẩn mực hành vi của cán bộ, công chức, phù hợp với chủ trương xây dựng đội ngũ cán bộ “vừa hồng, vừa chuyên”, phòng chống tham nhũng, tiêu cực trong thực thi công vụ, đáp ứng yêu cầu về một nền hành chính liêm chính, minh bạch.</w:t>
      </w:r>
    </w:p>
    <w:p w14:paraId="083C1C39" w14:textId="3320AA07" w:rsidR="00AF56B6" w:rsidRPr="00946EA6" w:rsidRDefault="00650C20" w:rsidP="0007240A">
      <w:pPr>
        <w:spacing w:before="120" w:after="0" w:line="360" w:lineRule="exact"/>
        <w:ind w:firstLine="562"/>
        <w:jc w:val="both"/>
        <w:rPr>
          <w:rFonts w:ascii="Times New Roman" w:hAnsi="Times New Roman"/>
          <w:color w:val="FF0000"/>
          <w:sz w:val="28"/>
          <w:szCs w:val="28"/>
        </w:rPr>
      </w:pPr>
      <w:r w:rsidRPr="00650C20">
        <w:rPr>
          <w:rFonts w:ascii="Times New Roman" w:hAnsi="Times New Roman"/>
          <w:i/>
          <w:sz w:val="28"/>
          <w:szCs w:val="28"/>
          <w:lang w:val="en-US"/>
        </w:rPr>
        <w:t>(5)</w:t>
      </w:r>
      <w:r w:rsidR="00725ABD" w:rsidRPr="00650C20">
        <w:rPr>
          <w:rFonts w:ascii="Times New Roman" w:hAnsi="Times New Roman"/>
          <w:i/>
          <w:sz w:val="28"/>
          <w:szCs w:val="28"/>
        </w:rPr>
        <w:t xml:space="preserve"> Thể chế hóa chính sách </w:t>
      </w:r>
      <w:r w:rsidR="00AF56B6" w:rsidRPr="00650C20">
        <w:rPr>
          <w:rFonts w:ascii="Times New Roman" w:hAnsi="Times New Roman"/>
          <w:i/>
          <w:sz w:val="28"/>
          <w:szCs w:val="28"/>
        </w:rPr>
        <w:t>thu hút</w:t>
      </w:r>
      <w:r w:rsidR="00AF56B6" w:rsidRPr="00650C20">
        <w:rPr>
          <w:rFonts w:ascii="Times New Roman" w:hAnsi="Times New Roman"/>
          <w:i/>
          <w:sz w:val="28"/>
          <w:szCs w:val="28"/>
          <w:lang w:val="en-US"/>
        </w:rPr>
        <w:t xml:space="preserve">, </w:t>
      </w:r>
      <w:r w:rsidR="00AF56B6" w:rsidRPr="00650C20">
        <w:rPr>
          <w:rFonts w:ascii="Times New Roman" w:hAnsi="Times New Roman"/>
          <w:i/>
          <w:sz w:val="28"/>
          <w:szCs w:val="28"/>
        </w:rPr>
        <w:t>trọng dụng đối với người có tài năng trong hoạt động công vụ</w:t>
      </w:r>
      <w:r w:rsidR="00AF56B6" w:rsidRPr="00650C20">
        <w:rPr>
          <w:rFonts w:ascii="Times New Roman" w:hAnsi="Times New Roman"/>
          <w:bCs/>
          <w:i/>
          <w:sz w:val="28"/>
          <w:szCs w:val="28"/>
        </w:rPr>
        <w:t>;</w:t>
      </w:r>
      <w:r w:rsidR="00AF56B6" w:rsidRPr="009A0B6A">
        <w:rPr>
          <w:rFonts w:ascii="Times New Roman" w:hAnsi="Times New Roman"/>
          <w:bCs/>
          <w:sz w:val="28"/>
          <w:szCs w:val="28"/>
        </w:rPr>
        <w:t xml:space="preserve"> bảo vệ cán bộ năng động, sáng tạo, dám nghĩ, dám làm, </w:t>
      </w:r>
      <w:r w:rsidR="00AF56B6" w:rsidRPr="009A0B6A">
        <w:rPr>
          <w:rFonts w:ascii="Times New Roman" w:hAnsi="Times New Roman"/>
          <w:bCs/>
          <w:sz w:val="28"/>
          <w:szCs w:val="28"/>
        </w:rPr>
        <w:lastRenderedPageBreak/>
        <w:t>dám đột phá, dám chịu trách nhiệm vì lợi ích chung theo đúng chủ trương của Đảng</w:t>
      </w:r>
      <w:r w:rsidR="00AF56B6" w:rsidRPr="009A0B6A">
        <w:rPr>
          <w:rFonts w:ascii="Times New Roman" w:hAnsi="Times New Roman"/>
          <w:bCs/>
          <w:sz w:val="28"/>
          <w:szCs w:val="28"/>
          <w:lang w:val="en-US"/>
        </w:rPr>
        <w:t>; đẩy mạnh cải cách chế độ công vụ, ứng dụng công nghệ thông tin</w:t>
      </w:r>
      <w:r w:rsidR="007B0A05">
        <w:rPr>
          <w:rFonts w:ascii="Times New Roman" w:hAnsi="Times New Roman"/>
          <w:bCs/>
          <w:sz w:val="28"/>
          <w:szCs w:val="28"/>
          <w:lang w:val="en-US"/>
        </w:rPr>
        <w:t>, chuyển đổi số</w:t>
      </w:r>
      <w:r w:rsidR="00AF56B6" w:rsidRPr="009A0B6A">
        <w:rPr>
          <w:rFonts w:ascii="Times New Roman" w:hAnsi="Times New Roman"/>
          <w:bCs/>
          <w:sz w:val="28"/>
          <w:szCs w:val="28"/>
          <w:lang w:val="en-US"/>
        </w:rPr>
        <w:t xml:space="preserve"> trong hoạt động công vụ;</w:t>
      </w:r>
      <w:r w:rsidR="00AF56B6" w:rsidRPr="009A0B6A">
        <w:rPr>
          <w:rFonts w:ascii="Times New Roman" w:hAnsi="Times New Roman"/>
          <w:sz w:val="28"/>
          <w:szCs w:val="28"/>
          <w:lang w:val="en-US"/>
        </w:rPr>
        <w:t xml:space="preserve"> bổ sung quy định xây dựng</w:t>
      </w:r>
      <w:r w:rsidR="00AF56B6" w:rsidRPr="009A0B6A">
        <w:rPr>
          <w:rFonts w:ascii="Times New Roman" w:hAnsi="Times New Roman"/>
          <w:sz w:val="28"/>
          <w:szCs w:val="28"/>
        </w:rPr>
        <w:t>, quản lý, khai thác Cơ sở dữ liệu quốc gia về cán bộ, công chức</w:t>
      </w:r>
      <w:r w:rsidR="00AF56B6" w:rsidRPr="009A0B6A">
        <w:rPr>
          <w:rFonts w:ascii="Times New Roman" w:hAnsi="Times New Roman"/>
          <w:sz w:val="28"/>
          <w:szCs w:val="28"/>
          <w:lang w:val="en-US"/>
        </w:rPr>
        <w:t xml:space="preserve"> là một trong các nội dung quản lý cán bộ, công chức để đáp ứng yêu cầu quản lý cán bộ, công chức trong môi trường điện tử, xây dựng Chính phủ điện tử, chuyển đổi số trong giai đoạn mới</w:t>
      </w:r>
      <w:r w:rsidR="00AF56B6" w:rsidRPr="009A0B6A">
        <w:rPr>
          <w:rFonts w:ascii="Times New Roman" w:hAnsi="Times New Roman"/>
          <w:sz w:val="28"/>
          <w:szCs w:val="28"/>
        </w:rPr>
        <w:t>.</w:t>
      </w:r>
      <w:r w:rsidR="00B90EA4">
        <w:rPr>
          <w:rFonts w:ascii="Times New Roman" w:hAnsi="Times New Roman"/>
          <w:sz w:val="28"/>
          <w:szCs w:val="28"/>
          <w:lang w:val="en-US"/>
        </w:rPr>
        <w:t xml:space="preserve"> </w:t>
      </w:r>
    </w:p>
    <w:p w14:paraId="05135BA7" w14:textId="6DC47B6E" w:rsidR="00725ABD" w:rsidRPr="001B2346" w:rsidRDefault="00725ABD" w:rsidP="0007240A">
      <w:pPr>
        <w:spacing w:before="120" w:after="0" w:line="360" w:lineRule="exact"/>
        <w:ind w:firstLine="562"/>
        <w:jc w:val="both"/>
        <w:rPr>
          <w:rFonts w:ascii="Times New Roman" w:hAnsi="Times New Roman"/>
          <w:spacing w:val="-2"/>
          <w:sz w:val="28"/>
          <w:szCs w:val="28"/>
        </w:rPr>
      </w:pPr>
      <w:r w:rsidRPr="001B2346">
        <w:rPr>
          <w:rFonts w:ascii="Times New Roman" w:hAnsi="Times New Roman"/>
          <w:spacing w:val="-2"/>
          <w:sz w:val="28"/>
          <w:szCs w:val="28"/>
        </w:rPr>
        <w:t xml:space="preserve">Luật Cán bộ, công chức (sửa đổi) là bước cụ thể hóa quan trọng nhằm đưa các chủ trương, định hướng lớn của Đảng về công tác cán bộ và chế độ công vụ đi vào thực tiễn một cách hiệu quả, góp phần xây dựng nền công vụ Việt Nam hiện đại, chuyên nghiệp, hoạt động vì sự phát triển của đất nước và phục vụ </w:t>
      </w:r>
      <w:r w:rsidR="00F97B83">
        <w:rPr>
          <w:rFonts w:ascii="Times New Roman" w:hAnsi="Times New Roman"/>
          <w:spacing w:val="-2"/>
          <w:sz w:val="28"/>
          <w:szCs w:val="28"/>
          <w:lang w:val="en-US"/>
        </w:rPr>
        <w:t>N</w:t>
      </w:r>
      <w:r w:rsidRPr="001B2346">
        <w:rPr>
          <w:rFonts w:ascii="Times New Roman" w:hAnsi="Times New Roman"/>
          <w:spacing w:val="-2"/>
          <w:sz w:val="28"/>
          <w:szCs w:val="28"/>
        </w:rPr>
        <w:t>hân dân.</w:t>
      </w:r>
    </w:p>
    <w:p w14:paraId="52AFB7D6" w14:textId="77777777" w:rsidR="008709D9" w:rsidRPr="00FE282D" w:rsidRDefault="00E110AF" w:rsidP="0007240A">
      <w:pPr>
        <w:tabs>
          <w:tab w:val="left" w:pos="851"/>
        </w:tabs>
        <w:spacing w:before="120" w:after="0" w:line="360" w:lineRule="exact"/>
        <w:ind w:firstLine="567"/>
        <w:jc w:val="both"/>
        <w:rPr>
          <w:rFonts w:ascii="Times New Roman" w:hAnsi="Times New Roman"/>
          <w:bCs/>
          <w:sz w:val="28"/>
          <w:szCs w:val="28"/>
        </w:rPr>
      </w:pPr>
      <w:r w:rsidRPr="00FE282D">
        <w:rPr>
          <w:rFonts w:ascii="Times New Roman" w:hAnsi="Times New Roman"/>
          <w:bCs/>
          <w:sz w:val="28"/>
          <w:szCs w:val="28"/>
        </w:rPr>
        <w:t xml:space="preserve">Dự thảo Luật </w:t>
      </w:r>
      <w:r w:rsidR="00293A66" w:rsidRPr="00FE282D">
        <w:rPr>
          <w:rFonts w:ascii="Times New Roman" w:hAnsi="Times New Roman"/>
          <w:bCs/>
          <w:sz w:val="28"/>
          <w:szCs w:val="28"/>
        </w:rPr>
        <w:t xml:space="preserve">đã được rà soát đảm bảo </w:t>
      </w:r>
      <w:r w:rsidR="00A22474" w:rsidRPr="00FE282D">
        <w:rPr>
          <w:rFonts w:ascii="Times New Roman" w:hAnsi="Times New Roman"/>
          <w:bCs/>
          <w:sz w:val="28"/>
          <w:szCs w:val="28"/>
        </w:rPr>
        <w:t>tính thống nhất, đồng bộ với hệ thống pháp luật, t</w:t>
      </w:r>
      <w:r w:rsidR="00293A66" w:rsidRPr="00FE282D">
        <w:rPr>
          <w:rFonts w:ascii="Times New Roman" w:hAnsi="Times New Roman"/>
          <w:bCs/>
          <w:sz w:val="28"/>
          <w:szCs w:val="28"/>
        </w:rPr>
        <w:t>rong đó có Luật Thủ đô</w:t>
      </w:r>
      <w:r w:rsidR="002D406D" w:rsidRPr="00FE282D">
        <w:rPr>
          <w:rFonts w:ascii="Times New Roman" w:hAnsi="Times New Roman"/>
          <w:bCs/>
          <w:sz w:val="28"/>
          <w:szCs w:val="28"/>
        </w:rPr>
        <w:t>.</w:t>
      </w:r>
      <w:r w:rsidR="005501C5" w:rsidRPr="00FE282D">
        <w:rPr>
          <w:rFonts w:ascii="Times New Roman" w:hAnsi="Times New Roman"/>
          <w:bCs/>
          <w:sz w:val="28"/>
          <w:szCs w:val="28"/>
          <w:lang w:val="en-US"/>
        </w:rPr>
        <w:t xml:space="preserve"> </w:t>
      </w:r>
      <w:r w:rsidR="00293A66" w:rsidRPr="00FE282D">
        <w:rPr>
          <w:rFonts w:ascii="Times New Roman" w:hAnsi="Times New Roman"/>
          <w:bCs/>
          <w:sz w:val="28"/>
          <w:szCs w:val="28"/>
        </w:rPr>
        <w:t xml:space="preserve">Dự thảo Luật </w:t>
      </w:r>
      <w:r w:rsidRPr="00FE282D">
        <w:rPr>
          <w:rFonts w:ascii="Times New Roman" w:hAnsi="Times New Roman"/>
          <w:bCs/>
          <w:sz w:val="28"/>
          <w:szCs w:val="28"/>
        </w:rPr>
        <w:t xml:space="preserve">không có nội dung trái với điều ước quốc tế có liên quan mà nước Cộng hòa xã hội chủ nghĩa Việt Nam là thành viên (như Công ước của </w:t>
      </w:r>
      <w:r w:rsidR="005501C5" w:rsidRPr="00FE282D">
        <w:rPr>
          <w:rFonts w:ascii="Times New Roman" w:hAnsi="Times New Roman"/>
          <w:bCs/>
          <w:sz w:val="28"/>
          <w:szCs w:val="28"/>
          <w:lang w:val="en-US"/>
        </w:rPr>
        <w:t xml:space="preserve"> </w:t>
      </w:r>
      <w:r w:rsidRPr="00FE282D">
        <w:rPr>
          <w:rFonts w:ascii="Times New Roman" w:hAnsi="Times New Roman"/>
          <w:bCs/>
          <w:sz w:val="28"/>
          <w:szCs w:val="28"/>
        </w:rPr>
        <w:t>Liên Hợp quốc về chống tham nhũng, Công ước quốc tế về Xóa bỏ mọi hình thức phân biệt đối xử với phụ nữ, Công ước quốc tế về các quyền kinh</w:t>
      </w:r>
      <w:r w:rsidR="005501C5" w:rsidRPr="00FE282D">
        <w:rPr>
          <w:rFonts w:ascii="Times New Roman" w:hAnsi="Times New Roman"/>
          <w:bCs/>
          <w:sz w:val="28"/>
          <w:szCs w:val="28"/>
          <w:lang w:val="en-US"/>
        </w:rPr>
        <w:t xml:space="preserve"> </w:t>
      </w:r>
      <w:r w:rsidRPr="00FE282D">
        <w:rPr>
          <w:rFonts w:ascii="Times New Roman" w:hAnsi="Times New Roman"/>
          <w:bCs/>
          <w:sz w:val="28"/>
          <w:szCs w:val="28"/>
        </w:rPr>
        <w:t>tế, xã hội và</w:t>
      </w:r>
      <w:r w:rsidR="005501C5" w:rsidRPr="00FE282D">
        <w:rPr>
          <w:rFonts w:ascii="Times New Roman" w:hAnsi="Times New Roman"/>
          <w:bCs/>
          <w:sz w:val="28"/>
          <w:szCs w:val="28"/>
          <w:lang w:val="en-US"/>
        </w:rPr>
        <w:t xml:space="preserve"> </w:t>
      </w:r>
      <w:r w:rsidRPr="00FE282D">
        <w:rPr>
          <w:rFonts w:ascii="Times New Roman" w:hAnsi="Times New Roman"/>
          <w:bCs/>
          <w:sz w:val="28"/>
          <w:szCs w:val="28"/>
        </w:rPr>
        <w:t>văn hóa...).</w:t>
      </w:r>
      <w:bookmarkStart w:id="0" w:name="_Hlk180048098"/>
    </w:p>
    <w:p w14:paraId="3A2C5FFD" w14:textId="77777777" w:rsidR="007323C6" w:rsidRPr="00FE282D" w:rsidRDefault="007323C6" w:rsidP="0007240A">
      <w:pPr>
        <w:tabs>
          <w:tab w:val="left" w:pos="851"/>
        </w:tabs>
        <w:autoSpaceDE w:val="0"/>
        <w:autoSpaceDN w:val="0"/>
        <w:adjustRightInd w:val="0"/>
        <w:snapToGrid w:val="0"/>
        <w:spacing w:before="120" w:after="0" w:line="360" w:lineRule="exact"/>
        <w:ind w:firstLine="567"/>
        <w:jc w:val="both"/>
        <w:rPr>
          <w:rFonts w:ascii="Times New Roman" w:hAnsi="Times New Roman"/>
          <w:b/>
          <w:sz w:val="28"/>
          <w:szCs w:val="28"/>
          <w:lang w:val="en-US"/>
        </w:rPr>
      </w:pPr>
      <w:r w:rsidRPr="00FE282D">
        <w:rPr>
          <w:rFonts w:ascii="Times New Roman" w:hAnsi="Times New Roman"/>
          <w:b/>
          <w:sz w:val="28"/>
          <w:szCs w:val="28"/>
        </w:rPr>
        <w:t xml:space="preserve">V. </w:t>
      </w:r>
      <w:r w:rsidRPr="00FE282D">
        <w:rPr>
          <w:rFonts w:ascii="Times New Roman" w:hAnsi="Times New Roman"/>
          <w:b/>
          <w:bCs/>
          <w:sz w:val="28"/>
          <w:szCs w:val="28"/>
        </w:rPr>
        <w:t>DỰ KIẾN NGUỒN LỰC, ĐIỀU KIỆN BẢO ĐẢM CHO VIỆC THI HÀNH LUẬT</w:t>
      </w:r>
    </w:p>
    <w:p w14:paraId="536B3F2E" w14:textId="77777777" w:rsidR="007323C6" w:rsidRPr="00FE282D" w:rsidRDefault="007323C6" w:rsidP="0007240A">
      <w:pPr>
        <w:pStyle w:val="ListParagraph"/>
        <w:numPr>
          <w:ilvl w:val="0"/>
          <w:numId w:val="30"/>
        </w:numPr>
        <w:tabs>
          <w:tab w:val="left" w:pos="851"/>
        </w:tabs>
        <w:snapToGrid w:val="0"/>
        <w:spacing w:before="120" w:after="0" w:line="360" w:lineRule="exact"/>
        <w:ind w:left="0" w:firstLine="567"/>
        <w:contextualSpacing w:val="0"/>
        <w:jc w:val="both"/>
        <w:rPr>
          <w:rFonts w:ascii="Times New Roman" w:eastAsia="Times New Roman" w:hAnsi="Times New Roman"/>
          <w:b/>
          <w:bCs/>
          <w:kern w:val="32"/>
          <w:sz w:val="28"/>
          <w:szCs w:val="28"/>
          <w:lang w:val="en-US"/>
        </w:rPr>
      </w:pPr>
      <w:r w:rsidRPr="00FE282D">
        <w:rPr>
          <w:rFonts w:ascii="Times New Roman" w:eastAsia="Times New Roman" w:hAnsi="Times New Roman"/>
          <w:b/>
          <w:bCs/>
          <w:kern w:val="32"/>
          <w:sz w:val="28"/>
          <w:szCs w:val="28"/>
        </w:rPr>
        <w:t>Nguồn kinh phí</w:t>
      </w:r>
    </w:p>
    <w:p w14:paraId="5463B27C" w14:textId="77777777" w:rsidR="007323C6" w:rsidRPr="00FE282D" w:rsidRDefault="00650C20" w:rsidP="0007240A">
      <w:pPr>
        <w:tabs>
          <w:tab w:val="left" w:pos="851"/>
        </w:tabs>
        <w:spacing w:before="120" w:after="0" w:line="360" w:lineRule="exact"/>
        <w:ind w:firstLine="567"/>
        <w:jc w:val="both"/>
        <w:rPr>
          <w:rFonts w:ascii="Times New Roman" w:eastAsia="Times New Roman" w:hAnsi="Times New Roman"/>
          <w:kern w:val="32"/>
          <w:sz w:val="28"/>
          <w:szCs w:val="28"/>
          <w:lang w:val="en-US"/>
        </w:rPr>
      </w:pPr>
      <w:r>
        <w:rPr>
          <w:rFonts w:ascii="Times New Roman" w:eastAsia="Times New Roman" w:hAnsi="Times New Roman"/>
          <w:kern w:val="32"/>
          <w:sz w:val="28"/>
          <w:szCs w:val="28"/>
          <w:lang w:val="en-US"/>
        </w:rPr>
        <w:t>-</w:t>
      </w:r>
      <w:r w:rsidR="007323C6" w:rsidRPr="00FE282D">
        <w:rPr>
          <w:rFonts w:ascii="Times New Roman" w:eastAsia="Times New Roman" w:hAnsi="Times New Roman"/>
          <w:kern w:val="32"/>
          <w:sz w:val="28"/>
          <w:szCs w:val="28"/>
        </w:rPr>
        <w:t xml:space="preserve"> Kinh phí xây dựng văn bản quy phạm pháp luật quy định chi tiết thi hành Luật; </w:t>
      </w:r>
      <w:r w:rsidR="00EF75E8" w:rsidRPr="00FE282D">
        <w:rPr>
          <w:rFonts w:ascii="Times New Roman" w:eastAsia="Times New Roman" w:hAnsi="Times New Roman"/>
          <w:kern w:val="32"/>
          <w:sz w:val="28"/>
          <w:szCs w:val="28"/>
          <w:lang w:val="en-US"/>
        </w:rPr>
        <w:t>k</w:t>
      </w:r>
      <w:r w:rsidR="007323C6" w:rsidRPr="00FE282D">
        <w:rPr>
          <w:rFonts w:ascii="Times New Roman" w:eastAsia="Times New Roman" w:hAnsi="Times New Roman"/>
          <w:kern w:val="32"/>
          <w:sz w:val="28"/>
          <w:szCs w:val="28"/>
          <w:lang w:val="en-US"/>
        </w:rPr>
        <w:t xml:space="preserve">inh phí </w:t>
      </w:r>
      <w:r w:rsidR="007323C6" w:rsidRPr="00FE282D">
        <w:rPr>
          <w:rFonts w:ascii="Times New Roman" w:eastAsia="Times New Roman" w:hAnsi="Times New Roman"/>
          <w:kern w:val="32"/>
          <w:sz w:val="28"/>
          <w:szCs w:val="28"/>
        </w:rPr>
        <w:t>tổ chức triển khai thi hành Luật</w:t>
      </w:r>
      <w:r w:rsidR="007323C6" w:rsidRPr="00FE282D">
        <w:rPr>
          <w:rFonts w:ascii="Times New Roman" w:eastAsia="Times New Roman" w:hAnsi="Times New Roman"/>
          <w:kern w:val="32"/>
          <w:sz w:val="28"/>
          <w:szCs w:val="28"/>
          <w:lang w:val="en-US"/>
        </w:rPr>
        <w:t xml:space="preserve">: </w:t>
      </w:r>
      <w:r w:rsidR="00EF75E8" w:rsidRPr="00FE282D">
        <w:rPr>
          <w:rFonts w:ascii="Times New Roman" w:eastAsia="Times New Roman" w:hAnsi="Times New Roman"/>
          <w:kern w:val="32"/>
          <w:sz w:val="28"/>
          <w:szCs w:val="28"/>
          <w:lang w:val="en-US"/>
        </w:rPr>
        <w:t>T</w:t>
      </w:r>
      <w:r w:rsidR="007323C6" w:rsidRPr="00FE282D">
        <w:rPr>
          <w:rFonts w:ascii="Times New Roman" w:eastAsia="Times New Roman" w:hAnsi="Times New Roman"/>
          <w:kern w:val="32"/>
          <w:sz w:val="28"/>
          <w:szCs w:val="28"/>
        </w:rPr>
        <w:t xml:space="preserve">hực hiện theo </w:t>
      </w:r>
      <w:r w:rsidR="007323C6" w:rsidRPr="00FE282D">
        <w:rPr>
          <w:rFonts w:ascii="Times New Roman" w:eastAsia="Times New Roman" w:hAnsi="Times New Roman"/>
          <w:kern w:val="32"/>
          <w:sz w:val="28"/>
          <w:szCs w:val="28"/>
          <w:lang w:val="en-US"/>
        </w:rPr>
        <w:t xml:space="preserve">quy định </w:t>
      </w:r>
      <w:r w:rsidR="007323C6" w:rsidRPr="00FE282D">
        <w:rPr>
          <w:rFonts w:ascii="Times New Roman" w:eastAsia="Times New Roman" w:hAnsi="Times New Roman"/>
          <w:kern w:val="32"/>
          <w:sz w:val="28"/>
          <w:szCs w:val="28"/>
        </w:rPr>
        <w:t>Luật Ngân sách nhà nước và các quy định hiện hành</w:t>
      </w:r>
      <w:r w:rsidR="007323C6" w:rsidRPr="00FE282D">
        <w:rPr>
          <w:rFonts w:ascii="Times New Roman" w:eastAsia="Times New Roman" w:hAnsi="Times New Roman"/>
          <w:kern w:val="32"/>
          <w:sz w:val="28"/>
          <w:szCs w:val="28"/>
          <w:lang w:val="en-US"/>
        </w:rPr>
        <w:t>.</w:t>
      </w:r>
    </w:p>
    <w:p w14:paraId="0FC312AC" w14:textId="7673072B" w:rsidR="00D72159" w:rsidRDefault="00650C20" w:rsidP="0007240A">
      <w:pPr>
        <w:tabs>
          <w:tab w:val="left" w:pos="851"/>
        </w:tabs>
        <w:spacing w:before="120" w:after="0" w:line="360" w:lineRule="exact"/>
        <w:ind w:firstLine="567"/>
        <w:jc w:val="both"/>
        <w:rPr>
          <w:rFonts w:ascii="Times New Roman" w:eastAsia="Times New Roman" w:hAnsi="Times New Roman"/>
          <w:kern w:val="32"/>
          <w:sz w:val="28"/>
          <w:szCs w:val="28"/>
          <w:lang w:val="en-US"/>
        </w:rPr>
      </w:pPr>
      <w:r>
        <w:rPr>
          <w:rFonts w:ascii="Times New Roman" w:eastAsia="Times New Roman" w:hAnsi="Times New Roman"/>
          <w:kern w:val="32"/>
          <w:sz w:val="28"/>
          <w:szCs w:val="28"/>
          <w:lang w:val="en-US"/>
        </w:rPr>
        <w:t>-</w:t>
      </w:r>
      <w:r w:rsidR="007323C6" w:rsidRPr="00FE282D">
        <w:rPr>
          <w:rFonts w:ascii="Times New Roman" w:eastAsia="Times New Roman" w:hAnsi="Times New Roman"/>
          <w:kern w:val="32"/>
          <w:sz w:val="28"/>
          <w:szCs w:val="28"/>
          <w:lang w:val="en-US"/>
        </w:rPr>
        <w:t xml:space="preserve"> Kinh phí </w:t>
      </w:r>
      <w:r w:rsidR="00D72159">
        <w:rPr>
          <w:rFonts w:ascii="Times New Roman" w:eastAsia="Times New Roman" w:hAnsi="Times New Roman"/>
          <w:kern w:val="32"/>
          <w:sz w:val="28"/>
          <w:szCs w:val="28"/>
          <w:lang w:val="en-US"/>
        </w:rPr>
        <w:t xml:space="preserve">thực hiện các quy định về </w:t>
      </w:r>
      <w:r w:rsidR="007323C6" w:rsidRPr="00FE282D">
        <w:rPr>
          <w:rFonts w:ascii="Times New Roman" w:eastAsia="Times New Roman" w:hAnsi="Times New Roman"/>
          <w:kern w:val="32"/>
          <w:sz w:val="28"/>
          <w:szCs w:val="28"/>
          <w:lang w:val="en-US"/>
        </w:rPr>
        <w:t>chính sách</w:t>
      </w:r>
      <w:r w:rsidR="00D72159">
        <w:rPr>
          <w:rFonts w:ascii="Times New Roman" w:eastAsia="Times New Roman" w:hAnsi="Times New Roman"/>
          <w:kern w:val="32"/>
          <w:sz w:val="28"/>
          <w:szCs w:val="28"/>
          <w:lang w:val="en-US"/>
        </w:rPr>
        <w:t xml:space="preserve">, chế độ </w:t>
      </w:r>
      <w:r w:rsidR="007323C6" w:rsidRPr="00FE282D">
        <w:rPr>
          <w:rFonts w:ascii="Times New Roman" w:eastAsia="Times New Roman" w:hAnsi="Times New Roman"/>
          <w:kern w:val="32"/>
          <w:sz w:val="28"/>
          <w:szCs w:val="28"/>
          <w:lang w:val="en-US"/>
        </w:rPr>
        <w:t xml:space="preserve">đối với cán bộ, công chức </w:t>
      </w:r>
      <w:r w:rsidR="00D72159">
        <w:rPr>
          <w:rFonts w:ascii="Times New Roman" w:eastAsia="Times New Roman" w:hAnsi="Times New Roman"/>
          <w:kern w:val="32"/>
          <w:sz w:val="28"/>
          <w:szCs w:val="28"/>
          <w:lang w:val="en-US"/>
        </w:rPr>
        <w:t xml:space="preserve">trong dự thảo Luật: Việc </w:t>
      </w:r>
      <w:r w:rsidR="00543F7E">
        <w:rPr>
          <w:rFonts w:ascii="Times New Roman" w:eastAsia="Times New Roman" w:hAnsi="Times New Roman"/>
          <w:kern w:val="32"/>
          <w:sz w:val="28"/>
          <w:szCs w:val="28"/>
          <w:lang w:val="en-US"/>
        </w:rPr>
        <w:t xml:space="preserve">thực hiện chính sách </w:t>
      </w:r>
      <w:r w:rsidR="00D72159">
        <w:rPr>
          <w:rFonts w:ascii="Times New Roman" w:eastAsia="Times New Roman" w:hAnsi="Times New Roman"/>
          <w:kern w:val="32"/>
          <w:sz w:val="28"/>
          <w:szCs w:val="28"/>
          <w:lang w:val="en-US"/>
        </w:rPr>
        <w:t>tiền lương, tiền thưởng theo vị tr</w:t>
      </w:r>
      <w:r w:rsidR="00F97B83">
        <w:rPr>
          <w:rFonts w:ascii="Times New Roman" w:eastAsia="Times New Roman" w:hAnsi="Times New Roman"/>
          <w:kern w:val="32"/>
          <w:sz w:val="28"/>
          <w:szCs w:val="28"/>
          <w:lang w:val="en-US"/>
        </w:rPr>
        <w:t>í</w:t>
      </w:r>
      <w:r w:rsidR="00D72159">
        <w:rPr>
          <w:rFonts w:ascii="Times New Roman" w:eastAsia="Times New Roman" w:hAnsi="Times New Roman"/>
          <w:kern w:val="32"/>
          <w:sz w:val="28"/>
          <w:szCs w:val="28"/>
          <w:lang w:val="en-US"/>
        </w:rPr>
        <w:t xml:space="preserve"> việc làm đối với cán bộ, công chức tiếp tục thực hiện theo bảng lương hiện hành cho đến khi cải cách tiền lương theo Nghị quyết số 27-NQ/TW ngày 21/5/2018 của Hội nghị Trung ương 7 khóa XII</w:t>
      </w:r>
      <w:r w:rsidR="00BB5E8E">
        <w:rPr>
          <w:rFonts w:ascii="Times New Roman" w:eastAsia="Times New Roman" w:hAnsi="Times New Roman"/>
          <w:kern w:val="32"/>
          <w:sz w:val="28"/>
          <w:szCs w:val="28"/>
          <w:lang w:val="en-US"/>
        </w:rPr>
        <w:t>.</w:t>
      </w:r>
      <w:r w:rsidR="00D72159">
        <w:rPr>
          <w:rFonts w:ascii="Times New Roman" w:eastAsia="Times New Roman" w:hAnsi="Times New Roman"/>
          <w:kern w:val="32"/>
          <w:sz w:val="28"/>
          <w:szCs w:val="28"/>
          <w:lang w:val="en-US"/>
        </w:rPr>
        <w:t xml:space="preserve"> </w:t>
      </w:r>
      <w:r w:rsidR="00BB5E8E">
        <w:rPr>
          <w:rFonts w:ascii="Times New Roman" w:eastAsia="Times New Roman" w:hAnsi="Times New Roman"/>
          <w:kern w:val="32"/>
          <w:sz w:val="28"/>
          <w:szCs w:val="28"/>
          <w:lang w:val="en-US"/>
        </w:rPr>
        <w:t>Kinh phí thực hiện v</w:t>
      </w:r>
      <w:r w:rsidR="00D72159">
        <w:rPr>
          <w:rFonts w:ascii="Times New Roman" w:eastAsia="Times New Roman" w:hAnsi="Times New Roman"/>
          <w:kern w:val="32"/>
          <w:sz w:val="28"/>
          <w:szCs w:val="28"/>
          <w:lang w:val="en-US"/>
        </w:rPr>
        <w:t>iệc ký hợp đồng</w:t>
      </w:r>
      <w:r w:rsidR="00BB5E8E">
        <w:rPr>
          <w:rFonts w:ascii="Times New Roman" w:eastAsia="Times New Roman" w:hAnsi="Times New Roman"/>
          <w:kern w:val="32"/>
          <w:sz w:val="28"/>
          <w:szCs w:val="28"/>
          <w:lang w:val="en-US"/>
        </w:rPr>
        <w:t xml:space="preserve"> có thời hạn </w:t>
      </w:r>
      <w:r w:rsidR="00BB5E8E" w:rsidRPr="00BB5E8E">
        <w:rPr>
          <w:rFonts w:ascii="Times New Roman" w:eastAsia="Times New Roman" w:hAnsi="Times New Roman"/>
          <w:kern w:val="32"/>
          <w:sz w:val="28"/>
          <w:szCs w:val="28"/>
          <w:lang w:val="en-US"/>
        </w:rPr>
        <w:t>để thực hiện một số nhiệm vụ của vị trí việc làm công chức chuyên môn, nghiệp vụ</w:t>
      </w:r>
      <w:r w:rsidR="00BB5E8E">
        <w:rPr>
          <w:rFonts w:ascii="Times New Roman" w:eastAsia="Times New Roman" w:hAnsi="Times New Roman"/>
          <w:kern w:val="32"/>
          <w:sz w:val="28"/>
          <w:szCs w:val="28"/>
          <w:lang w:val="en-US"/>
        </w:rPr>
        <w:t xml:space="preserve"> trong phạm vi </w:t>
      </w:r>
      <w:r w:rsidR="00F97B83">
        <w:rPr>
          <w:rFonts w:ascii="Times New Roman" w:eastAsia="Times New Roman" w:hAnsi="Times New Roman"/>
          <w:kern w:val="32"/>
          <w:sz w:val="28"/>
          <w:szCs w:val="28"/>
          <w:lang w:val="en-US"/>
        </w:rPr>
        <w:t xml:space="preserve">kính phí </w:t>
      </w:r>
      <w:r w:rsidR="00BB5E8E">
        <w:rPr>
          <w:rFonts w:ascii="Times New Roman" w:eastAsia="Times New Roman" w:hAnsi="Times New Roman"/>
          <w:kern w:val="32"/>
          <w:sz w:val="28"/>
          <w:szCs w:val="28"/>
          <w:lang w:val="en-US"/>
        </w:rPr>
        <w:t xml:space="preserve">đã được cấp có thẩm quyền giao. Việc thực hiện chế độ, chính sách đối với cán bộ, công chức cấp huyện, cấp xã trong quá trình sắp xếp đơn vị hành chính các cấp được tính toán, bố trí trong dự toán ngân sách nhà nước của Đề án </w:t>
      </w:r>
      <w:r w:rsidR="00543F7E">
        <w:rPr>
          <w:rFonts w:ascii="Times New Roman" w:eastAsia="Times New Roman" w:hAnsi="Times New Roman"/>
          <w:kern w:val="32"/>
          <w:sz w:val="28"/>
          <w:szCs w:val="28"/>
          <w:lang w:val="en-US"/>
        </w:rPr>
        <w:t xml:space="preserve">sắp xếp đơn vị hành chính cấp tỉnh, cấp xã. </w:t>
      </w:r>
      <w:r w:rsidR="00BB5E8E">
        <w:rPr>
          <w:rFonts w:ascii="Times New Roman" w:eastAsia="Times New Roman" w:hAnsi="Times New Roman"/>
          <w:kern w:val="32"/>
          <w:sz w:val="28"/>
          <w:szCs w:val="28"/>
          <w:lang w:val="en-US"/>
        </w:rPr>
        <w:t xml:space="preserve">   </w:t>
      </w:r>
      <w:r w:rsidR="00D72159">
        <w:rPr>
          <w:rFonts w:ascii="Times New Roman" w:eastAsia="Times New Roman" w:hAnsi="Times New Roman"/>
          <w:kern w:val="32"/>
          <w:sz w:val="28"/>
          <w:szCs w:val="28"/>
          <w:lang w:val="en-US"/>
        </w:rPr>
        <w:t xml:space="preserve">  </w:t>
      </w:r>
    </w:p>
    <w:p w14:paraId="7EEB592D" w14:textId="77777777" w:rsidR="007323C6" w:rsidRPr="00FE282D" w:rsidRDefault="007323C6" w:rsidP="0007240A">
      <w:pPr>
        <w:tabs>
          <w:tab w:val="left" w:pos="851"/>
        </w:tabs>
        <w:snapToGrid w:val="0"/>
        <w:spacing w:before="120" w:after="0" w:line="360" w:lineRule="exact"/>
        <w:ind w:firstLine="567"/>
        <w:jc w:val="both"/>
        <w:rPr>
          <w:rFonts w:ascii="Times New Roman" w:eastAsia="Times New Roman" w:hAnsi="Times New Roman"/>
          <w:b/>
          <w:bCs/>
          <w:kern w:val="32"/>
          <w:sz w:val="28"/>
          <w:szCs w:val="28"/>
        </w:rPr>
      </w:pPr>
      <w:r w:rsidRPr="00FE282D">
        <w:rPr>
          <w:rFonts w:ascii="Times New Roman" w:eastAsia="Times New Roman" w:hAnsi="Times New Roman"/>
          <w:b/>
          <w:bCs/>
          <w:kern w:val="32"/>
          <w:sz w:val="28"/>
          <w:szCs w:val="28"/>
        </w:rPr>
        <w:t>2. Nguồn nhân lực</w:t>
      </w:r>
    </w:p>
    <w:p w14:paraId="25C90F35" w14:textId="77777777" w:rsidR="007323C6" w:rsidRPr="00FE282D" w:rsidRDefault="007323C6" w:rsidP="0007240A">
      <w:pPr>
        <w:tabs>
          <w:tab w:val="left" w:pos="851"/>
        </w:tabs>
        <w:spacing w:before="120" w:after="0" w:line="360" w:lineRule="exact"/>
        <w:ind w:firstLine="567"/>
        <w:jc w:val="both"/>
        <w:rPr>
          <w:rFonts w:ascii="Times New Roman" w:eastAsia="Times New Roman" w:hAnsi="Times New Roman"/>
          <w:kern w:val="32"/>
          <w:sz w:val="28"/>
          <w:szCs w:val="28"/>
          <w:lang w:val="en-US"/>
        </w:rPr>
      </w:pPr>
      <w:r w:rsidRPr="00FE282D">
        <w:rPr>
          <w:rFonts w:ascii="Times New Roman" w:eastAsia="Times New Roman" w:hAnsi="Times New Roman"/>
          <w:kern w:val="32"/>
          <w:sz w:val="28"/>
          <w:szCs w:val="28"/>
        </w:rPr>
        <w:t xml:space="preserve">Thực hiện yêu cầu của Nghị quyết số 18-NQ/TW ngày 25/10/2017 của Hội nghị Trung ương 6 khóa XII, đội ngũ cán bộ, công chức trong hệ thống hành chính nhà nước từ Trung ương đến </w:t>
      </w:r>
      <w:r w:rsidRPr="00FE282D">
        <w:rPr>
          <w:rFonts w:ascii="Times New Roman" w:eastAsia="Times New Roman" w:hAnsi="Times New Roman"/>
          <w:kern w:val="32"/>
          <w:sz w:val="28"/>
          <w:szCs w:val="28"/>
          <w:lang w:val="en-US"/>
        </w:rPr>
        <w:t>cấp xã</w:t>
      </w:r>
      <w:r w:rsidRPr="00FE282D">
        <w:rPr>
          <w:rFonts w:ascii="Times New Roman" w:eastAsia="Times New Roman" w:hAnsi="Times New Roman"/>
          <w:kern w:val="32"/>
          <w:sz w:val="28"/>
          <w:szCs w:val="28"/>
        </w:rPr>
        <w:t xml:space="preserve"> sẽ tiếp tục được rà soát, đánh giá và kiện toàn, bảo đảm tinh </w:t>
      </w:r>
      <w:r w:rsidR="00EF75E8" w:rsidRPr="00FE282D">
        <w:rPr>
          <w:rFonts w:ascii="Times New Roman" w:eastAsia="Times New Roman" w:hAnsi="Times New Roman"/>
          <w:kern w:val="32"/>
          <w:sz w:val="28"/>
          <w:szCs w:val="28"/>
          <w:lang w:val="en-US"/>
        </w:rPr>
        <w:t>gọn</w:t>
      </w:r>
      <w:r w:rsidRPr="00FE282D">
        <w:rPr>
          <w:rFonts w:ascii="Times New Roman" w:eastAsia="Times New Roman" w:hAnsi="Times New Roman"/>
          <w:kern w:val="32"/>
          <w:sz w:val="28"/>
          <w:szCs w:val="28"/>
        </w:rPr>
        <w:t xml:space="preserve"> bộ máy gắn với nâng cao chất lượng hoạt động hiệu lực, hiệu </w:t>
      </w:r>
      <w:r w:rsidRPr="00FE282D">
        <w:rPr>
          <w:rFonts w:ascii="Times New Roman" w:eastAsia="Times New Roman" w:hAnsi="Times New Roman"/>
          <w:kern w:val="32"/>
          <w:sz w:val="28"/>
          <w:szCs w:val="28"/>
        </w:rPr>
        <w:lastRenderedPageBreak/>
        <w:t>quả. Do vậy, khi Luật có hiệu lực thi hành, không phát sinh tổ chức hành chính mới, không tăng biên chế</w:t>
      </w:r>
      <w:r w:rsidRPr="00FE282D">
        <w:rPr>
          <w:rFonts w:ascii="Times New Roman" w:eastAsia="Times New Roman" w:hAnsi="Times New Roman"/>
          <w:kern w:val="32"/>
          <w:sz w:val="28"/>
          <w:szCs w:val="28"/>
          <w:lang w:val="en-US"/>
        </w:rPr>
        <w:t>.</w:t>
      </w:r>
    </w:p>
    <w:p w14:paraId="2D592179" w14:textId="77777777" w:rsidR="007323C6" w:rsidRPr="00FE282D" w:rsidRDefault="007323C6" w:rsidP="001B2346">
      <w:pPr>
        <w:tabs>
          <w:tab w:val="left" w:pos="851"/>
        </w:tabs>
        <w:snapToGrid w:val="0"/>
        <w:spacing w:before="120" w:after="0" w:line="330" w:lineRule="exact"/>
        <w:ind w:firstLine="567"/>
        <w:jc w:val="both"/>
        <w:rPr>
          <w:rFonts w:ascii="Times New Roman" w:eastAsia="Times New Roman" w:hAnsi="Times New Roman"/>
          <w:kern w:val="32"/>
          <w:sz w:val="28"/>
          <w:szCs w:val="28"/>
        </w:rPr>
      </w:pPr>
      <w:r w:rsidRPr="00FE282D">
        <w:rPr>
          <w:rFonts w:ascii="Times New Roman" w:eastAsia="Times New Roman" w:hAnsi="Times New Roman"/>
          <w:b/>
          <w:bCs/>
          <w:kern w:val="32"/>
          <w:sz w:val="28"/>
          <w:szCs w:val="28"/>
        </w:rPr>
        <w:t>3. Các điều kiện đảm bảo thi hành Luật</w:t>
      </w:r>
      <w:r w:rsidRPr="00FE282D">
        <w:rPr>
          <w:rFonts w:ascii="Times New Roman" w:hAnsi="Times New Roman"/>
        </w:rPr>
        <w:t xml:space="preserve"> </w:t>
      </w:r>
      <w:r w:rsidRPr="00FE282D">
        <w:rPr>
          <w:rFonts w:ascii="Times New Roman" w:eastAsia="Times New Roman" w:hAnsi="Times New Roman"/>
          <w:b/>
          <w:bCs/>
          <w:kern w:val="32"/>
          <w:sz w:val="28"/>
          <w:szCs w:val="28"/>
        </w:rPr>
        <w:t>Cán bộ, công chức (sửa đổi)</w:t>
      </w:r>
    </w:p>
    <w:p w14:paraId="4F65E1CB" w14:textId="77777777" w:rsidR="007323C6" w:rsidRPr="00FE282D" w:rsidRDefault="007323C6" w:rsidP="001B2346">
      <w:pPr>
        <w:tabs>
          <w:tab w:val="left" w:pos="851"/>
        </w:tabs>
        <w:snapToGrid w:val="0"/>
        <w:spacing w:before="120" w:after="0" w:line="330" w:lineRule="exact"/>
        <w:ind w:firstLine="567"/>
        <w:jc w:val="both"/>
        <w:rPr>
          <w:rFonts w:ascii="Times New Roman" w:eastAsia="Times New Roman" w:hAnsi="Times New Roman"/>
          <w:b/>
          <w:bCs/>
          <w:i/>
          <w:kern w:val="32"/>
          <w:sz w:val="28"/>
          <w:szCs w:val="28"/>
        </w:rPr>
      </w:pPr>
      <w:r w:rsidRPr="00FE282D">
        <w:rPr>
          <w:rFonts w:ascii="Times New Roman" w:eastAsia="Times New Roman" w:hAnsi="Times New Roman"/>
          <w:b/>
          <w:bCs/>
          <w:i/>
          <w:kern w:val="32"/>
          <w:sz w:val="28"/>
          <w:szCs w:val="28"/>
        </w:rPr>
        <w:t xml:space="preserve">3.1. Ban hành các văn bản quy định chi tiết, hướng dẫn thi hành Luật </w:t>
      </w:r>
    </w:p>
    <w:p w14:paraId="1294037D" w14:textId="1652C260" w:rsidR="007323C6" w:rsidRPr="00FE282D" w:rsidRDefault="007323C6" w:rsidP="00650C20">
      <w:pPr>
        <w:tabs>
          <w:tab w:val="left" w:pos="851"/>
        </w:tabs>
        <w:spacing w:before="120" w:after="0" w:line="252" w:lineRule="auto"/>
        <w:ind w:firstLine="567"/>
        <w:jc w:val="both"/>
        <w:rPr>
          <w:rFonts w:ascii="Times New Roman" w:eastAsia="Times New Roman" w:hAnsi="Times New Roman"/>
          <w:kern w:val="32"/>
          <w:sz w:val="28"/>
          <w:szCs w:val="28"/>
          <w:lang w:val="en-US"/>
        </w:rPr>
      </w:pPr>
      <w:r w:rsidRPr="00FE282D">
        <w:rPr>
          <w:rFonts w:ascii="Times New Roman" w:eastAsia="Times New Roman" w:hAnsi="Times New Roman"/>
          <w:kern w:val="32"/>
          <w:sz w:val="28"/>
          <w:szCs w:val="28"/>
        </w:rPr>
        <w:t>Sau khi Luật Cán bộ, công chức (sửa đổi) được Quốc hội thông qua, Chính phủ sẽ ban hành Kế hoạch tổ chức triển khai thi hành Luật, trong đó giao Bộ Nội vụ và các Bộ, cơ quan liên quan khẩn trương xây dựng, hoàn thiện các văn bản quy định chi tiết và triển khai Luật trình cấp có thẩm quyền ban hành hoặc ban hành theo thẩm quyền đảm bảo đầy đủ, chất lượng, đúng tiến độ</w:t>
      </w:r>
      <w:r w:rsidRPr="00FE282D">
        <w:rPr>
          <w:rFonts w:ascii="Times New Roman" w:eastAsia="Times New Roman" w:hAnsi="Times New Roman"/>
          <w:kern w:val="32"/>
          <w:sz w:val="28"/>
          <w:szCs w:val="28"/>
          <w:lang w:val="en-US"/>
        </w:rPr>
        <w:t>.</w:t>
      </w:r>
    </w:p>
    <w:p w14:paraId="5356849C" w14:textId="77777777" w:rsidR="007323C6" w:rsidRPr="00FE282D" w:rsidRDefault="007323C6" w:rsidP="00650C20">
      <w:pPr>
        <w:tabs>
          <w:tab w:val="left" w:pos="851"/>
        </w:tabs>
        <w:snapToGrid w:val="0"/>
        <w:spacing w:before="120" w:after="0" w:line="252" w:lineRule="auto"/>
        <w:ind w:firstLine="567"/>
        <w:jc w:val="both"/>
        <w:rPr>
          <w:rFonts w:ascii="Times New Roman" w:eastAsia="Times New Roman" w:hAnsi="Times New Roman"/>
          <w:b/>
          <w:bCs/>
          <w:i/>
          <w:kern w:val="32"/>
          <w:sz w:val="28"/>
          <w:szCs w:val="28"/>
        </w:rPr>
      </w:pPr>
      <w:r w:rsidRPr="00FE282D">
        <w:rPr>
          <w:rFonts w:ascii="Times New Roman" w:eastAsia="Times New Roman" w:hAnsi="Times New Roman"/>
          <w:b/>
          <w:bCs/>
          <w:i/>
          <w:kern w:val="32"/>
          <w:sz w:val="28"/>
          <w:szCs w:val="28"/>
        </w:rPr>
        <w:t>3.2. Tổ chức thi hành Luật sau khi ban hành</w:t>
      </w:r>
    </w:p>
    <w:p w14:paraId="392A4956" w14:textId="77777777" w:rsidR="007323C6" w:rsidRPr="00FE282D" w:rsidRDefault="007323C6" w:rsidP="009A0B6A">
      <w:pPr>
        <w:tabs>
          <w:tab w:val="left" w:pos="851"/>
        </w:tabs>
        <w:spacing w:before="120" w:after="0" w:line="254" w:lineRule="auto"/>
        <w:ind w:firstLine="567"/>
        <w:jc w:val="both"/>
        <w:rPr>
          <w:rFonts w:ascii="Times New Roman" w:eastAsia="Times New Roman" w:hAnsi="Times New Roman"/>
          <w:kern w:val="32"/>
          <w:sz w:val="28"/>
          <w:szCs w:val="28"/>
        </w:rPr>
      </w:pPr>
      <w:r w:rsidRPr="00FE282D">
        <w:rPr>
          <w:rFonts w:ascii="Times New Roman" w:eastAsia="Times New Roman" w:hAnsi="Times New Roman"/>
          <w:kern w:val="32"/>
          <w:sz w:val="28"/>
          <w:szCs w:val="28"/>
        </w:rPr>
        <w:t xml:space="preserve">Tuyên truyền, phổ biến Luật: Các Bộ, cơ quan </w:t>
      </w:r>
      <w:r w:rsidRPr="00FE282D">
        <w:rPr>
          <w:rFonts w:ascii="Times New Roman" w:eastAsia="Times New Roman" w:hAnsi="Times New Roman"/>
          <w:kern w:val="32"/>
          <w:sz w:val="28"/>
          <w:szCs w:val="28"/>
          <w:lang w:val="en-US"/>
        </w:rPr>
        <w:t>ở Trung ương</w:t>
      </w:r>
      <w:r w:rsidRPr="00FE282D">
        <w:rPr>
          <w:rFonts w:ascii="Times New Roman" w:eastAsia="Times New Roman" w:hAnsi="Times New Roman"/>
          <w:kern w:val="32"/>
          <w:sz w:val="28"/>
          <w:szCs w:val="28"/>
        </w:rPr>
        <w:t xml:space="preserve"> thực hiện phổ biến, tuyên truyền nội dung của Luật và các quy định liên quan; Bộ Nội vụ chủ trì, phối hợp với Bộ Tư pháp xây dựng nội dung thông tin, tuyên truyền, phổ biến Luật kịp thời đến các cơ quan, tổ chức và người dân.</w:t>
      </w:r>
    </w:p>
    <w:p w14:paraId="264C3AF7" w14:textId="357F772B" w:rsidR="008709D9" w:rsidRPr="009A0B6A" w:rsidRDefault="008709D9" w:rsidP="00AF56B6">
      <w:pPr>
        <w:tabs>
          <w:tab w:val="left" w:pos="851"/>
        </w:tabs>
        <w:spacing w:before="120" w:after="0" w:line="264" w:lineRule="auto"/>
        <w:ind w:firstLine="567"/>
        <w:jc w:val="both"/>
        <w:rPr>
          <w:rFonts w:ascii="Times New Roman" w:hAnsi="Times New Roman"/>
          <w:sz w:val="28"/>
          <w:szCs w:val="28"/>
        </w:rPr>
      </w:pPr>
      <w:r w:rsidRPr="009A0B6A">
        <w:rPr>
          <w:rFonts w:ascii="Times New Roman" w:hAnsi="Times New Roman"/>
          <w:sz w:val="28"/>
          <w:szCs w:val="28"/>
        </w:rPr>
        <w:t>Trên đây là Tờ trình dự án Luật Cán bộ, công chức (sửa đổi)</w:t>
      </w:r>
      <w:r w:rsidR="00402903" w:rsidRPr="009A0B6A">
        <w:rPr>
          <w:rFonts w:ascii="Times New Roman" w:hAnsi="Times New Roman"/>
          <w:sz w:val="28"/>
          <w:szCs w:val="28"/>
        </w:rPr>
        <w:t>,</w:t>
      </w:r>
      <w:r w:rsidRPr="009A0B6A">
        <w:rPr>
          <w:rFonts w:ascii="Times New Roman" w:hAnsi="Times New Roman"/>
          <w:sz w:val="28"/>
          <w:szCs w:val="28"/>
        </w:rPr>
        <w:t xml:space="preserve"> Chính phủ kính trình Quốc hội xem xét, quyết định.</w:t>
      </w:r>
    </w:p>
    <w:p w14:paraId="557EDD96" w14:textId="47F689A7" w:rsidR="00755F5A" w:rsidRPr="009A0B6A" w:rsidRDefault="008709D9" w:rsidP="009A0B6A">
      <w:pPr>
        <w:widowControl w:val="0"/>
        <w:tabs>
          <w:tab w:val="left" w:pos="851"/>
        </w:tabs>
        <w:spacing w:before="120" w:after="0" w:line="264" w:lineRule="auto"/>
        <w:ind w:firstLine="562"/>
        <w:jc w:val="both"/>
        <w:rPr>
          <w:rFonts w:ascii="Times New Roman" w:hAnsi="Times New Roman"/>
          <w:i/>
          <w:iCs/>
          <w:sz w:val="28"/>
          <w:szCs w:val="28"/>
        </w:rPr>
      </w:pPr>
      <w:r w:rsidRPr="009A0B6A">
        <w:rPr>
          <w:rFonts w:ascii="Times New Roman" w:eastAsia="+mn-ea" w:hAnsi="Times New Roman"/>
          <w:i/>
          <w:iCs/>
          <w:kern w:val="24"/>
          <w:sz w:val="28"/>
          <w:szCs w:val="28"/>
        </w:rPr>
        <w:t xml:space="preserve">(Xin gửi kèm hồ sơ dự án Luật bao gồm: </w:t>
      </w:r>
      <w:r w:rsidRPr="009A0B6A">
        <w:rPr>
          <w:rFonts w:ascii="Times New Roman" w:hAnsi="Times New Roman"/>
          <w:i/>
          <w:iCs/>
          <w:sz w:val="28"/>
          <w:szCs w:val="28"/>
        </w:rPr>
        <w:t xml:space="preserve">(1) </w:t>
      </w:r>
      <w:r w:rsidR="00755F5A" w:rsidRPr="009A0B6A">
        <w:rPr>
          <w:rFonts w:ascii="Times New Roman" w:hAnsi="Times New Roman"/>
          <w:i/>
          <w:iCs/>
          <w:sz w:val="28"/>
          <w:szCs w:val="28"/>
        </w:rPr>
        <w:t xml:space="preserve">Dự thảo Luật Cán bộ, công chức (sửa đổi); (2) </w:t>
      </w:r>
      <w:r w:rsidR="00FE0D4B" w:rsidRPr="009A0B6A">
        <w:rPr>
          <w:rFonts w:ascii="Times New Roman" w:hAnsi="Times New Roman"/>
          <w:i/>
          <w:iCs/>
          <w:sz w:val="28"/>
          <w:szCs w:val="28"/>
        </w:rPr>
        <w:t xml:space="preserve">Bản so sánh dự thảo Luật Cán bộ, công chức (sửa đổi) với Luật Cán bộ, công chức hiện hành; </w:t>
      </w:r>
      <w:r w:rsidR="00FE0D4B">
        <w:rPr>
          <w:rFonts w:ascii="Times New Roman" w:hAnsi="Times New Roman"/>
          <w:i/>
          <w:iCs/>
          <w:sz w:val="28"/>
          <w:szCs w:val="28"/>
          <w:lang w:val="en-US"/>
        </w:rPr>
        <w:t xml:space="preserve">(3) </w:t>
      </w:r>
      <w:r w:rsidR="00F0673B" w:rsidRPr="009A0B6A">
        <w:rPr>
          <w:rFonts w:ascii="Times New Roman" w:hAnsi="Times New Roman"/>
          <w:i/>
          <w:iCs/>
          <w:sz w:val="28"/>
          <w:szCs w:val="28"/>
        </w:rPr>
        <w:t xml:space="preserve">Báo cáo thẩm định của Bộ Tư pháp; </w:t>
      </w:r>
      <w:r w:rsidR="00755F5A" w:rsidRPr="009A0B6A">
        <w:rPr>
          <w:rFonts w:ascii="Times New Roman" w:hAnsi="Times New Roman"/>
          <w:i/>
          <w:iCs/>
          <w:sz w:val="28"/>
          <w:szCs w:val="28"/>
        </w:rPr>
        <w:t>(</w:t>
      </w:r>
      <w:r w:rsidR="007B0A05">
        <w:rPr>
          <w:rFonts w:ascii="Times New Roman" w:hAnsi="Times New Roman"/>
          <w:i/>
          <w:iCs/>
          <w:sz w:val="28"/>
          <w:szCs w:val="28"/>
          <w:lang w:val="en-US"/>
        </w:rPr>
        <w:t>4</w:t>
      </w:r>
      <w:r w:rsidR="00755F5A" w:rsidRPr="009A0B6A">
        <w:rPr>
          <w:rFonts w:ascii="Times New Roman" w:hAnsi="Times New Roman"/>
          <w:i/>
          <w:iCs/>
          <w:sz w:val="28"/>
          <w:szCs w:val="28"/>
        </w:rPr>
        <w:t>) Bản</w:t>
      </w:r>
      <w:r w:rsidR="007B0A05">
        <w:rPr>
          <w:rFonts w:ascii="Times New Roman" w:hAnsi="Times New Roman"/>
          <w:i/>
          <w:iCs/>
          <w:sz w:val="28"/>
          <w:szCs w:val="28"/>
          <w:lang w:val="en-US"/>
        </w:rPr>
        <w:t>g</w:t>
      </w:r>
      <w:r w:rsidR="00755F5A" w:rsidRPr="009A0B6A">
        <w:rPr>
          <w:rFonts w:ascii="Times New Roman" w:hAnsi="Times New Roman"/>
          <w:i/>
          <w:iCs/>
          <w:sz w:val="28"/>
          <w:szCs w:val="28"/>
        </w:rPr>
        <w:t xml:space="preserve"> tổng hợp ý kiến của </w:t>
      </w:r>
      <w:r w:rsidR="007B0A05">
        <w:rPr>
          <w:rFonts w:ascii="Times New Roman" w:hAnsi="Times New Roman"/>
          <w:i/>
          <w:iCs/>
          <w:sz w:val="28"/>
          <w:szCs w:val="28"/>
          <w:lang w:val="en-US"/>
        </w:rPr>
        <w:t>B</w:t>
      </w:r>
      <w:r w:rsidR="00755F5A" w:rsidRPr="009A0B6A">
        <w:rPr>
          <w:rFonts w:ascii="Times New Roman" w:hAnsi="Times New Roman"/>
          <w:i/>
          <w:iCs/>
          <w:sz w:val="28"/>
          <w:szCs w:val="28"/>
        </w:rPr>
        <w:t>ộ, ngành, địa phương).</w:t>
      </w:r>
      <w:r w:rsidR="00A602D1" w:rsidRPr="009A0B6A">
        <w:rPr>
          <w:rFonts w:ascii="Times New Roman" w:hAnsi="Times New Roman"/>
          <w:i/>
          <w:iCs/>
          <w:sz w:val="28"/>
          <w:szCs w:val="28"/>
        </w:rPr>
        <w:t>/.</w:t>
      </w:r>
    </w:p>
    <w:tbl>
      <w:tblPr>
        <w:tblW w:w="9781" w:type="dxa"/>
        <w:tblLook w:val="01E0" w:firstRow="1" w:lastRow="1" w:firstColumn="1" w:lastColumn="1" w:noHBand="0" w:noVBand="0"/>
      </w:tblPr>
      <w:tblGrid>
        <w:gridCol w:w="5245"/>
        <w:gridCol w:w="4536"/>
      </w:tblGrid>
      <w:tr w:rsidR="008709D9" w:rsidRPr="009A0B6A" w14:paraId="10601AEF" w14:textId="77777777" w:rsidTr="00755F5A">
        <w:tc>
          <w:tcPr>
            <w:tcW w:w="5245" w:type="dxa"/>
            <w:shd w:val="clear" w:color="auto" w:fill="auto"/>
          </w:tcPr>
          <w:p w14:paraId="7F07A4BF" w14:textId="77777777" w:rsidR="008709D9" w:rsidRPr="009A0B6A" w:rsidRDefault="008709D9" w:rsidP="008709D9">
            <w:pPr>
              <w:autoSpaceDE w:val="0"/>
              <w:autoSpaceDN w:val="0"/>
              <w:adjustRightInd w:val="0"/>
              <w:spacing w:after="0" w:line="240" w:lineRule="auto"/>
              <w:jc w:val="both"/>
              <w:rPr>
                <w:rFonts w:ascii="Times New Roman" w:hAnsi="Times New Roman"/>
                <w:b/>
                <w:bCs/>
                <w:iCs/>
                <w:sz w:val="28"/>
                <w:szCs w:val="28"/>
              </w:rPr>
            </w:pPr>
          </w:p>
          <w:p w14:paraId="63482ABF" w14:textId="77777777" w:rsidR="008709D9" w:rsidRPr="009A0B6A" w:rsidRDefault="008709D9" w:rsidP="008709D9">
            <w:pPr>
              <w:autoSpaceDE w:val="0"/>
              <w:autoSpaceDN w:val="0"/>
              <w:adjustRightInd w:val="0"/>
              <w:spacing w:after="0" w:line="240" w:lineRule="auto"/>
              <w:jc w:val="both"/>
              <w:rPr>
                <w:rFonts w:ascii="Times New Roman" w:hAnsi="Times New Roman"/>
                <w:b/>
                <w:bCs/>
                <w:iCs/>
                <w:sz w:val="28"/>
                <w:szCs w:val="28"/>
              </w:rPr>
            </w:pPr>
            <w:r w:rsidRPr="009A0B6A">
              <w:rPr>
                <w:rFonts w:ascii="Times New Roman" w:hAnsi="Times New Roman"/>
                <w:b/>
                <w:bCs/>
                <w:iCs/>
                <w:sz w:val="28"/>
                <w:szCs w:val="28"/>
              </w:rPr>
              <w:t>Nơi nhận:</w:t>
            </w:r>
          </w:p>
          <w:p w14:paraId="629CC8DC" w14:textId="77777777" w:rsidR="008709D9" w:rsidRPr="009A0B6A" w:rsidRDefault="008709D9" w:rsidP="008709D9">
            <w:pPr>
              <w:autoSpaceDE w:val="0"/>
              <w:autoSpaceDN w:val="0"/>
              <w:adjustRightInd w:val="0"/>
              <w:spacing w:after="0" w:line="240" w:lineRule="auto"/>
              <w:jc w:val="both"/>
              <w:rPr>
                <w:rFonts w:ascii="Times New Roman" w:hAnsi="Times New Roman"/>
                <w:sz w:val="24"/>
                <w:szCs w:val="24"/>
                <w:lang w:val="en-US"/>
              </w:rPr>
            </w:pPr>
            <w:r w:rsidRPr="009A0B6A">
              <w:rPr>
                <w:rFonts w:ascii="Times New Roman" w:hAnsi="Times New Roman"/>
                <w:sz w:val="24"/>
                <w:szCs w:val="24"/>
              </w:rPr>
              <w:t>- Như trên;</w:t>
            </w:r>
          </w:p>
          <w:p w14:paraId="33D29A35" w14:textId="77777777" w:rsidR="009650F7" w:rsidRPr="009A0B6A" w:rsidRDefault="009650F7" w:rsidP="008709D9">
            <w:pPr>
              <w:autoSpaceDE w:val="0"/>
              <w:autoSpaceDN w:val="0"/>
              <w:adjustRightInd w:val="0"/>
              <w:spacing w:after="0" w:line="240" w:lineRule="auto"/>
              <w:jc w:val="both"/>
              <w:rPr>
                <w:rFonts w:ascii="Times New Roman" w:hAnsi="Times New Roman"/>
                <w:sz w:val="24"/>
                <w:szCs w:val="24"/>
                <w:lang w:val="en-US"/>
              </w:rPr>
            </w:pPr>
            <w:r w:rsidRPr="009A0B6A">
              <w:rPr>
                <w:rFonts w:ascii="Times New Roman" w:hAnsi="Times New Roman"/>
                <w:sz w:val="24"/>
                <w:szCs w:val="24"/>
                <w:lang w:val="en-US"/>
              </w:rPr>
              <w:t>- Ủy ban Thường vụ Quốc hội;</w:t>
            </w:r>
          </w:p>
          <w:p w14:paraId="3172A784" w14:textId="77777777" w:rsidR="008709D9" w:rsidRPr="009A0B6A" w:rsidRDefault="008709D9" w:rsidP="008709D9">
            <w:pPr>
              <w:autoSpaceDE w:val="0"/>
              <w:autoSpaceDN w:val="0"/>
              <w:adjustRightInd w:val="0"/>
              <w:spacing w:after="0" w:line="240" w:lineRule="auto"/>
              <w:jc w:val="both"/>
              <w:rPr>
                <w:rFonts w:ascii="Times New Roman" w:hAnsi="Times New Roman"/>
                <w:sz w:val="24"/>
                <w:szCs w:val="24"/>
              </w:rPr>
            </w:pPr>
            <w:r w:rsidRPr="009A0B6A">
              <w:rPr>
                <w:rFonts w:ascii="Times New Roman" w:hAnsi="Times New Roman"/>
                <w:sz w:val="24"/>
                <w:szCs w:val="24"/>
              </w:rPr>
              <w:t>- Thủ tướng Chính phủ</w:t>
            </w:r>
            <w:r w:rsidR="009650F7" w:rsidRPr="009A0B6A">
              <w:rPr>
                <w:rFonts w:ascii="Times New Roman" w:hAnsi="Times New Roman"/>
                <w:sz w:val="24"/>
                <w:szCs w:val="24"/>
                <w:lang w:val="en-US"/>
              </w:rPr>
              <w:t xml:space="preserve"> (để b/c)</w:t>
            </w:r>
            <w:r w:rsidRPr="009A0B6A">
              <w:rPr>
                <w:rFonts w:ascii="Times New Roman" w:hAnsi="Times New Roman"/>
                <w:sz w:val="24"/>
                <w:szCs w:val="24"/>
              </w:rPr>
              <w:t>;</w:t>
            </w:r>
          </w:p>
          <w:p w14:paraId="169138A4" w14:textId="77777777" w:rsidR="008709D9" w:rsidRPr="009A0B6A" w:rsidRDefault="008709D9" w:rsidP="008709D9">
            <w:pPr>
              <w:autoSpaceDE w:val="0"/>
              <w:autoSpaceDN w:val="0"/>
              <w:adjustRightInd w:val="0"/>
              <w:spacing w:after="0" w:line="240" w:lineRule="auto"/>
              <w:jc w:val="both"/>
              <w:rPr>
                <w:rFonts w:ascii="Times New Roman" w:hAnsi="Times New Roman"/>
                <w:sz w:val="24"/>
                <w:szCs w:val="24"/>
              </w:rPr>
            </w:pPr>
            <w:r w:rsidRPr="009A0B6A">
              <w:rPr>
                <w:rFonts w:ascii="Times New Roman" w:hAnsi="Times New Roman"/>
                <w:sz w:val="24"/>
                <w:szCs w:val="24"/>
              </w:rPr>
              <w:t>- Các Phó Thủ tướng Chính phủ</w:t>
            </w:r>
            <w:r w:rsidR="009650F7" w:rsidRPr="009A0B6A">
              <w:rPr>
                <w:rFonts w:ascii="Times New Roman" w:hAnsi="Times New Roman"/>
                <w:sz w:val="24"/>
                <w:szCs w:val="24"/>
                <w:lang w:val="en-US"/>
              </w:rPr>
              <w:t xml:space="preserve"> (để b/c)</w:t>
            </w:r>
            <w:r w:rsidRPr="009A0B6A">
              <w:rPr>
                <w:rFonts w:ascii="Times New Roman" w:hAnsi="Times New Roman"/>
                <w:sz w:val="24"/>
                <w:szCs w:val="24"/>
              </w:rPr>
              <w:t>;</w:t>
            </w:r>
          </w:p>
          <w:p w14:paraId="5C369C35" w14:textId="77777777" w:rsidR="008709D9" w:rsidRPr="009A0B6A" w:rsidRDefault="008709D9" w:rsidP="008709D9">
            <w:pPr>
              <w:autoSpaceDE w:val="0"/>
              <w:autoSpaceDN w:val="0"/>
              <w:adjustRightInd w:val="0"/>
              <w:spacing w:after="0" w:line="240" w:lineRule="auto"/>
              <w:jc w:val="both"/>
              <w:rPr>
                <w:rFonts w:ascii="Times New Roman" w:hAnsi="Times New Roman"/>
                <w:sz w:val="24"/>
                <w:szCs w:val="24"/>
              </w:rPr>
            </w:pPr>
            <w:r w:rsidRPr="009A0B6A">
              <w:rPr>
                <w:rFonts w:ascii="Times New Roman" w:hAnsi="Times New Roman"/>
                <w:sz w:val="24"/>
                <w:szCs w:val="24"/>
              </w:rPr>
              <w:t>- UB Pháp luật</w:t>
            </w:r>
            <w:r w:rsidR="00755F5A" w:rsidRPr="009A0B6A">
              <w:rPr>
                <w:rFonts w:ascii="Times New Roman" w:hAnsi="Times New Roman"/>
                <w:sz w:val="24"/>
                <w:szCs w:val="24"/>
              </w:rPr>
              <w:t xml:space="preserve"> và Tư pháp</w:t>
            </w:r>
            <w:r w:rsidRPr="009A0B6A">
              <w:rPr>
                <w:rFonts w:ascii="Times New Roman" w:hAnsi="Times New Roman"/>
                <w:sz w:val="24"/>
                <w:szCs w:val="24"/>
              </w:rPr>
              <w:t xml:space="preserve"> của Quốc hội;</w:t>
            </w:r>
          </w:p>
          <w:p w14:paraId="361372AC" w14:textId="77777777" w:rsidR="008709D9" w:rsidRPr="009A0B6A" w:rsidRDefault="008709D9" w:rsidP="008709D9">
            <w:pPr>
              <w:autoSpaceDE w:val="0"/>
              <w:autoSpaceDN w:val="0"/>
              <w:adjustRightInd w:val="0"/>
              <w:spacing w:after="0" w:line="240" w:lineRule="auto"/>
              <w:jc w:val="both"/>
              <w:rPr>
                <w:rFonts w:ascii="Times New Roman" w:hAnsi="Times New Roman"/>
                <w:sz w:val="24"/>
                <w:szCs w:val="24"/>
                <w:lang w:val="en-US"/>
              </w:rPr>
            </w:pPr>
            <w:r w:rsidRPr="009A0B6A">
              <w:rPr>
                <w:rFonts w:ascii="Times New Roman" w:hAnsi="Times New Roman"/>
                <w:sz w:val="24"/>
                <w:szCs w:val="24"/>
              </w:rPr>
              <w:t>- Văn phòng Quốc hội;</w:t>
            </w:r>
          </w:p>
          <w:p w14:paraId="23230D06" w14:textId="77777777" w:rsidR="009650F7" w:rsidRPr="009A0B6A" w:rsidRDefault="009650F7" w:rsidP="008709D9">
            <w:pPr>
              <w:autoSpaceDE w:val="0"/>
              <w:autoSpaceDN w:val="0"/>
              <w:adjustRightInd w:val="0"/>
              <w:spacing w:after="0" w:line="240" w:lineRule="auto"/>
              <w:jc w:val="both"/>
              <w:rPr>
                <w:rFonts w:ascii="Times New Roman" w:hAnsi="Times New Roman"/>
                <w:sz w:val="24"/>
                <w:szCs w:val="24"/>
                <w:lang w:val="en-US"/>
              </w:rPr>
            </w:pPr>
            <w:r w:rsidRPr="009A0B6A">
              <w:rPr>
                <w:rFonts w:ascii="Times New Roman" w:hAnsi="Times New Roman"/>
                <w:sz w:val="24"/>
                <w:szCs w:val="24"/>
                <w:lang w:val="en-US"/>
              </w:rPr>
              <w:t>- Bộ Tư pháp;</w:t>
            </w:r>
          </w:p>
          <w:p w14:paraId="12B75F2C" w14:textId="77777777" w:rsidR="008709D9" w:rsidRPr="009A0B6A" w:rsidRDefault="008709D9" w:rsidP="008709D9">
            <w:pPr>
              <w:autoSpaceDE w:val="0"/>
              <w:autoSpaceDN w:val="0"/>
              <w:adjustRightInd w:val="0"/>
              <w:spacing w:after="0" w:line="240" w:lineRule="auto"/>
              <w:jc w:val="both"/>
              <w:rPr>
                <w:rFonts w:ascii="Times New Roman" w:hAnsi="Times New Roman"/>
                <w:sz w:val="24"/>
                <w:szCs w:val="24"/>
              </w:rPr>
            </w:pPr>
            <w:r w:rsidRPr="009A0B6A">
              <w:rPr>
                <w:rFonts w:ascii="Times New Roman" w:hAnsi="Times New Roman"/>
                <w:sz w:val="24"/>
                <w:szCs w:val="24"/>
              </w:rPr>
              <w:t>- Bộ Nội vụ;</w:t>
            </w:r>
          </w:p>
          <w:p w14:paraId="1FCAD31C" w14:textId="77777777" w:rsidR="00755F5A" w:rsidRPr="009A0B6A" w:rsidRDefault="008709D9" w:rsidP="008709D9">
            <w:pPr>
              <w:autoSpaceDE w:val="0"/>
              <w:autoSpaceDN w:val="0"/>
              <w:adjustRightInd w:val="0"/>
              <w:spacing w:after="0" w:line="240" w:lineRule="auto"/>
              <w:jc w:val="both"/>
              <w:rPr>
                <w:rFonts w:ascii="Times New Roman" w:hAnsi="Times New Roman"/>
                <w:sz w:val="24"/>
                <w:szCs w:val="24"/>
                <w:lang w:val="en-US"/>
              </w:rPr>
            </w:pPr>
            <w:r w:rsidRPr="009A0B6A">
              <w:rPr>
                <w:rFonts w:ascii="Times New Roman" w:hAnsi="Times New Roman"/>
                <w:sz w:val="24"/>
                <w:szCs w:val="24"/>
              </w:rPr>
              <w:t xml:space="preserve">- VPCP: BTCN, các PCN, </w:t>
            </w:r>
            <w:r w:rsidR="009650F7" w:rsidRPr="009A0B6A">
              <w:rPr>
                <w:rFonts w:ascii="Times New Roman" w:hAnsi="Times New Roman"/>
                <w:sz w:val="24"/>
                <w:szCs w:val="24"/>
                <w:lang w:val="en-US"/>
              </w:rPr>
              <w:t>Trợ lý TTg;</w:t>
            </w:r>
          </w:p>
          <w:p w14:paraId="43118E85" w14:textId="77777777" w:rsidR="008709D9" w:rsidRPr="009A0B6A" w:rsidRDefault="008709D9" w:rsidP="008709D9">
            <w:pPr>
              <w:autoSpaceDE w:val="0"/>
              <w:autoSpaceDN w:val="0"/>
              <w:adjustRightInd w:val="0"/>
              <w:spacing w:after="0" w:line="240" w:lineRule="auto"/>
              <w:jc w:val="both"/>
              <w:rPr>
                <w:rFonts w:ascii="Times New Roman" w:hAnsi="Times New Roman"/>
                <w:sz w:val="24"/>
                <w:szCs w:val="24"/>
              </w:rPr>
            </w:pPr>
            <w:r w:rsidRPr="009A0B6A">
              <w:rPr>
                <w:rFonts w:ascii="Times New Roman" w:hAnsi="Times New Roman"/>
                <w:sz w:val="24"/>
                <w:szCs w:val="24"/>
              </w:rPr>
              <w:t xml:space="preserve">các Vụ: </w:t>
            </w:r>
            <w:r w:rsidR="009650F7" w:rsidRPr="009A0B6A">
              <w:rPr>
                <w:rFonts w:ascii="Times New Roman" w:hAnsi="Times New Roman"/>
                <w:sz w:val="24"/>
                <w:szCs w:val="24"/>
                <w:lang w:val="en-US"/>
              </w:rPr>
              <w:t>PL, QHĐP</w:t>
            </w:r>
            <w:r w:rsidRPr="009A0B6A">
              <w:rPr>
                <w:rFonts w:ascii="Times New Roman" w:hAnsi="Times New Roman"/>
                <w:sz w:val="24"/>
                <w:szCs w:val="24"/>
              </w:rPr>
              <w:t>;</w:t>
            </w:r>
          </w:p>
          <w:p w14:paraId="13956ABF" w14:textId="77777777" w:rsidR="008709D9" w:rsidRPr="009A0B6A" w:rsidRDefault="008709D9" w:rsidP="008709D9">
            <w:pPr>
              <w:autoSpaceDE w:val="0"/>
              <w:autoSpaceDN w:val="0"/>
              <w:adjustRightInd w:val="0"/>
              <w:spacing w:after="0" w:line="240" w:lineRule="auto"/>
              <w:jc w:val="both"/>
              <w:rPr>
                <w:rFonts w:ascii="Times New Roman" w:hAnsi="Times New Roman"/>
                <w:sz w:val="24"/>
                <w:szCs w:val="24"/>
                <w:lang w:val="en-US"/>
              </w:rPr>
            </w:pPr>
            <w:r w:rsidRPr="009A0B6A">
              <w:rPr>
                <w:rFonts w:ascii="Times New Roman" w:hAnsi="Times New Roman"/>
                <w:sz w:val="24"/>
                <w:szCs w:val="24"/>
              </w:rPr>
              <w:t xml:space="preserve">- Lưu: VT, </w:t>
            </w:r>
            <w:r w:rsidR="009650F7" w:rsidRPr="009A0B6A">
              <w:rPr>
                <w:rFonts w:ascii="Times New Roman" w:hAnsi="Times New Roman"/>
                <w:sz w:val="24"/>
                <w:szCs w:val="24"/>
                <w:lang w:val="en-US"/>
              </w:rPr>
              <w:t>TCCV</w:t>
            </w:r>
            <w:r w:rsidRPr="009A0B6A">
              <w:rPr>
                <w:rFonts w:ascii="Times New Roman" w:hAnsi="Times New Roman"/>
                <w:sz w:val="24"/>
                <w:szCs w:val="24"/>
              </w:rPr>
              <w:t xml:space="preserve"> (</w:t>
            </w:r>
            <w:r w:rsidR="009650F7" w:rsidRPr="009A0B6A">
              <w:rPr>
                <w:rFonts w:ascii="Times New Roman" w:hAnsi="Times New Roman"/>
                <w:sz w:val="24"/>
                <w:szCs w:val="24"/>
                <w:lang w:val="en-US"/>
              </w:rPr>
              <w:t>45</w:t>
            </w:r>
            <w:r w:rsidRPr="009A0B6A">
              <w:rPr>
                <w:rFonts w:ascii="Times New Roman" w:hAnsi="Times New Roman"/>
                <w:sz w:val="24"/>
                <w:szCs w:val="24"/>
              </w:rPr>
              <w:t>).</w:t>
            </w:r>
          </w:p>
          <w:p w14:paraId="662CE079" w14:textId="77777777" w:rsidR="008709D9" w:rsidRPr="009A0B6A" w:rsidRDefault="008709D9" w:rsidP="008709D9">
            <w:pPr>
              <w:autoSpaceDE w:val="0"/>
              <w:autoSpaceDN w:val="0"/>
              <w:adjustRightInd w:val="0"/>
              <w:spacing w:after="0" w:line="240" w:lineRule="auto"/>
              <w:jc w:val="both"/>
              <w:rPr>
                <w:rFonts w:ascii="Times New Roman" w:hAnsi="Times New Roman"/>
                <w:sz w:val="28"/>
                <w:szCs w:val="28"/>
              </w:rPr>
            </w:pPr>
          </w:p>
        </w:tc>
        <w:tc>
          <w:tcPr>
            <w:tcW w:w="4536" w:type="dxa"/>
            <w:shd w:val="clear" w:color="auto" w:fill="auto"/>
          </w:tcPr>
          <w:p w14:paraId="62AC7FE9" w14:textId="77777777" w:rsidR="008709D9" w:rsidRPr="009A0B6A" w:rsidRDefault="008709D9" w:rsidP="008709D9">
            <w:pPr>
              <w:autoSpaceDE w:val="0"/>
              <w:autoSpaceDN w:val="0"/>
              <w:adjustRightInd w:val="0"/>
              <w:spacing w:after="0" w:line="240" w:lineRule="auto"/>
              <w:jc w:val="center"/>
              <w:rPr>
                <w:rFonts w:ascii="Times New Roman" w:hAnsi="Times New Roman"/>
                <w:b/>
                <w:bCs/>
                <w:sz w:val="28"/>
                <w:szCs w:val="28"/>
              </w:rPr>
            </w:pPr>
          </w:p>
          <w:p w14:paraId="0EB3F473" w14:textId="77777777" w:rsidR="008709D9" w:rsidRPr="009A0B6A" w:rsidRDefault="008709D9" w:rsidP="008709D9">
            <w:pPr>
              <w:spacing w:after="0" w:line="240" w:lineRule="auto"/>
              <w:jc w:val="center"/>
              <w:rPr>
                <w:rFonts w:ascii="Times New Roman" w:hAnsi="Times New Roman"/>
                <w:b/>
                <w:bCs/>
                <w:sz w:val="28"/>
                <w:szCs w:val="28"/>
              </w:rPr>
            </w:pPr>
            <w:r w:rsidRPr="009A0B6A">
              <w:rPr>
                <w:rFonts w:ascii="Times New Roman" w:hAnsi="Times New Roman"/>
                <w:b/>
                <w:bCs/>
                <w:sz w:val="28"/>
                <w:szCs w:val="28"/>
              </w:rPr>
              <w:t>TM. CHÍNH PHỦ</w:t>
            </w:r>
          </w:p>
          <w:p w14:paraId="28B59B59" w14:textId="77777777" w:rsidR="008709D9" w:rsidRPr="009A0B6A" w:rsidRDefault="008709D9" w:rsidP="008709D9">
            <w:pPr>
              <w:spacing w:after="0" w:line="240" w:lineRule="auto"/>
              <w:jc w:val="center"/>
              <w:rPr>
                <w:rFonts w:ascii="Times New Roman" w:hAnsi="Times New Roman"/>
                <w:b/>
                <w:bCs/>
                <w:sz w:val="28"/>
                <w:szCs w:val="28"/>
              </w:rPr>
            </w:pPr>
            <w:r w:rsidRPr="009A0B6A">
              <w:rPr>
                <w:rFonts w:ascii="Times New Roman" w:hAnsi="Times New Roman"/>
                <w:b/>
                <w:bCs/>
                <w:sz w:val="28"/>
                <w:szCs w:val="28"/>
              </w:rPr>
              <w:t>TUQ. THỦ TƯỚNG</w:t>
            </w:r>
          </w:p>
          <w:p w14:paraId="5A156851" w14:textId="77777777" w:rsidR="008709D9" w:rsidRPr="009A0B6A" w:rsidRDefault="008709D9" w:rsidP="008709D9">
            <w:pPr>
              <w:autoSpaceDE w:val="0"/>
              <w:autoSpaceDN w:val="0"/>
              <w:adjustRightInd w:val="0"/>
              <w:spacing w:after="0" w:line="240" w:lineRule="auto"/>
              <w:jc w:val="center"/>
              <w:rPr>
                <w:rFonts w:ascii="Times New Roman" w:hAnsi="Times New Roman"/>
                <w:b/>
                <w:sz w:val="28"/>
                <w:szCs w:val="28"/>
              </w:rPr>
            </w:pPr>
            <w:r w:rsidRPr="009A0B6A">
              <w:rPr>
                <w:rFonts w:ascii="Times New Roman" w:hAnsi="Times New Roman"/>
                <w:b/>
                <w:bCs/>
                <w:sz w:val="28"/>
                <w:szCs w:val="28"/>
              </w:rPr>
              <w:t xml:space="preserve">BỘ TRƯỞNG </w:t>
            </w:r>
            <w:r w:rsidRPr="009A0B6A">
              <w:rPr>
                <w:rFonts w:ascii="Times New Roman" w:hAnsi="Times New Roman"/>
                <w:b/>
                <w:sz w:val="28"/>
                <w:szCs w:val="28"/>
              </w:rPr>
              <w:t>BỘ NỘI VỤ</w:t>
            </w:r>
          </w:p>
          <w:p w14:paraId="024FD41B" w14:textId="77777777" w:rsidR="008709D9" w:rsidRPr="009A0B6A" w:rsidRDefault="008709D9" w:rsidP="008709D9">
            <w:pPr>
              <w:autoSpaceDE w:val="0"/>
              <w:autoSpaceDN w:val="0"/>
              <w:adjustRightInd w:val="0"/>
              <w:spacing w:after="0" w:line="240" w:lineRule="auto"/>
              <w:jc w:val="center"/>
              <w:rPr>
                <w:rFonts w:ascii="Times New Roman" w:hAnsi="Times New Roman"/>
                <w:b/>
                <w:sz w:val="28"/>
                <w:szCs w:val="28"/>
              </w:rPr>
            </w:pPr>
          </w:p>
          <w:p w14:paraId="4B88B9C5" w14:textId="77777777" w:rsidR="008709D9" w:rsidRPr="009A0B6A" w:rsidRDefault="008709D9" w:rsidP="008709D9">
            <w:pPr>
              <w:autoSpaceDE w:val="0"/>
              <w:autoSpaceDN w:val="0"/>
              <w:adjustRightInd w:val="0"/>
              <w:spacing w:after="0" w:line="240" w:lineRule="auto"/>
              <w:jc w:val="center"/>
              <w:rPr>
                <w:rFonts w:ascii="Times New Roman" w:hAnsi="Times New Roman"/>
                <w:b/>
                <w:sz w:val="28"/>
                <w:szCs w:val="28"/>
              </w:rPr>
            </w:pPr>
          </w:p>
          <w:p w14:paraId="574B899E" w14:textId="77777777" w:rsidR="008709D9" w:rsidRPr="009A0B6A" w:rsidRDefault="008709D9" w:rsidP="008709D9">
            <w:pPr>
              <w:autoSpaceDE w:val="0"/>
              <w:autoSpaceDN w:val="0"/>
              <w:adjustRightInd w:val="0"/>
              <w:spacing w:after="0" w:line="240" w:lineRule="auto"/>
              <w:jc w:val="center"/>
              <w:rPr>
                <w:rFonts w:ascii="Times New Roman" w:hAnsi="Times New Roman"/>
                <w:b/>
                <w:sz w:val="28"/>
                <w:szCs w:val="28"/>
              </w:rPr>
            </w:pPr>
          </w:p>
          <w:p w14:paraId="07EB5515" w14:textId="1BB0127C" w:rsidR="008709D9" w:rsidRPr="0069305D" w:rsidRDefault="0069305D" w:rsidP="008709D9">
            <w:pPr>
              <w:autoSpaceDE w:val="0"/>
              <w:autoSpaceDN w:val="0"/>
              <w:adjustRightInd w:val="0"/>
              <w:spacing w:after="0" w:line="240" w:lineRule="auto"/>
              <w:jc w:val="center"/>
              <w:rPr>
                <w:rFonts w:ascii="Times New Roman" w:hAnsi="Times New Roman"/>
                <w:b/>
                <w:sz w:val="28"/>
                <w:szCs w:val="28"/>
                <w:lang w:val="en-US"/>
              </w:rPr>
            </w:pPr>
            <w:r>
              <w:rPr>
                <w:rFonts w:ascii="Times New Roman" w:hAnsi="Times New Roman"/>
                <w:b/>
                <w:sz w:val="28"/>
                <w:szCs w:val="28"/>
                <w:lang w:val="en-US"/>
              </w:rPr>
              <w:t>(Đã ký)</w:t>
            </w:r>
          </w:p>
          <w:p w14:paraId="6A2BC292" w14:textId="77777777" w:rsidR="008709D9" w:rsidRPr="009A0B6A" w:rsidRDefault="008709D9" w:rsidP="008709D9">
            <w:pPr>
              <w:autoSpaceDE w:val="0"/>
              <w:autoSpaceDN w:val="0"/>
              <w:adjustRightInd w:val="0"/>
              <w:spacing w:after="0" w:line="240" w:lineRule="auto"/>
              <w:ind w:firstLine="720"/>
              <w:jc w:val="center"/>
              <w:rPr>
                <w:rFonts w:ascii="Times New Roman" w:hAnsi="Times New Roman"/>
                <w:b/>
                <w:sz w:val="28"/>
                <w:szCs w:val="28"/>
              </w:rPr>
            </w:pPr>
          </w:p>
          <w:p w14:paraId="2BD440DE" w14:textId="77777777" w:rsidR="008709D9" w:rsidRPr="009A0B6A" w:rsidRDefault="008709D9" w:rsidP="008709D9">
            <w:pPr>
              <w:autoSpaceDE w:val="0"/>
              <w:autoSpaceDN w:val="0"/>
              <w:adjustRightInd w:val="0"/>
              <w:spacing w:after="0" w:line="240" w:lineRule="auto"/>
              <w:ind w:firstLine="720"/>
              <w:jc w:val="center"/>
              <w:rPr>
                <w:rFonts w:ascii="Times New Roman" w:hAnsi="Times New Roman"/>
                <w:b/>
                <w:sz w:val="28"/>
                <w:szCs w:val="28"/>
              </w:rPr>
            </w:pPr>
          </w:p>
          <w:p w14:paraId="08C958B9" w14:textId="77777777" w:rsidR="008709D9" w:rsidRPr="009A0B6A" w:rsidRDefault="008709D9" w:rsidP="008709D9">
            <w:pPr>
              <w:autoSpaceDE w:val="0"/>
              <w:autoSpaceDN w:val="0"/>
              <w:adjustRightInd w:val="0"/>
              <w:spacing w:after="0" w:line="240" w:lineRule="auto"/>
              <w:ind w:firstLine="720"/>
              <w:jc w:val="center"/>
              <w:rPr>
                <w:rFonts w:ascii="Times New Roman" w:hAnsi="Times New Roman"/>
                <w:b/>
                <w:sz w:val="28"/>
                <w:szCs w:val="28"/>
              </w:rPr>
            </w:pPr>
          </w:p>
          <w:p w14:paraId="2F5D5D0B" w14:textId="77777777" w:rsidR="008709D9" w:rsidRPr="009A0B6A" w:rsidRDefault="008709D9" w:rsidP="008709D9">
            <w:pPr>
              <w:autoSpaceDE w:val="0"/>
              <w:autoSpaceDN w:val="0"/>
              <w:adjustRightInd w:val="0"/>
              <w:spacing w:after="0" w:line="240" w:lineRule="auto"/>
              <w:jc w:val="center"/>
              <w:rPr>
                <w:rFonts w:ascii="Times New Roman" w:hAnsi="Times New Roman"/>
                <w:b/>
                <w:sz w:val="28"/>
                <w:szCs w:val="28"/>
              </w:rPr>
            </w:pPr>
          </w:p>
          <w:p w14:paraId="2BC72C70" w14:textId="77777777" w:rsidR="008709D9" w:rsidRPr="009A0B6A" w:rsidRDefault="008709D9" w:rsidP="008709D9">
            <w:pPr>
              <w:autoSpaceDE w:val="0"/>
              <w:autoSpaceDN w:val="0"/>
              <w:adjustRightInd w:val="0"/>
              <w:spacing w:after="0" w:line="240" w:lineRule="auto"/>
              <w:jc w:val="center"/>
              <w:rPr>
                <w:rFonts w:ascii="Times New Roman" w:hAnsi="Times New Roman"/>
                <w:b/>
                <w:sz w:val="28"/>
                <w:szCs w:val="28"/>
              </w:rPr>
            </w:pPr>
          </w:p>
          <w:p w14:paraId="13009C6E" w14:textId="77777777" w:rsidR="008709D9" w:rsidRPr="009A0B6A" w:rsidRDefault="008709D9" w:rsidP="008709D9">
            <w:pPr>
              <w:autoSpaceDE w:val="0"/>
              <w:autoSpaceDN w:val="0"/>
              <w:adjustRightInd w:val="0"/>
              <w:spacing w:after="0" w:line="240" w:lineRule="auto"/>
              <w:jc w:val="center"/>
              <w:rPr>
                <w:rFonts w:ascii="Times New Roman" w:hAnsi="Times New Roman"/>
                <w:b/>
                <w:sz w:val="28"/>
                <w:szCs w:val="28"/>
              </w:rPr>
            </w:pPr>
            <w:r w:rsidRPr="009A0B6A">
              <w:rPr>
                <w:rFonts w:ascii="Times New Roman" w:hAnsi="Times New Roman"/>
                <w:b/>
                <w:sz w:val="28"/>
                <w:szCs w:val="28"/>
              </w:rPr>
              <w:t>Phạm Thị Thanh Trà</w:t>
            </w:r>
          </w:p>
          <w:p w14:paraId="197DF657" w14:textId="77777777" w:rsidR="008709D9" w:rsidRPr="009A0B6A" w:rsidRDefault="008709D9" w:rsidP="008709D9">
            <w:pPr>
              <w:autoSpaceDE w:val="0"/>
              <w:autoSpaceDN w:val="0"/>
              <w:adjustRightInd w:val="0"/>
              <w:spacing w:after="0" w:line="240" w:lineRule="auto"/>
              <w:jc w:val="center"/>
              <w:rPr>
                <w:rFonts w:ascii="Times New Roman" w:hAnsi="Times New Roman"/>
                <w:b/>
                <w:sz w:val="28"/>
                <w:szCs w:val="28"/>
              </w:rPr>
            </w:pPr>
          </w:p>
        </w:tc>
      </w:tr>
      <w:bookmarkEnd w:id="0"/>
    </w:tbl>
    <w:p w14:paraId="51F6068F" w14:textId="77777777" w:rsidR="008301B2" w:rsidRPr="009A0B6A" w:rsidRDefault="008301B2" w:rsidP="008709D9">
      <w:pPr>
        <w:widowControl w:val="0"/>
        <w:tabs>
          <w:tab w:val="left" w:pos="851"/>
        </w:tabs>
        <w:spacing w:before="120" w:after="0" w:line="340" w:lineRule="exact"/>
        <w:ind w:firstLine="567"/>
        <w:jc w:val="both"/>
        <w:rPr>
          <w:rFonts w:ascii="Times New Roman" w:hAnsi="Times New Roman"/>
          <w:sz w:val="28"/>
          <w:szCs w:val="28"/>
        </w:rPr>
      </w:pPr>
    </w:p>
    <w:sectPr w:rsidR="008301B2" w:rsidRPr="009A0B6A" w:rsidSect="000C3D6A">
      <w:headerReference w:type="default" r:id="rId8"/>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C7934" w14:textId="77777777" w:rsidR="00FE4A0A" w:rsidRDefault="00FE4A0A" w:rsidP="00EA37F9">
      <w:pPr>
        <w:spacing w:after="0" w:line="240" w:lineRule="auto"/>
      </w:pPr>
      <w:r>
        <w:separator/>
      </w:r>
    </w:p>
  </w:endnote>
  <w:endnote w:type="continuationSeparator" w:id="0">
    <w:p w14:paraId="7F852D6F" w14:textId="77777777" w:rsidR="00FE4A0A" w:rsidRDefault="00FE4A0A" w:rsidP="00EA3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DB63F" w14:textId="77777777" w:rsidR="00FE4A0A" w:rsidRDefault="00FE4A0A" w:rsidP="00EA37F9">
      <w:pPr>
        <w:spacing w:after="0" w:line="240" w:lineRule="auto"/>
      </w:pPr>
      <w:r>
        <w:separator/>
      </w:r>
    </w:p>
  </w:footnote>
  <w:footnote w:type="continuationSeparator" w:id="0">
    <w:p w14:paraId="0E82F69A" w14:textId="77777777" w:rsidR="00FE4A0A" w:rsidRDefault="00FE4A0A" w:rsidP="00EA37F9">
      <w:pPr>
        <w:spacing w:after="0" w:line="240" w:lineRule="auto"/>
      </w:pPr>
      <w:r>
        <w:continuationSeparator/>
      </w:r>
    </w:p>
  </w:footnote>
  <w:footnote w:id="1">
    <w:p w14:paraId="417CB2D9" w14:textId="77777777" w:rsidR="008F47C0" w:rsidRPr="00C9423D" w:rsidRDefault="008F47C0" w:rsidP="00B161FA">
      <w:pPr>
        <w:pStyle w:val="FootnoteText"/>
        <w:jc w:val="both"/>
        <w:rPr>
          <w:rFonts w:ascii="Times New Roman" w:hAnsi="Times New Roman"/>
        </w:rPr>
      </w:pPr>
      <w:r w:rsidRPr="00C9423D">
        <w:rPr>
          <w:rStyle w:val="FootnoteReference"/>
          <w:rFonts w:ascii="Times New Roman" w:hAnsi="Times New Roman"/>
        </w:rPr>
        <w:footnoteRef/>
      </w:r>
      <w:r w:rsidRPr="00C9423D">
        <w:rPr>
          <w:rFonts w:ascii="Times New Roman" w:hAnsi="Times New Roman"/>
        </w:rPr>
        <w:t xml:space="preserve"> Kết luận số 121-KL/TW ngày 24/01/2025 xác định: </w:t>
      </w:r>
      <w:r w:rsidRPr="00C9423D">
        <w:rPr>
          <w:rFonts w:ascii="Times New Roman" w:hAnsi="Times New Roman"/>
          <w:i/>
        </w:rPr>
        <w:t>“Đổi mới mạnh mẽ phương pháp tuyển dụng, đánh giá, quy hoạch, đào tạo, bồi dưỡng, bố trí, sử dụng cán bộ, công chức, viên chức trong hệ thống chính trị. Khẩn trương ban hành cơ chế hữu hiệu lựa chọn, bố trí đúng cán bộ tốt, thực sự có đức, có tài, có khát vọng cống hiến, thực sự vì nước, vì dân vào các vị trí lãnh đạo, quản lý của hệ thống chính trị; sàng lọc, đưa ra khỏi vị trí công tác đối với những người không đủ phẩm chất, năng lực, uy tín”.</w:t>
      </w:r>
    </w:p>
  </w:footnote>
  <w:footnote w:id="2">
    <w:p w14:paraId="67E60C31" w14:textId="77777777" w:rsidR="008F47C0" w:rsidRPr="00C9423D" w:rsidRDefault="008F47C0" w:rsidP="00B161FA">
      <w:pPr>
        <w:pStyle w:val="FootnoteText"/>
        <w:jc w:val="both"/>
        <w:rPr>
          <w:rFonts w:ascii="Times New Roman" w:hAnsi="Times New Roman"/>
        </w:rPr>
      </w:pPr>
      <w:r w:rsidRPr="00C9423D">
        <w:rPr>
          <w:rStyle w:val="FootnoteReference"/>
          <w:rFonts w:ascii="Times New Roman" w:hAnsi="Times New Roman"/>
        </w:rPr>
        <w:footnoteRef/>
      </w:r>
      <w:r w:rsidRPr="00C9423D">
        <w:rPr>
          <w:rFonts w:ascii="Times New Roman" w:hAnsi="Times New Roman"/>
        </w:rPr>
        <w:t xml:space="preserve"> Kết luận số 127-KL/TW xác định </w:t>
      </w:r>
      <w:r w:rsidRPr="00C9423D">
        <w:rPr>
          <w:rFonts w:ascii="Times New Roman" w:hAnsi="Times New Roman"/>
          <w:i/>
        </w:rPr>
        <w:t>“nghiên cứu, đề xuất sửa đổi, bổ sung Luật Cán bộ, công chức</w:t>
      </w:r>
      <w:r w:rsidRPr="00C9423D">
        <w:rPr>
          <w:rFonts w:ascii="Times New Roman" w:hAnsi="Times New Roman"/>
          <w:i/>
          <w:lang w:val="en-US"/>
        </w:rPr>
        <w:t>…</w:t>
      </w:r>
      <w:r w:rsidRPr="00C9423D">
        <w:rPr>
          <w:rFonts w:ascii="Times New Roman" w:hAnsi="Times New Roman"/>
          <w:i/>
        </w:rPr>
        <w:t>. báo cáo Bộ Chính trị theo tiến độ chung và hoàn thành việc sửa đổi, bổ sung pháp luật chậm nhất ngày 30/6/2025”.</w:t>
      </w:r>
    </w:p>
  </w:footnote>
  <w:footnote w:id="3">
    <w:p w14:paraId="7F6E9A13" w14:textId="77777777" w:rsidR="008F47C0" w:rsidRPr="00C9423D" w:rsidRDefault="008F47C0" w:rsidP="00B161FA">
      <w:pPr>
        <w:pStyle w:val="FootnoteText"/>
        <w:jc w:val="both"/>
        <w:rPr>
          <w:rFonts w:ascii="Times New Roman" w:hAnsi="Times New Roman"/>
          <w:lang w:val="en-US"/>
        </w:rPr>
      </w:pPr>
      <w:r w:rsidRPr="00C9423D">
        <w:rPr>
          <w:rStyle w:val="FootnoteReference"/>
          <w:rFonts w:ascii="Times New Roman" w:hAnsi="Times New Roman"/>
        </w:rPr>
        <w:footnoteRef/>
      </w:r>
      <w:r w:rsidRPr="00C9423D">
        <w:rPr>
          <w:rFonts w:ascii="Times New Roman" w:hAnsi="Times New Roman"/>
        </w:rPr>
        <w:t xml:space="preserve"> Nghị quyết số 27-NQ/TW ngày 21/5/2018 đã xác định: </w:t>
      </w:r>
      <w:r w:rsidRPr="00C9423D">
        <w:rPr>
          <w:rFonts w:ascii="Times New Roman" w:hAnsi="Times New Roman"/>
          <w:i/>
        </w:rPr>
        <w:t>“Trong khu vực công, Nhà nước trả lương cho cán bộ, công chức, viên chức và lực lượng vũ trang theo vị trí việc làm, chức danh và chức vụ lãnh đạo, phù hợp với nguồn lực của Nhà nước và nguồn thu sự nghiệp dịch vụ công, bảo đảm tương quan hợp lý với tiền lương trên thị trường lao động”</w:t>
      </w:r>
      <w:r w:rsidRPr="00C9423D">
        <w:rPr>
          <w:rFonts w:ascii="Times New Roman" w:hAnsi="Times New Roman"/>
        </w:rPr>
        <w:t>.</w:t>
      </w:r>
    </w:p>
  </w:footnote>
  <w:footnote w:id="4">
    <w:p w14:paraId="5119C8C8" w14:textId="77777777" w:rsidR="008F47C0" w:rsidRPr="00C9423D" w:rsidRDefault="008F47C0" w:rsidP="00B161FA">
      <w:pPr>
        <w:pStyle w:val="FootnoteText"/>
        <w:jc w:val="both"/>
        <w:rPr>
          <w:rFonts w:ascii="Times New Roman" w:hAnsi="Times New Roman"/>
          <w:lang w:val="en-US"/>
        </w:rPr>
      </w:pPr>
      <w:r w:rsidRPr="00C9423D">
        <w:rPr>
          <w:rStyle w:val="FootnoteReference"/>
          <w:rFonts w:ascii="Times New Roman" w:hAnsi="Times New Roman"/>
        </w:rPr>
        <w:footnoteRef/>
      </w:r>
      <w:r w:rsidRPr="00C9423D">
        <w:rPr>
          <w:rFonts w:ascii="Times New Roman" w:hAnsi="Times New Roman"/>
        </w:rPr>
        <w:t xml:space="preserve"> Tại điểm 3.2 khoản 3 Mục III nhiệm vụ, giải pháp đề ra tại Nghị quyết số 28-NQ/TW của Hội nghị Trung ương 6 Khóa XIII về tiếp tục đổi mới phương thức lãnh đạo, cầm quyền của Đảng đối với hệ thống chính trị.</w:t>
      </w:r>
    </w:p>
  </w:footnote>
  <w:footnote w:id="5">
    <w:p w14:paraId="6538807D" w14:textId="77777777" w:rsidR="008F47C0" w:rsidRPr="00C9423D" w:rsidRDefault="008F47C0" w:rsidP="00B161FA">
      <w:pPr>
        <w:pStyle w:val="FootnoteText"/>
        <w:jc w:val="both"/>
        <w:rPr>
          <w:rFonts w:ascii="Times New Roman" w:hAnsi="Times New Roman"/>
          <w:i/>
          <w:lang w:val="en-US"/>
        </w:rPr>
      </w:pPr>
      <w:r w:rsidRPr="00C9423D">
        <w:rPr>
          <w:rStyle w:val="FootnoteReference"/>
          <w:rFonts w:ascii="Times New Roman" w:hAnsi="Times New Roman"/>
        </w:rPr>
        <w:footnoteRef/>
      </w:r>
      <w:r w:rsidRPr="00C9423D">
        <w:rPr>
          <w:rFonts w:ascii="Times New Roman" w:hAnsi="Times New Roman"/>
        </w:rPr>
        <w:t xml:space="preserve"> Kết luận số 21-KL/TW Hội nghị Trung ương 4 khóa XIII xác định: </w:t>
      </w:r>
      <w:r w:rsidRPr="00C9423D">
        <w:rPr>
          <w:rFonts w:ascii="Times New Roman" w:hAnsi="Times New Roman"/>
          <w:i/>
        </w:rPr>
        <w:t>"Thực hiện tốt chủ trương khuyến khích, bảo vệ cán bộ năng động, sáng tạo, dám nghĩ, dám làm, luôn nỗ lực hành động vì lợi ích chung".</w:t>
      </w:r>
    </w:p>
  </w:footnote>
  <w:footnote w:id="6">
    <w:p w14:paraId="43A62176" w14:textId="77777777" w:rsidR="008F47C0" w:rsidRPr="00C9423D" w:rsidRDefault="008F47C0" w:rsidP="00B161FA">
      <w:pPr>
        <w:pStyle w:val="FootnoteText"/>
        <w:jc w:val="both"/>
        <w:rPr>
          <w:rFonts w:ascii="Times New Roman" w:hAnsi="Times New Roman"/>
          <w:i/>
          <w:lang w:val="en-US"/>
        </w:rPr>
      </w:pPr>
      <w:r w:rsidRPr="00C9423D">
        <w:rPr>
          <w:rStyle w:val="FootnoteReference"/>
          <w:rFonts w:ascii="Times New Roman" w:hAnsi="Times New Roman"/>
        </w:rPr>
        <w:footnoteRef/>
      </w:r>
      <w:r w:rsidRPr="00C9423D">
        <w:rPr>
          <w:rFonts w:ascii="Times New Roman" w:hAnsi="Times New Roman"/>
        </w:rPr>
        <w:t xml:space="preserve"> Nghị quyết Đại hội</w:t>
      </w:r>
      <w:r w:rsidRPr="00C9423D">
        <w:rPr>
          <w:rFonts w:ascii="Times New Roman" w:hAnsi="Times New Roman"/>
          <w:lang w:val="en-US"/>
        </w:rPr>
        <w:t xml:space="preserve"> Đảng lần thứ</w:t>
      </w:r>
      <w:r w:rsidRPr="00C9423D">
        <w:rPr>
          <w:rFonts w:ascii="Times New Roman" w:hAnsi="Times New Roman"/>
        </w:rPr>
        <w:t xml:space="preserve"> XIII </w:t>
      </w:r>
      <w:r w:rsidRPr="00C9423D">
        <w:rPr>
          <w:rFonts w:ascii="Times New Roman" w:hAnsi="Times New Roman"/>
          <w:lang w:val="en-US"/>
        </w:rPr>
        <w:t>xác định phải</w:t>
      </w:r>
      <w:r w:rsidRPr="00C9423D">
        <w:rPr>
          <w:rFonts w:ascii="Times New Roman" w:hAnsi="Times New Roman"/>
        </w:rPr>
        <w:t xml:space="preserve"> </w:t>
      </w:r>
      <w:r w:rsidRPr="00C9423D">
        <w:rPr>
          <w:rFonts w:ascii="Times New Roman" w:hAnsi="Times New Roman"/>
          <w:i/>
        </w:rPr>
        <w:t>“có cơ chế sàng lọc, thay thế kịp thời những người không hoàn thành nhiệm vụ, vi phạm pháp luật, đạo đức công vụ, đạo đức nghề nghiệp, bị xử lý kỷ luật, không còn uy tín đối với nhân dân”</w:t>
      </w:r>
      <w:r w:rsidRPr="00C9423D">
        <w:rPr>
          <w:rFonts w:ascii="Times New Roman" w:hAnsi="Times New Roman"/>
          <w:i/>
          <w:lang w:val="en-US"/>
        </w:rPr>
        <w:t>.</w:t>
      </w:r>
    </w:p>
  </w:footnote>
  <w:footnote w:id="7">
    <w:p w14:paraId="575E94D7" w14:textId="77777777" w:rsidR="008F47C0" w:rsidRPr="00C9423D" w:rsidRDefault="008F47C0" w:rsidP="00B161FA">
      <w:pPr>
        <w:pStyle w:val="FootnoteText"/>
        <w:jc w:val="both"/>
        <w:rPr>
          <w:rFonts w:ascii="Times New Roman" w:hAnsi="Times New Roman"/>
        </w:rPr>
      </w:pPr>
      <w:r w:rsidRPr="00C9423D">
        <w:rPr>
          <w:rStyle w:val="FootnoteReference"/>
          <w:rFonts w:ascii="Times New Roman" w:hAnsi="Times New Roman"/>
        </w:rPr>
        <w:footnoteRef/>
      </w:r>
      <w:r w:rsidRPr="00C9423D">
        <w:rPr>
          <w:rFonts w:ascii="Times New Roman" w:hAnsi="Times New Roman"/>
        </w:rPr>
        <w:t xml:space="preserve"> Văn bản số 619/BNV-CCVC ngày 13/3/2025 của Bộ Nội vụ.</w:t>
      </w:r>
    </w:p>
  </w:footnote>
  <w:footnote w:id="8">
    <w:p w14:paraId="6280E84D" w14:textId="77777777" w:rsidR="008F47C0" w:rsidRPr="00C9423D" w:rsidRDefault="008F47C0" w:rsidP="00B161FA">
      <w:pPr>
        <w:pStyle w:val="FootnoteText"/>
        <w:jc w:val="both"/>
        <w:rPr>
          <w:rFonts w:ascii="Times New Roman" w:hAnsi="Times New Roman"/>
        </w:rPr>
      </w:pPr>
      <w:r w:rsidRPr="00C9423D">
        <w:rPr>
          <w:rStyle w:val="FootnoteReference"/>
          <w:rFonts w:ascii="Times New Roman" w:hAnsi="Times New Roman"/>
        </w:rPr>
        <w:footnoteRef/>
      </w:r>
      <w:r w:rsidRPr="00C9423D">
        <w:rPr>
          <w:rFonts w:ascii="Times New Roman" w:hAnsi="Times New Roman"/>
        </w:rPr>
        <w:t xml:space="preserve"> </w:t>
      </w:r>
      <w:r w:rsidRPr="00C9423D">
        <w:rPr>
          <w:rFonts w:ascii="Times New Roman" w:hAnsi="Times New Roman"/>
          <w:spacing w:val="-6"/>
        </w:rPr>
        <w:t>Báo cáo thẩm định số 122/BCTĐ-BTP ngày 6/4/2025 của Bộ Tư pháp về dự án Luật Cán bộ, công chức (sửa đổi).</w:t>
      </w:r>
    </w:p>
  </w:footnote>
  <w:footnote w:id="9">
    <w:p w14:paraId="065CB6E8" w14:textId="77777777" w:rsidR="008F47C0" w:rsidRPr="00C9423D" w:rsidRDefault="008F47C0">
      <w:pPr>
        <w:pStyle w:val="FootnoteText"/>
        <w:rPr>
          <w:rFonts w:ascii="Times New Roman" w:hAnsi="Times New Roman"/>
          <w:lang w:val="en-US"/>
        </w:rPr>
      </w:pPr>
      <w:r w:rsidRPr="00C9423D">
        <w:rPr>
          <w:rStyle w:val="FootnoteReference"/>
          <w:rFonts w:ascii="Times New Roman" w:hAnsi="Times New Roman"/>
        </w:rPr>
        <w:footnoteRef/>
      </w:r>
      <w:r w:rsidRPr="00C9423D">
        <w:rPr>
          <w:rFonts w:ascii="Times New Roman" w:hAnsi="Times New Roman"/>
        </w:rPr>
        <w:t xml:space="preserve"> </w:t>
      </w:r>
      <w:r w:rsidRPr="00C9423D">
        <w:rPr>
          <w:rFonts w:ascii="Times New Roman" w:hAnsi="Times New Roman"/>
          <w:lang w:val="en-US"/>
        </w:rPr>
        <w:t>Tờ trình số 1215/TTr-BNV ngày 10/4/2025 về dự án Luật Cán bộ, công chức (sửa đổi)</w:t>
      </w:r>
      <w:r>
        <w:rPr>
          <w:rFonts w:ascii="Times New Roman" w:hAnsi="Times New Roman"/>
          <w:lang w:val="en-US"/>
        </w:rPr>
        <w:t>.</w:t>
      </w:r>
    </w:p>
  </w:footnote>
  <w:footnote w:id="10">
    <w:p w14:paraId="7035639F" w14:textId="6A688650" w:rsidR="003D72AF" w:rsidRPr="003D72AF" w:rsidRDefault="003D72AF" w:rsidP="003D72AF">
      <w:pPr>
        <w:pStyle w:val="FootnoteText"/>
        <w:jc w:val="both"/>
        <w:rPr>
          <w:rFonts w:ascii="Times New Roman" w:hAnsi="Times New Roman"/>
          <w:lang w:val="en-US"/>
        </w:rPr>
      </w:pPr>
      <w:r w:rsidRPr="003D72AF">
        <w:rPr>
          <w:rStyle w:val="FootnoteReference"/>
          <w:rFonts w:ascii="Times New Roman" w:hAnsi="Times New Roman"/>
        </w:rPr>
        <w:footnoteRef/>
      </w:r>
      <w:r w:rsidRPr="003D72AF">
        <w:rPr>
          <w:rFonts w:ascii="Times New Roman" w:hAnsi="Times New Roman"/>
        </w:rPr>
        <w:t xml:space="preserve"> Văn bản số 1367/TB-VPQH ngày 29/4/2025 của Văn phòng Quốc hội Thông báo Kết luận của Ủy ban Thường vụ Quốc hội về dự án Luật Cán bộ, công chức (sửa đổi).</w:t>
      </w:r>
    </w:p>
  </w:footnote>
  <w:footnote w:id="11">
    <w:p w14:paraId="093D8C01" w14:textId="49D48EF2" w:rsidR="00E217BC" w:rsidRPr="00E217BC" w:rsidRDefault="00E217BC">
      <w:pPr>
        <w:pStyle w:val="FootnoteText"/>
        <w:rPr>
          <w:rFonts w:ascii="Times New Roman" w:hAnsi="Times New Roman"/>
          <w:lang w:val="en-US"/>
        </w:rPr>
      </w:pPr>
      <w:r w:rsidRPr="00E217BC">
        <w:rPr>
          <w:rStyle w:val="FootnoteReference"/>
          <w:rFonts w:ascii="Times New Roman" w:hAnsi="Times New Roman"/>
        </w:rPr>
        <w:footnoteRef/>
      </w:r>
      <w:r w:rsidRPr="00E217BC">
        <w:rPr>
          <w:rFonts w:ascii="Times New Roman" w:hAnsi="Times New Roman"/>
        </w:rPr>
        <w:t xml:space="preserve"> Nghị quyết số 104/NQ-CP ngày 18/4/2025 của Chính phủ thông qua dự án Luật Cán bộ, công chức (sửa đổi).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7642" w14:textId="77777777" w:rsidR="008F47C0" w:rsidRPr="00BE3393" w:rsidRDefault="008F47C0">
    <w:pPr>
      <w:pStyle w:val="Header"/>
      <w:jc w:val="center"/>
      <w:rPr>
        <w:rFonts w:ascii="Times New Roman" w:hAnsi="Times New Roman"/>
        <w:sz w:val="26"/>
        <w:szCs w:val="26"/>
      </w:rPr>
    </w:pPr>
    <w:r w:rsidRPr="00BE3393">
      <w:rPr>
        <w:rFonts w:ascii="Times New Roman" w:hAnsi="Times New Roman"/>
        <w:sz w:val="26"/>
        <w:szCs w:val="26"/>
      </w:rPr>
      <w:fldChar w:fldCharType="begin"/>
    </w:r>
    <w:r w:rsidRPr="00BE3393">
      <w:rPr>
        <w:rFonts w:ascii="Times New Roman" w:hAnsi="Times New Roman"/>
        <w:sz w:val="26"/>
        <w:szCs w:val="26"/>
      </w:rPr>
      <w:instrText xml:space="preserve"> PAGE   \* MERGEFORMAT </w:instrText>
    </w:r>
    <w:r w:rsidRPr="00BE3393">
      <w:rPr>
        <w:rFonts w:ascii="Times New Roman" w:hAnsi="Times New Roman"/>
        <w:sz w:val="26"/>
        <w:szCs w:val="26"/>
      </w:rPr>
      <w:fldChar w:fldCharType="separate"/>
    </w:r>
    <w:r w:rsidR="002E4AC2">
      <w:rPr>
        <w:rFonts w:ascii="Times New Roman" w:hAnsi="Times New Roman"/>
        <w:noProof/>
        <w:sz w:val="26"/>
        <w:szCs w:val="26"/>
      </w:rPr>
      <w:t>8</w:t>
    </w:r>
    <w:r w:rsidRPr="00BE3393">
      <w:rPr>
        <w:rFonts w:ascii="Times New Roman" w:hAnsi="Times New Roman"/>
        <w:noProof/>
        <w:sz w:val="26"/>
        <w:szCs w:val="26"/>
      </w:rPr>
      <w:fldChar w:fldCharType="end"/>
    </w:r>
  </w:p>
  <w:p w14:paraId="6BCE79F2" w14:textId="77777777" w:rsidR="008F47C0" w:rsidRPr="00E320E3" w:rsidRDefault="008F47C0">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7B698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0C29EE"/>
    <w:multiLevelType w:val="hybridMultilevel"/>
    <w:tmpl w:val="113C6CD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A367144"/>
    <w:multiLevelType w:val="hybridMultilevel"/>
    <w:tmpl w:val="273C9968"/>
    <w:lvl w:ilvl="0" w:tplc="C1600A2A">
      <w:start w:val="4"/>
      <w:numFmt w:val="bullet"/>
      <w:lvlText w:val="-"/>
      <w:lvlJc w:val="left"/>
      <w:pPr>
        <w:ind w:left="1065" w:hanging="360"/>
      </w:pPr>
      <w:rPr>
        <w:rFonts w:ascii="Times New Roman" w:eastAsia="Calibri"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15:restartNumberingAfterBreak="0">
    <w:nsid w:val="0A3A7F0D"/>
    <w:multiLevelType w:val="hybridMultilevel"/>
    <w:tmpl w:val="BAB8B34C"/>
    <w:lvl w:ilvl="0" w:tplc="B5AC1942">
      <w:start w:val="1"/>
      <w:numFmt w:val="decimal"/>
      <w:pStyle w:val="1dieu-ten"/>
      <w:lvlText w:val="Điều %1."/>
      <w:lvlJc w:val="left"/>
      <w:pPr>
        <w:tabs>
          <w:tab w:val="num" w:pos="5735"/>
        </w:tabs>
        <w:ind w:left="3921" w:firstLine="567"/>
      </w:pPr>
      <w:rPr>
        <w:rFonts w:hint="default"/>
        <w:b/>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9904C5"/>
    <w:multiLevelType w:val="hybridMultilevel"/>
    <w:tmpl w:val="05641394"/>
    <w:lvl w:ilvl="0" w:tplc="AFD29EF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1EFC5A00"/>
    <w:multiLevelType w:val="multilevel"/>
    <w:tmpl w:val="DBF6F6E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214B78B3"/>
    <w:multiLevelType w:val="hybridMultilevel"/>
    <w:tmpl w:val="67E2A3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F6206B"/>
    <w:multiLevelType w:val="hybridMultilevel"/>
    <w:tmpl w:val="26A62EE6"/>
    <w:lvl w:ilvl="0" w:tplc="BD6A296E">
      <w:start w:val="1"/>
      <w:numFmt w:val="decimal"/>
      <w:lvlText w:val="%1."/>
      <w:lvlJc w:val="left"/>
      <w:pPr>
        <w:ind w:left="927" w:hanging="360"/>
      </w:pPr>
      <w:rPr>
        <w:rFonts w:ascii="Times New Roman" w:eastAsia="Times New Roman" w:hAnsi="Times New Roman"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15:restartNumberingAfterBreak="0">
    <w:nsid w:val="2DD62EFB"/>
    <w:multiLevelType w:val="hybridMultilevel"/>
    <w:tmpl w:val="481483EA"/>
    <w:lvl w:ilvl="0" w:tplc="E206AB7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30AD0C62"/>
    <w:multiLevelType w:val="hybridMultilevel"/>
    <w:tmpl w:val="3702BF0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1C21623"/>
    <w:multiLevelType w:val="hybridMultilevel"/>
    <w:tmpl w:val="6EF65182"/>
    <w:lvl w:ilvl="0" w:tplc="EB02541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504B0"/>
    <w:multiLevelType w:val="hybridMultilevel"/>
    <w:tmpl w:val="ED7C39D4"/>
    <w:lvl w:ilvl="0" w:tplc="67AA541A">
      <w:start w:val="3"/>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F675FA"/>
    <w:multiLevelType w:val="hybridMultilevel"/>
    <w:tmpl w:val="60E83D16"/>
    <w:lvl w:ilvl="0" w:tplc="042A0017">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7E9328B"/>
    <w:multiLevelType w:val="hybridMultilevel"/>
    <w:tmpl w:val="DCCE5F82"/>
    <w:lvl w:ilvl="0" w:tplc="78A49C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6F39CC"/>
    <w:multiLevelType w:val="hybridMultilevel"/>
    <w:tmpl w:val="A4501882"/>
    <w:lvl w:ilvl="0" w:tplc="CB38CAB2">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38BB28E0"/>
    <w:multiLevelType w:val="hybridMultilevel"/>
    <w:tmpl w:val="BF386D96"/>
    <w:lvl w:ilvl="0" w:tplc="59C8CC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AD7D1B"/>
    <w:multiLevelType w:val="hybridMultilevel"/>
    <w:tmpl w:val="D506F860"/>
    <w:lvl w:ilvl="0" w:tplc="8CBEE58C">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7" w15:restartNumberingAfterBreak="0">
    <w:nsid w:val="3EF86484"/>
    <w:multiLevelType w:val="hybridMultilevel"/>
    <w:tmpl w:val="EC6478EA"/>
    <w:lvl w:ilvl="0" w:tplc="0AF0098E">
      <w:numFmt w:val="bullet"/>
      <w:lvlText w:val="-"/>
      <w:lvlJc w:val="left"/>
      <w:pPr>
        <w:ind w:left="317" w:hanging="118"/>
      </w:pPr>
      <w:rPr>
        <w:rFonts w:ascii="Times New Roman" w:eastAsia="Times New Roman" w:hAnsi="Times New Roman" w:cs="Times New Roman" w:hint="default"/>
        <w:w w:val="99"/>
        <w:sz w:val="20"/>
        <w:szCs w:val="20"/>
        <w:lang w:val="vi" w:eastAsia="en-US" w:bidi="ar-SA"/>
      </w:rPr>
    </w:lvl>
    <w:lvl w:ilvl="1" w:tplc="E69EBAE0">
      <w:numFmt w:val="bullet"/>
      <w:lvlText w:val="•"/>
      <w:lvlJc w:val="left"/>
      <w:pPr>
        <w:ind w:left="721" w:hanging="118"/>
      </w:pPr>
      <w:rPr>
        <w:rFonts w:hint="default"/>
        <w:lang w:val="vi" w:eastAsia="en-US" w:bidi="ar-SA"/>
      </w:rPr>
    </w:lvl>
    <w:lvl w:ilvl="2" w:tplc="9B6E4A6A">
      <w:numFmt w:val="bullet"/>
      <w:lvlText w:val="•"/>
      <w:lvlJc w:val="left"/>
      <w:pPr>
        <w:ind w:left="1122" w:hanging="118"/>
      </w:pPr>
      <w:rPr>
        <w:rFonts w:hint="default"/>
        <w:lang w:val="vi" w:eastAsia="en-US" w:bidi="ar-SA"/>
      </w:rPr>
    </w:lvl>
    <w:lvl w:ilvl="3" w:tplc="296EAF30">
      <w:numFmt w:val="bullet"/>
      <w:lvlText w:val="•"/>
      <w:lvlJc w:val="left"/>
      <w:pPr>
        <w:ind w:left="1523" w:hanging="118"/>
      </w:pPr>
      <w:rPr>
        <w:rFonts w:hint="default"/>
        <w:lang w:val="vi" w:eastAsia="en-US" w:bidi="ar-SA"/>
      </w:rPr>
    </w:lvl>
    <w:lvl w:ilvl="4" w:tplc="6840ED48">
      <w:numFmt w:val="bullet"/>
      <w:lvlText w:val="•"/>
      <w:lvlJc w:val="left"/>
      <w:pPr>
        <w:ind w:left="1924" w:hanging="118"/>
      </w:pPr>
      <w:rPr>
        <w:rFonts w:hint="default"/>
        <w:lang w:val="vi" w:eastAsia="en-US" w:bidi="ar-SA"/>
      </w:rPr>
    </w:lvl>
    <w:lvl w:ilvl="5" w:tplc="8AFE968E">
      <w:numFmt w:val="bullet"/>
      <w:lvlText w:val="•"/>
      <w:lvlJc w:val="left"/>
      <w:pPr>
        <w:ind w:left="2326" w:hanging="118"/>
      </w:pPr>
      <w:rPr>
        <w:rFonts w:hint="default"/>
        <w:lang w:val="vi" w:eastAsia="en-US" w:bidi="ar-SA"/>
      </w:rPr>
    </w:lvl>
    <w:lvl w:ilvl="6" w:tplc="5E382340">
      <w:numFmt w:val="bullet"/>
      <w:lvlText w:val="•"/>
      <w:lvlJc w:val="left"/>
      <w:pPr>
        <w:ind w:left="2727" w:hanging="118"/>
      </w:pPr>
      <w:rPr>
        <w:rFonts w:hint="default"/>
        <w:lang w:val="vi" w:eastAsia="en-US" w:bidi="ar-SA"/>
      </w:rPr>
    </w:lvl>
    <w:lvl w:ilvl="7" w:tplc="D200DC68">
      <w:numFmt w:val="bullet"/>
      <w:lvlText w:val="•"/>
      <w:lvlJc w:val="left"/>
      <w:pPr>
        <w:ind w:left="3128" w:hanging="118"/>
      </w:pPr>
      <w:rPr>
        <w:rFonts w:hint="default"/>
        <w:lang w:val="vi" w:eastAsia="en-US" w:bidi="ar-SA"/>
      </w:rPr>
    </w:lvl>
    <w:lvl w:ilvl="8" w:tplc="2A7C6560">
      <w:numFmt w:val="bullet"/>
      <w:lvlText w:val="•"/>
      <w:lvlJc w:val="left"/>
      <w:pPr>
        <w:ind w:left="3529" w:hanging="118"/>
      </w:pPr>
      <w:rPr>
        <w:rFonts w:hint="default"/>
        <w:lang w:val="vi" w:eastAsia="en-US" w:bidi="ar-SA"/>
      </w:rPr>
    </w:lvl>
  </w:abstractNum>
  <w:abstractNum w:abstractNumId="18" w15:restartNumberingAfterBreak="0">
    <w:nsid w:val="449C5DE5"/>
    <w:multiLevelType w:val="hybridMultilevel"/>
    <w:tmpl w:val="C5AA8BA2"/>
    <w:lvl w:ilvl="0" w:tplc="CCF689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A15FAC"/>
    <w:multiLevelType w:val="hybridMultilevel"/>
    <w:tmpl w:val="4F746496"/>
    <w:lvl w:ilvl="0" w:tplc="B5DC6FE0">
      <w:start w:val="2"/>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0" w15:restartNumberingAfterBreak="0">
    <w:nsid w:val="4C120B05"/>
    <w:multiLevelType w:val="hybridMultilevel"/>
    <w:tmpl w:val="DCBA4E62"/>
    <w:lvl w:ilvl="0" w:tplc="90C2DD56">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09536D0"/>
    <w:multiLevelType w:val="multilevel"/>
    <w:tmpl w:val="20C47AAA"/>
    <w:lvl w:ilvl="0">
      <w:start w:val="1"/>
      <w:numFmt w:val="decimal"/>
      <w:lvlText w:val="%1."/>
      <w:lvlJc w:val="left"/>
      <w:pPr>
        <w:ind w:left="927" w:hanging="360"/>
      </w:pPr>
      <w:rPr>
        <w:rFonts w:hint="default"/>
      </w:rPr>
    </w:lvl>
    <w:lvl w:ilvl="1">
      <w:start w:val="1"/>
      <w:numFmt w:val="decimal"/>
      <w:isLgl/>
      <w:lvlText w:val="%1.%2."/>
      <w:lvlJc w:val="left"/>
      <w:pPr>
        <w:ind w:left="1308" w:hanging="720"/>
      </w:pPr>
      <w:rPr>
        <w:rFonts w:hint="default"/>
      </w:rPr>
    </w:lvl>
    <w:lvl w:ilvl="2">
      <w:start w:val="1"/>
      <w:numFmt w:val="decimal"/>
      <w:isLgl/>
      <w:lvlText w:val="%1.%2.%3."/>
      <w:lvlJc w:val="left"/>
      <w:pPr>
        <w:ind w:left="1329"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31" w:hanging="1080"/>
      </w:pPr>
      <w:rPr>
        <w:rFonts w:hint="default"/>
      </w:rPr>
    </w:lvl>
    <w:lvl w:ilvl="5">
      <w:start w:val="1"/>
      <w:numFmt w:val="decimal"/>
      <w:isLgl/>
      <w:lvlText w:val="%1.%2.%3.%4.%5.%6."/>
      <w:lvlJc w:val="left"/>
      <w:pPr>
        <w:ind w:left="2112" w:hanging="1440"/>
      </w:pPr>
      <w:rPr>
        <w:rFonts w:hint="default"/>
      </w:rPr>
    </w:lvl>
    <w:lvl w:ilvl="6">
      <w:start w:val="1"/>
      <w:numFmt w:val="decimal"/>
      <w:isLgl/>
      <w:lvlText w:val="%1.%2.%3.%4.%5.%6.%7."/>
      <w:lvlJc w:val="left"/>
      <w:pPr>
        <w:ind w:left="2493"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95" w:hanging="2160"/>
      </w:pPr>
      <w:rPr>
        <w:rFonts w:hint="default"/>
      </w:rPr>
    </w:lvl>
  </w:abstractNum>
  <w:abstractNum w:abstractNumId="22" w15:restartNumberingAfterBreak="0">
    <w:nsid w:val="5A6D40AF"/>
    <w:multiLevelType w:val="hybridMultilevel"/>
    <w:tmpl w:val="A99A0700"/>
    <w:lvl w:ilvl="0" w:tplc="34EA81B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60352BE3"/>
    <w:multiLevelType w:val="hybridMultilevel"/>
    <w:tmpl w:val="E83A816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61137405"/>
    <w:multiLevelType w:val="hybridMultilevel"/>
    <w:tmpl w:val="A0DEE23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64D05A3D"/>
    <w:multiLevelType w:val="hybridMultilevel"/>
    <w:tmpl w:val="6D1C4BB6"/>
    <w:lvl w:ilvl="0" w:tplc="266A2394">
      <w:start w:val="1"/>
      <w:numFmt w:val="low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6" w15:restartNumberingAfterBreak="0">
    <w:nsid w:val="65B5148B"/>
    <w:multiLevelType w:val="hybridMultilevel"/>
    <w:tmpl w:val="D7CAFFDA"/>
    <w:lvl w:ilvl="0" w:tplc="3272A96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E7593F"/>
    <w:multiLevelType w:val="hybridMultilevel"/>
    <w:tmpl w:val="F3DCE200"/>
    <w:lvl w:ilvl="0" w:tplc="CBECB972">
      <w:start w:val="1"/>
      <w:numFmt w:val="decimal"/>
      <w:lvlText w:val="%1."/>
      <w:lvlJc w:val="left"/>
      <w:pPr>
        <w:ind w:left="927" w:hanging="360"/>
      </w:pPr>
      <w:rPr>
        <w:rFonts w:hint="default"/>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8" w15:restartNumberingAfterBreak="0">
    <w:nsid w:val="6DF50FC5"/>
    <w:multiLevelType w:val="hybridMultilevel"/>
    <w:tmpl w:val="55D4071A"/>
    <w:lvl w:ilvl="0" w:tplc="0832A064">
      <w:start w:val="1"/>
      <w:numFmt w:val="decimal"/>
      <w:lvlText w:val="Điều %1."/>
      <w:lvlJc w:val="center"/>
      <w:pPr>
        <w:ind w:left="1446" w:hanging="360"/>
      </w:pPr>
      <w:rPr>
        <w:rFonts w:hint="default"/>
        <w:b/>
        <w:bCs/>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9" w15:restartNumberingAfterBreak="0">
    <w:nsid w:val="710B1598"/>
    <w:multiLevelType w:val="hybridMultilevel"/>
    <w:tmpl w:val="85688AAC"/>
    <w:lvl w:ilvl="0" w:tplc="54CA4C04">
      <w:start w:val="1"/>
      <w:numFmt w:val="decimal"/>
      <w:lvlText w:val="%1."/>
      <w:lvlJc w:val="left"/>
      <w:pPr>
        <w:ind w:left="1040" w:hanging="360"/>
      </w:pPr>
      <w:rPr>
        <w:rFonts w:hint="default"/>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abstractNum w:abstractNumId="30" w15:restartNumberingAfterBreak="0">
    <w:nsid w:val="79A6318E"/>
    <w:multiLevelType w:val="hybridMultilevel"/>
    <w:tmpl w:val="708E5FB6"/>
    <w:lvl w:ilvl="0" w:tplc="6932140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1" w15:restartNumberingAfterBreak="0">
    <w:nsid w:val="79F04E6F"/>
    <w:multiLevelType w:val="hybridMultilevel"/>
    <w:tmpl w:val="C6869192"/>
    <w:lvl w:ilvl="0" w:tplc="404E3D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E53727"/>
    <w:multiLevelType w:val="hybridMultilevel"/>
    <w:tmpl w:val="10A01248"/>
    <w:lvl w:ilvl="0" w:tplc="C1ECF5E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3" w15:restartNumberingAfterBreak="0">
    <w:nsid w:val="7D7F370D"/>
    <w:multiLevelType w:val="hybridMultilevel"/>
    <w:tmpl w:val="E5D48806"/>
    <w:lvl w:ilvl="0" w:tplc="7BE0A94A">
      <w:start w:val="1"/>
      <w:numFmt w:val="lowerLetter"/>
      <w:lvlText w:val="%1)"/>
      <w:lvlJc w:val="left"/>
      <w:pPr>
        <w:ind w:left="1425" w:hanging="360"/>
      </w:pPr>
      <w:rPr>
        <w:rFonts w:hint="default"/>
      </w:rPr>
    </w:lvl>
    <w:lvl w:ilvl="1" w:tplc="042A0019" w:tentative="1">
      <w:start w:val="1"/>
      <w:numFmt w:val="lowerLetter"/>
      <w:lvlText w:val="%2."/>
      <w:lvlJc w:val="left"/>
      <w:pPr>
        <w:ind w:left="2145" w:hanging="360"/>
      </w:pPr>
    </w:lvl>
    <w:lvl w:ilvl="2" w:tplc="042A001B" w:tentative="1">
      <w:start w:val="1"/>
      <w:numFmt w:val="lowerRoman"/>
      <w:lvlText w:val="%3."/>
      <w:lvlJc w:val="right"/>
      <w:pPr>
        <w:ind w:left="2865" w:hanging="180"/>
      </w:pPr>
    </w:lvl>
    <w:lvl w:ilvl="3" w:tplc="042A000F" w:tentative="1">
      <w:start w:val="1"/>
      <w:numFmt w:val="decimal"/>
      <w:lvlText w:val="%4."/>
      <w:lvlJc w:val="left"/>
      <w:pPr>
        <w:ind w:left="3585" w:hanging="360"/>
      </w:pPr>
    </w:lvl>
    <w:lvl w:ilvl="4" w:tplc="042A0019" w:tentative="1">
      <w:start w:val="1"/>
      <w:numFmt w:val="lowerLetter"/>
      <w:lvlText w:val="%5."/>
      <w:lvlJc w:val="left"/>
      <w:pPr>
        <w:ind w:left="4305" w:hanging="360"/>
      </w:pPr>
    </w:lvl>
    <w:lvl w:ilvl="5" w:tplc="042A001B" w:tentative="1">
      <w:start w:val="1"/>
      <w:numFmt w:val="lowerRoman"/>
      <w:lvlText w:val="%6."/>
      <w:lvlJc w:val="right"/>
      <w:pPr>
        <w:ind w:left="5025" w:hanging="180"/>
      </w:pPr>
    </w:lvl>
    <w:lvl w:ilvl="6" w:tplc="042A000F" w:tentative="1">
      <w:start w:val="1"/>
      <w:numFmt w:val="decimal"/>
      <w:lvlText w:val="%7."/>
      <w:lvlJc w:val="left"/>
      <w:pPr>
        <w:ind w:left="5745" w:hanging="360"/>
      </w:pPr>
    </w:lvl>
    <w:lvl w:ilvl="7" w:tplc="042A0019" w:tentative="1">
      <w:start w:val="1"/>
      <w:numFmt w:val="lowerLetter"/>
      <w:lvlText w:val="%8."/>
      <w:lvlJc w:val="left"/>
      <w:pPr>
        <w:ind w:left="6465" w:hanging="360"/>
      </w:pPr>
    </w:lvl>
    <w:lvl w:ilvl="8" w:tplc="042A001B" w:tentative="1">
      <w:start w:val="1"/>
      <w:numFmt w:val="lowerRoman"/>
      <w:lvlText w:val="%9."/>
      <w:lvlJc w:val="right"/>
      <w:pPr>
        <w:ind w:left="7185" w:hanging="180"/>
      </w:pPr>
    </w:lvl>
  </w:abstractNum>
  <w:num w:numId="1" w16cid:durableId="402719565">
    <w:abstractNumId w:val="31"/>
  </w:num>
  <w:num w:numId="2" w16cid:durableId="2122217303">
    <w:abstractNumId w:val="26"/>
  </w:num>
  <w:num w:numId="3" w16cid:durableId="1743092591">
    <w:abstractNumId w:val="8"/>
  </w:num>
  <w:num w:numId="4" w16cid:durableId="196354567">
    <w:abstractNumId w:val="29"/>
  </w:num>
  <w:num w:numId="5" w16cid:durableId="652949331">
    <w:abstractNumId w:val="30"/>
  </w:num>
  <w:num w:numId="6" w16cid:durableId="1405685688">
    <w:abstractNumId w:val="18"/>
  </w:num>
  <w:num w:numId="7" w16cid:durableId="812019888">
    <w:abstractNumId w:val="22"/>
  </w:num>
  <w:num w:numId="8" w16cid:durableId="1286544360">
    <w:abstractNumId w:val="0"/>
  </w:num>
  <w:num w:numId="9" w16cid:durableId="53553443">
    <w:abstractNumId w:val="3"/>
  </w:num>
  <w:num w:numId="10" w16cid:durableId="399911789">
    <w:abstractNumId w:val="11"/>
  </w:num>
  <w:num w:numId="11" w16cid:durableId="21106593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2227667">
    <w:abstractNumId w:val="17"/>
  </w:num>
  <w:num w:numId="13" w16cid:durableId="1041982706">
    <w:abstractNumId w:val="10"/>
  </w:num>
  <w:num w:numId="14" w16cid:durableId="568619650">
    <w:abstractNumId w:val="7"/>
  </w:num>
  <w:num w:numId="15" w16cid:durableId="1107578670">
    <w:abstractNumId w:val="14"/>
  </w:num>
  <w:num w:numId="16" w16cid:durableId="291444903">
    <w:abstractNumId w:val="20"/>
  </w:num>
  <w:num w:numId="17" w16cid:durableId="299963903">
    <w:abstractNumId w:val="13"/>
  </w:num>
  <w:num w:numId="18" w16cid:durableId="816455432">
    <w:abstractNumId w:val="15"/>
  </w:num>
  <w:num w:numId="19" w16cid:durableId="57631140">
    <w:abstractNumId w:val="16"/>
  </w:num>
  <w:num w:numId="20" w16cid:durableId="1858152417">
    <w:abstractNumId w:val="2"/>
  </w:num>
  <w:num w:numId="21" w16cid:durableId="862062427">
    <w:abstractNumId w:val="21"/>
  </w:num>
  <w:num w:numId="22" w16cid:durableId="2106657139">
    <w:abstractNumId w:val="28"/>
  </w:num>
  <w:num w:numId="23" w16cid:durableId="1419718767">
    <w:abstractNumId w:val="19"/>
  </w:num>
  <w:num w:numId="24" w16cid:durableId="488718278">
    <w:abstractNumId w:val="5"/>
  </w:num>
  <w:num w:numId="25" w16cid:durableId="1491604587">
    <w:abstractNumId w:val="12"/>
  </w:num>
  <w:num w:numId="26" w16cid:durableId="554005860">
    <w:abstractNumId w:val="25"/>
  </w:num>
  <w:num w:numId="27" w16cid:durableId="1155416476">
    <w:abstractNumId w:val="9"/>
  </w:num>
  <w:num w:numId="28" w16cid:durableId="1872961794">
    <w:abstractNumId w:val="24"/>
  </w:num>
  <w:num w:numId="29" w16cid:durableId="1521820511">
    <w:abstractNumId w:val="33"/>
  </w:num>
  <w:num w:numId="30" w16cid:durableId="600533481">
    <w:abstractNumId w:val="32"/>
  </w:num>
  <w:num w:numId="31" w16cid:durableId="1739548476">
    <w:abstractNumId w:val="4"/>
  </w:num>
  <w:num w:numId="32" w16cid:durableId="1336690951">
    <w:abstractNumId w:val="27"/>
  </w:num>
  <w:num w:numId="33" w16cid:durableId="104158526">
    <w:abstractNumId w:val="6"/>
  </w:num>
  <w:num w:numId="34" w16cid:durableId="10880763">
    <w:abstractNumId w:val="23"/>
  </w:num>
  <w:num w:numId="35" w16cid:durableId="1010066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US" w:vendorID="64" w:dllVersion="6" w:nlCheck="1" w:checkStyle="0"/>
  <w:activeWritingStyle w:appName="MSWord" w:lang="es-ES" w:vendorID="64" w:dllVersion="6" w:nlCheck="1" w:checkStyle="0"/>
  <w:activeWritingStyle w:appName="MSWord" w:lang="en-GB" w:vendorID="64" w:dllVersion="6" w:nlCheck="1" w:checkStyle="0"/>
  <w:activeWritingStyle w:appName="MSWord" w:lang="nl-NL" w:vendorID="64" w:dllVersion="6" w:nlCheck="1" w:checkStyle="0"/>
  <w:activeWritingStyle w:appName="MSWord" w:lang="pt-BR" w:vendorID="64" w:dllVersion="6" w:nlCheck="1" w:checkStyle="0"/>
  <w:activeWritingStyle w:appName="MSWord" w:lang="en-US" w:vendorID="64" w:dllVersion="4096" w:nlCheck="1" w:checkStyle="0"/>
  <w:activeWritingStyle w:appName="MSWord" w:lang="en-US" w:vendorID="64" w:dllVersion="0" w:nlCheck="1" w:checkStyle="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B63"/>
    <w:rsid w:val="00002342"/>
    <w:rsid w:val="00002D33"/>
    <w:rsid w:val="000034A3"/>
    <w:rsid w:val="000038F3"/>
    <w:rsid w:val="00004F58"/>
    <w:rsid w:val="00005D24"/>
    <w:rsid w:val="00007283"/>
    <w:rsid w:val="00011497"/>
    <w:rsid w:val="00012A47"/>
    <w:rsid w:val="00013358"/>
    <w:rsid w:val="000144D9"/>
    <w:rsid w:val="00014863"/>
    <w:rsid w:val="00015635"/>
    <w:rsid w:val="000158D9"/>
    <w:rsid w:val="000160D1"/>
    <w:rsid w:val="000166AD"/>
    <w:rsid w:val="00016D07"/>
    <w:rsid w:val="000170F8"/>
    <w:rsid w:val="000204F1"/>
    <w:rsid w:val="00020536"/>
    <w:rsid w:val="00020E62"/>
    <w:rsid w:val="000224E9"/>
    <w:rsid w:val="000231D5"/>
    <w:rsid w:val="00023836"/>
    <w:rsid w:val="000238A7"/>
    <w:rsid w:val="00023A31"/>
    <w:rsid w:val="000243CE"/>
    <w:rsid w:val="00024F21"/>
    <w:rsid w:val="00024F4A"/>
    <w:rsid w:val="00025D5F"/>
    <w:rsid w:val="00025FAC"/>
    <w:rsid w:val="000262A1"/>
    <w:rsid w:val="0002686B"/>
    <w:rsid w:val="0002764A"/>
    <w:rsid w:val="00032425"/>
    <w:rsid w:val="000329F2"/>
    <w:rsid w:val="00032FC8"/>
    <w:rsid w:val="0003326E"/>
    <w:rsid w:val="000336D9"/>
    <w:rsid w:val="00033CFB"/>
    <w:rsid w:val="000347BB"/>
    <w:rsid w:val="0004085E"/>
    <w:rsid w:val="00040A95"/>
    <w:rsid w:val="00041FCD"/>
    <w:rsid w:val="00042A19"/>
    <w:rsid w:val="00042E8A"/>
    <w:rsid w:val="000430A2"/>
    <w:rsid w:val="00043485"/>
    <w:rsid w:val="000441FA"/>
    <w:rsid w:val="00050E4B"/>
    <w:rsid w:val="00050F8C"/>
    <w:rsid w:val="00053550"/>
    <w:rsid w:val="00060358"/>
    <w:rsid w:val="00061458"/>
    <w:rsid w:val="0006283E"/>
    <w:rsid w:val="000635FC"/>
    <w:rsid w:val="0006390D"/>
    <w:rsid w:val="00065800"/>
    <w:rsid w:val="00065DB2"/>
    <w:rsid w:val="00067B1B"/>
    <w:rsid w:val="0007040A"/>
    <w:rsid w:val="000708C2"/>
    <w:rsid w:val="00071688"/>
    <w:rsid w:val="00071782"/>
    <w:rsid w:val="00071DBD"/>
    <w:rsid w:val="0007240A"/>
    <w:rsid w:val="00072789"/>
    <w:rsid w:val="00073C8B"/>
    <w:rsid w:val="000750A9"/>
    <w:rsid w:val="00075127"/>
    <w:rsid w:val="00075595"/>
    <w:rsid w:val="00076CD2"/>
    <w:rsid w:val="00080063"/>
    <w:rsid w:val="000801EE"/>
    <w:rsid w:val="00080376"/>
    <w:rsid w:val="00081DE4"/>
    <w:rsid w:val="00082E5A"/>
    <w:rsid w:val="00083D4E"/>
    <w:rsid w:val="00084106"/>
    <w:rsid w:val="0008421F"/>
    <w:rsid w:val="000856C2"/>
    <w:rsid w:val="00086B26"/>
    <w:rsid w:val="000874DA"/>
    <w:rsid w:val="00087763"/>
    <w:rsid w:val="00087871"/>
    <w:rsid w:val="00087AD1"/>
    <w:rsid w:val="00087DF9"/>
    <w:rsid w:val="00090536"/>
    <w:rsid w:val="000905F3"/>
    <w:rsid w:val="00090C9D"/>
    <w:rsid w:val="00091088"/>
    <w:rsid w:val="0009244E"/>
    <w:rsid w:val="00092BEC"/>
    <w:rsid w:val="00093C33"/>
    <w:rsid w:val="000943E8"/>
    <w:rsid w:val="00094529"/>
    <w:rsid w:val="00095B24"/>
    <w:rsid w:val="00097D76"/>
    <w:rsid w:val="000A0853"/>
    <w:rsid w:val="000A0F59"/>
    <w:rsid w:val="000A0FCB"/>
    <w:rsid w:val="000A1EF3"/>
    <w:rsid w:val="000A273A"/>
    <w:rsid w:val="000A2742"/>
    <w:rsid w:val="000A3D70"/>
    <w:rsid w:val="000A5708"/>
    <w:rsid w:val="000A5827"/>
    <w:rsid w:val="000A6C02"/>
    <w:rsid w:val="000A7369"/>
    <w:rsid w:val="000A7E4F"/>
    <w:rsid w:val="000B20B9"/>
    <w:rsid w:val="000B35EB"/>
    <w:rsid w:val="000B3623"/>
    <w:rsid w:val="000B3B98"/>
    <w:rsid w:val="000B46F9"/>
    <w:rsid w:val="000B5890"/>
    <w:rsid w:val="000B5D3F"/>
    <w:rsid w:val="000B6466"/>
    <w:rsid w:val="000B6F46"/>
    <w:rsid w:val="000B7680"/>
    <w:rsid w:val="000C0272"/>
    <w:rsid w:val="000C03A3"/>
    <w:rsid w:val="000C1616"/>
    <w:rsid w:val="000C24A9"/>
    <w:rsid w:val="000C312D"/>
    <w:rsid w:val="000C3BD3"/>
    <w:rsid w:val="000C3D44"/>
    <w:rsid w:val="000C3D6A"/>
    <w:rsid w:val="000C42B6"/>
    <w:rsid w:val="000C45EB"/>
    <w:rsid w:val="000C473E"/>
    <w:rsid w:val="000C5AA0"/>
    <w:rsid w:val="000C6A5C"/>
    <w:rsid w:val="000C7574"/>
    <w:rsid w:val="000C75E2"/>
    <w:rsid w:val="000D1902"/>
    <w:rsid w:val="000D23DF"/>
    <w:rsid w:val="000D2F61"/>
    <w:rsid w:val="000D520A"/>
    <w:rsid w:val="000D5B4A"/>
    <w:rsid w:val="000D5C65"/>
    <w:rsid w:val="000D73F0"/>
    <w:rsid w:val="000E028D"/>
    <w:rsid w:val="000E151A"/>
    <w:rsid w:val="000E1C11"/>
    <w:rsid w:val="000E2977"/>
    <w:rsid w:val="000E2AFF"/>
    <w:rsid w:val="000E3867"/>
    <w:rsid w:val="000E53B7"/>
    <w:rsid w:val="000E564F"/>
    <w:rsid w:val="000E607D"/>
    <w:rsid w:val="000E721A"/>
    <w:rsid w:val="000E73C6"/>
    <w:rsid w:val="000E7CE1"/>
    <w:rsid w:val="000F0103"/>
    <w:rsid w:val="000F1568"/>
    <w:rsid w:val="000F168E"/>
    <w:rsid w:val="000F455C"/>
    <w:rsid w:val="000F4B20"/>
    <w:rsid w:val="000F58BE"/>
    <w:rsid w:val="000F75AE"/>
    <w:rsid w:val="000F789B"/>
    <w:rsid w:val="00101CDF"/>
    <w:rsid w:val="00102017"/>
    <w:rsid w:val="00102C66"/>
    <w:rsid w:val="0010552C"/>
    <w:rsid w:val="00105A6B"/>
    <w:rsid w:val="00105FF4"/>
    <w:rsid w:val="001061E2"/>
    <w:rsid w:val="0010620F"/>
    <w:rsid w:val="00106D93"/>
    <w:rsid w:val="0010749A"/>
    <w:rsid w:val="001076A6"/>
    <w:rsid w:val="001076EF"/>
    <w:rsid w:val="00111947"/>
    <w:rsid w:val="00111994"/>
    <w:rsid w:val="00112DD5"/>
    <w:rsid w:val="001134D7"/>
    <w:rsid w:val="001147A4"/>
    <w:rsid w:val="00114C33"/>
    <w:rsid w:val="00114CCD"/>
    <w:rsid w:val="0011516D"/>
    <w:rsid w:val="001155EC"/>
    <w:rsid w:val="001159E3"/>
    <w:rsid w:val="0011728C"/>
    <w:rsid w:val="00117467"/>
    <w:rsid w:val="00117935"/>
    <w:rsid w:val="00117B86"/>
    <w:rsid w:val="0012049C"/>
    <w:rsid w:val="0012093B"/>
    <w:rsid w:val="0012140A"/>
    <w:rsid w:val="0012140B"/>
    <w:rsid w:val="00121E5E"/>
    <w:rsid w:val="00121EC4"/>
    <w:rsid w:val="001245B6"/>
    <w:rsid w:val="001246CF"/>
    <w:rsid w:val="00126169"/>
    <w:rsid w:val="001264AA"/>
    <w:rsid w:val="001264E1"/>
    <w:rsid w:val="00126962"/>
    <w:rsid w:val="001275EA"/>
    <w:rsid w:val="00130062"/>
    <w:rsid w:val="00130590"/>
    <w:rsid w:val="0013071B"/>
    <w:rsid w:val="00131ABB"/>
    <w:rsid w:val="00131DB7"/>
    <w:rsid w:val="00132571"/>
    <w:rsid w:val="00132C60"/>
    <w:rsid w:val="001334D3"/>
    <w:rsid w:val="0013399A"/>
    <w:rsid w:val="00133BD3"/>
    <w:rsid w:val="00134F7F"/>
    <w:rsid w:val="00136681"/>
    <w:rsid w:val="00136CCB"/>
    <w:rsid w:val="001404A7"/>
    <w:rsid w:val="00140841"/>
    <w:rsid w:val="00141CC5"/>
    <w:rsid w:val="00142B3B"/>
    <w:rsid w:val="00143523"/>
    <w:rsid w:val="00144CC1"/>
    <w:rsid w:val="00144E5C"/>
    <w:rsid w:val="001455BF"/>
    <w:rsid w:val="00145910"/>
    <w:rsid w:val="00145E37"/>
    <w:rsid w:val="0014623B"/>
    <w:rsid w:val="0014632F"/>
    <w:rsid w:val="00146C8F"/>
    <w:rsid w:val="001477F8"/>
    <w:rsid w:val="00150306"/>
    <w:rsid w:val="00151CA3"/>
    <w:rsid w:val="00152408"/>
    <w:rsid w:val="001537FB"/>
    <w:rsid w:val="00153B64"/>
    <w:rsid w:val="00153BB0"/>
    <w:rsid w:val="0015454E"/>
    <w:rsid w:val="00156540"/>
    <w:rsid w:val="00157492"/>
    <w:rsid w:val="00157848"/>
    <w:rsid w:val="001579A4"/>
    <w:rsid w:val="00157A1D"/>
    <w:rsid w:val="00160FE5"/>
    <w:rsid w:val="00161517"/>
    <w:rsid w:val="00161C99"/>
    <w:rsid w:val="00163AB6"/>
    <w:rsid w:val="00163D13"/>
    <w:rsid w:val="00163DB9"/>
    <w:rsid w:val="00163E07"/>
    <w:rsid w:val="00166683"/>
    <w:rsid w:val="001666DD"/>
    <w:rsid w:val="00166832"/>
    <w:rsid w:val="00167353"/>
    <w:rsid w:val="00167D0B"/>
    <w:rsid w:val="00171DD3"/>
    <w:rsid w:val="00172203"/>
    <w:rsid w:val="0017340E"/>
    <w:rsid w:val="00173C06"/>
    <w:rsid w:val="00173D64"/>
    <w:rsid w:val="001744EA"/>
    <w:rsid w:val="00174FEB"/>
    <w:rsid w:val="00175F3A"/>
    <w:rsid w:val="00176068"/>
    <w:rsid w:val="00181059"/>
    <w:rsid w:val="0018174F"/>
    <w:rsid w:val="00181B9F"/>
    <w:rsid w:val="00182A3E"/>
    <w:rsid w:val="00186072"/>
    <w:rsid w:val="00187C0A"/>
    <w:rsid w:val="001903AA"/>
    <w:rsid w:val="00191BA4"/>
    <w:rsid w:val="00191C8F"/>
    <w:rsid w:val="00191F91"/>
    <w:rsid w:val="00191FE0"/>
    <w:rsid w:val="001922D2"/>
    <w:rsid w:val="00193000"/>
    <w:rsid w:val="001945EC"/>
    <w:rsid w:val="001946F9"/>
    <w:rsid w:val="00195BAC"/>
    <w:rsid w:val="00195D4A"/>
    <w:rsid w:val="00195FD7"/>
    <w:rsid w:val="001A04D8"/>
    <w:rsid w:val="001A080E"/>
    <w:rsid w:val="001A10BB"/>
    <w:rsid w:val="001A3864"/>
    <w:rsid w:val="001A5011"/>
    <w:rsid w:val="001A6872"/>
    <w:rsid w:val="001A6E6A"/>
    <w:rsid w:val="001A6E7B"/>
    <w:rsid w:val="001A6F7C"/>
    <w:rsid w:val="001A719D"/>
    <w:rsid w:val="001A746E"/>
    <w:rsid w:val="001B2346"/>
    <w:rsid w:val="001B2895"/>
    <w:rsid w:val="001B3571"/>
    <w:rsid w:val="001B3666"/>
    <w:rsid w:val="001B371E"/>
    <w:rsid w:val="001B3EF2"/>
    <w:rsid w:val="001B5224"/>
    <w:rsid w:val="001B5DC6"/>
    <w:rsid w:val="001B608E"/>
    <w:rsid w:val="001B71FF"/>
    <w:rsid w:val="001B7C63"/>
    <w:rsid w:val="001C191C"/>
    <w:rsid w:val="001C1CED"/>
    <w:rsid w:val="001C285D"/>
    <w:rsid w:val="001C364B"/>
    <w:rsid w:val="001C4847"/>
    <w:rsid w:val="001C4B34"/>
    <w:rsid w:val="001C56A4"/>
    <w:rsid w:val="001C5D0A"/>
    <w:rsid w:val="001C650A"/>
    <w:rsid w:val="001C667C"/>
    <w:rsid w:val="001D0090"/>
    <w:rsid w:val="001D04CA"/>
    <w:rsid w:val="001D1A42"/>
    <w:rsid w:val="001D38A6"/>
    <w:rsid w:val="001D3DFF"/>
    <w:rsid w:val="001D4563"/>
    <w:rsid w:val="001D45C4"/>
    <w:rsid w:val="001D55D7"/>
    <w:rsid w:val="001D702F"/>
    <w:rsid w:val="001D7252"/>
    <w:rsid w:val="001E09EE"/>
    <w:rsid w:val="001E0BD9"/>
    <w:rsid w:val="001E137A"/>
    <w:rsid w:val="001E1989"/>
    <w:rsid w:val="001E3015"/>
    <w:rsid w:val="001E31E7"/>
    <w:rsid w:val="001E394F"/>
    <w:rsid w:val="001E3B42"/>
    <w:rsid w:val="001E47C9"/>
    <w:rsid w:val="001E4E89"/>
    <w:rsid w:val="001E5162"/>
    <w:rsid w:val="001E5E43"/>
    <w:rsid w:val="001E7C71"/>
    <w:rsid w:val="001F0BE4"/>
    <w:rsid w:val="001F158B"/>
    <w:rsid w:val="001F17FE"/>
    <w:rsid w:val="001F20EE"/>
    <w:rsid w:val="001F2455"/>
    <w:rsid w:val="001F25C3"/>
    <w:rsid w:val="001F72EF"/>
    <w:rsid w:val="001F7983"/>
    <w:rsid w:val="001F7DCA"/>
    <w:rsid w:val="002002A1"/>
    <w:rsid w:val="00200B54"/>
    <w:rsid w:val="00200E50"/>
    <w:rsid w:val="00203440"/>
    <w:rsid w:val="00203715"/>
    <w:rsid w:val="002037E8"/>
    <w:rsid w:val="00205BA9"/>
    <w:rsid w:val="00205DF8"/>
    <w:rsid w:val="002068F3"/>
    <w:rsid w:val="00207814"/>
    <w:rsid w:val="00207887"/>
    <w:rsid w:val="002110F3"/>
    <w:rsid w:val="00211DD7"/>
    <w:rsid w:val="00211E92"/>
    <w:rsid w:val="00214F87"/>
    <w:rsid w:val="0021689B"/>
    <w:rsid w:val="002170E1"/>
    <w:rsid w:val="002202C4"/>
    <w:rsid w:val="002203ED"/>
    <w:rsid w:val="0022084A"/>
    <w:rsid w:val="00221102"/>
    <w:rsid w:val="002221D6"/>
    <w:rsid w:val="00222613"/>
    <w:rsid w:val="00223BD3"/>
    <w:rsid w:val="0022507D"/>
    <w:rsid w:val="00227AAE"/>
    <w:rsid w:val="00227B78"/>
    <w:rsid w:val="0023031C"/>
    <w:rsid w:val="00231752"/>
    <w:rsid w:val="00231854"/>
    <w:rsid w:val="00231D41"/>
    <w:rsid w:val="00232152"/>
    <w:rsid w:val="00232AEF"/>
    <w:rsid w:val="00233183"/>
    <w:rsid w:val="0023327C"/>
    <w:rsid w:val="00233AB8"/>
    <w:rsid w:val="00234963"/>
    <w:rsid w:val="00234B54"/>
    <w:rsid w:val="00235747"/>
    <w:rsid w:val="002357C6"/>
    <w:rsid w:val="002364BE"/>
    <w:rsid w:val="00240539"/>
    <w:rsid w:val="00240E03"/>
    <w:rsid w:val="002421E6"/>
    <w:rsid w:val="00242214"/>
    <w:rsid w:val="00242855"/>
    <w:rsid w:val="002432C2"/>
    <w:rsid w:val="00243E63"/>
    <w:rsid w:val="002440E1"/>
    <w:rsid w:val="002443CA"/>
    <w:rsid w:val="002445A3"/>
    <w:rsid w:val="00245375"/>
    <w:rsid w:val="00246425"/>
    <w:rsid w:val="0024696B"/>
    <w:rsid w:val="00250EA9"/>
    <w:rsid w:val="0025104D"/>
    <w:rsid w:val="002514F7"/>
    <w:rsid w:val="002529AE"/>
    <w:rsid w:val="00253370"/>
    <w:rsid w:val="00253786"/>
    <w:rsid w:val="00254C29"/>
    <w:rsid w:val="00255908"/>
    <w:rsid w:val="00256F24"/>
    <w:rsid w:val="00257A71"/>
    <w:rsid w:val="00260304"/>
    <w:rsid w:val="0026045F"/>
    <w:rsid w:val="00262084"/>
    <w:rsid w:val="00262CF1"/>
    <w:rsid w:val="0026301A"/>
    <w:rsid w:val="0026301C"/>
    <w:rsid w:val="002632CF"/>
    <w:rsid w:val="002632DD"/>
    <w:rsid w:val="002634F6"/>
    <w:rsid w:val="002637D4"/>
    <w:rsid w:val="002669B9"/>
    <w:rsid w:val="00266B79"/>
    <w:rsid w:val="00270296"/>
    <w:rsid w:val="002722D8"/>
    <w:rsid w:val="00274478"/>
    <w:rsid w:val="00276558"/>
    <w:rsid w:val="00276838"/>
    <w:rsid w:val="00277364"/>
    <w:rsid w:val="002775EB"/>
    <w:rsid w:val="002801F4"/>
    <w:rsid w:val="00280990"/>
    <w:rsid w:val="00281B42"/>
    <w:rsid w:val="00282323"/>
    <w:rsid w:val="0028271E"/>
    <w:rsid w:val="00282969"/>
    <w:rsid w:val="00283362"/>
    <w:rsid w:val="00283984"/>
    <w:rsid w:val="002842C3"/>
    <w:rsid w:val="00284C83"/>
    <w:rsid w:val="002854CF"/>
    <w:rsid w:val="002867DB"/>
    <w:rsid w:val="0028742B"/>
    <w:rsid w:val="0029004A"/>
    <w:rsid w:val="00290065"/>
    <w:rsid w:val="002900F5"/>
    <w:rsid w:val="0029013F"/>
    <w:rsid w:val="00290B5A"/>
    <w:rsid w:val="00290CFB"/>
    <w:rsid w:val="00290F10"/>
    <w:rsid w:val="00291010"/>
    <w:rsid w:val="00292E05"/>
    <w:rsid w:val="00293674"/>
    <w:rsid w:val="00293A66"/>
    <w:rsid w:val="00295473"/>
    <w:rsid w:val="0029645B"/>
    <w:rsid w:val="00297C69"/>
    <w:rsid w:val="002A0485"/>
    <w:rsid w:val="002A15CD"/>
    <w:rsid w:val="002A1EC1"/>
    <w:rsid w:val="002A326A"/>
    <w:rsid w:val="002A355D"/>
    <w:rsid w:val="002A3581"/>
    <w:rsid w:val="002A35A8"/>
    <w:rsid w:val="002A44F2"/>
    <w:rsid w:val="002A4816"/>
    <w:rsid w:val="002A5779"/>
    <w:rsid w:val="002A61E3"/>
    <w:rsid w:val="002A6A0B"/>
    <w:rsid w:val="002A73A8"/>
    <w:rsid w:val="002A75D5"/>
    <w:rsid w:val="002A774F"/>
    <w:rsid w:val="002B0736"/>
    <w:rsid w:val="002B1D8E"/>
    <w:rsid w:val="002B34E2"/>
    <w:rsid w:val="002B5870"/>
    <w:rsid w:val="002B5CE4"/>
    <w:rsid w:val="002B693B"/>
    <w:rsid w:val="002B6E5B"/>
    <w:rsid w:val="002B6E8A"/>
    <w:rsid w:val="002B7429"/>
    <w:rsid w:val="002B755F"/>
    <w:rsid w:val="002C0698"/>
    <w:rsid w:val="002C0D13"/>
    <w:rsid w:val="002C2219"/>
    <w:rsid w:val="002C2DFE"/>
    <w:rsid w:val="002C3100"/>
    <w:rsid w:val="002C3588"/>
    <w:rsid w:val="002C4019"/>
    <w:rsid w:val="002C5C50"/>
    <w:rsid w:val="002C6E73"/>
    <w:rsid w:val="002C70BB"/>
    <w:rsid w:val="002C787E"/>
    <w:rsid w:val="002D040C"/>
    <w:rsid w:val="002D0CE0"/>
    <w:rsid w:val="002D1E6D"/>
    <w:rsid w:val="002D3D0F"/>
    <w:rsid w:val="002D406D"/>
    <w:rsid w:val="002D6960"/>
    <w:rsid w:val="002D750D"/>
    <w:rsid w:val="002D7CA1"/>
    <w:rsid w:val="002E001D"/>
    <w:rsid w:val="002E03CB"/>
    <w:rsid w:val="002E062A"/>
    <w:rsid w:val="002E0914"/>
    <w:rsid w:val="002E0F25"/>
    <w:rsid w:val="002E141C"/>
    <w:rsid w:val="002E143A"/>
    <w:rsid w:val="002E36D6"/>
    <w:rsid w:val="002E416E"/>
    <w:rsid w:val="002E4AC2"/>
    <w:rsid w:val="002E4CD5"/>
    <w:rsid w:val="002E7637"/>
    <w:rsid w:val="002F0DFE"/>
    <w:rsid w:val="002F13AF"/>
    <w:rsid w:val="002F1910"/>
    <w:rsid w:val="002F19A0"/>
    <w:rsid w:val="002F37CC"/>
    <w:rsid w:val="002F4509"/>
    <w:rsid w:val="002F47C0"/>
    <w:rsid w:val="002F582C"/>
    <w:rsid w:val="002F5EC6"/>
    <w:rsid w:val="002F7D11"/>
    <w:rsid w:val="002F7DC2"/>
    <w:rsid w:val="003010B8"/>
    <w:rsid w:val="00301F13"/>
    <w:rsid w:val="003023D9"/>
    <w:rsid w:val="00302BF8"/>
    <w:rsid w:val="00302C4C"/>
    <w:rsid w:val="003033CD"/>
    <w:rsid w:val="003037FA"/>
    <w:rsid w:val="00304780"/>
    <w:rsid w:val="00305BC1"/>
    <w:rsid w:val="0030657A"/>
    <w:rsid w:val="0030689E"/>
    <w:rsid w:val="00307000"/>
    <w:rsid w:val="00310594"/>
    <w:rsid w:val="00310A84"/>
    <w:rsid w:val="003129F0"/>
    <w:rsid w:val="00312E24"/>
    <w:rsid w:val="00312E53"/>
    <w:rsid w:val="0031526C"/>
    <w:rsid w:val="003157F3"/>
    <w:rsid w:val="0031645C"/>
    <w:rsid w:val="00317F2D"/>
    <w:rsid w:val="0032045E"/>
    <w:rsid w:val="00321BF1"/>
    <w:rsid w:val="003227C1"/>
    <w:rsid w:val="00322E97"/>
    <w:rsid w:val="003234FB"/>
    <w:rsid w:val="00324816"/>
    <w:rsid w:val="003249D2"/>
    <w:rsid w:val="00324A83"/>
    <w:rsid w:val="003254EE"/>
    <w:rsid w:val="003256EF"/>
    <w:rsid w:val="00325E3D"/>
    <w:rsid w:val="00327F30"/>
    <w:rsid w:val="0033135C"/>
    <w:rsid w:val="00331664"/>
    <w:rsid w:val="0033239F"/>
    <w:rsid w:val="00332966"/>
    <w:rsid w:val="00332E49"/>
    <w:rsid w:val="00333994"/>
    <w:rsid w:val="00333A06"/>
    <w:rsid w:val="003347AF"/>
    <w:rsid w:val="0033497A"/>
    <w:rsid w:val="0033523A"/>
    <w:rsid w:val="00336F2E"/>
    <w:rsid w:val="003370C2"/>
    <w:rsid w:val="00337679"/>
    <w:rsid w:val="00340D3A"/>
    <w:rsid w:val="00341C03"/>
    <w:rsid w:val="0034299E"/>
    <w:rsid w:val="00342EE6"/>
    <w:rsid w:val="003434F3"/>
    <w:rsid w:val="00344082"/>
    <w:rsid w:val="00344848"/>
    <w:rsid w:val="00345237"/>
    <w:rsid w:val="00345564"/>
    <w:rsid w:val="00345BB1"/>
    <w:rsid w:val="00346549"/>
    <w:rsid w:val="00346612"/>
    <w:rsid w:val="00346E74"/>
    <w:rsid w:val="0034760C"/>
    <w:rsid w:val="003522D5"/>
    <w:rsid w:val="003526B0"/>
    <w:rsid w:val="003527FA"/>
    <w:rsid w:val="003529FD"/>
    <w:rsid w:val="00355F2C"/>
    <w:rsid w:val="00356044"/>
    <w:rsid w:val="00356589"/>
    <w:rsid w:val="003572D6"/>
    <w:rsid w:val="00360D8B"/>
    <w:rsid w:val="003625EA"/>
    <w:rsid w:val="003641CA"/>
    <w:rsid w:val="00364308"/>
    <w:rsid w:val="00364AB9"/>
    <w:rsid w:val="003650FC"/>
    <w:rsid w:val="003652C3"/>
    <w:rsid w:val="00365643"/>
    <w:rsid w:val="003658BE"/>
    <w:rsid w:val="00365AE9"/>
    <w:rsid w:val="00367F2C"/>
    <w:rsid w:val="0037040D"/>
    <w:rsid w:val="00371225"/>
    <w:rsid w:val="003723EC"/>
    <w:rsid w:val="00372497"/>
    <w:rsid w:val="00373A84"/>
    <w:rsid w:val="00373AA9"/>
    <w:rsid w:val="00373C6B"/>
    <w:rsid w:val="00373CEF"/>
    <w:rsid w:val="00373E0A"/>
    <w:rsid w:val="00373E6C"/>
    <w:rsid w:val="00375A42"/>
    <w:rsid w:val="00375A6C"/>
    <w:rsid w:val="00376784"/>
    <w:rsid w:val="00376934"/>
    <w:rsid w:val="003803F7"/>
    <w:rsid w:val="00380991"/>
    <w:rsid w:val="00380EFF"/>
    <w:rsid w:val="003814E6"/>
    <w:rsid w:val="00381C18"/>
    <w:rsid w:val="003825F5"/>
    <w:rsid w:val="00382A10"/>
    <w:rsid w:val="0038492B"/>
    <w:rsid w:val="00384954"/>
    <w:rsid w:val="0039046E"/>
    <w:rsid w:val="00390805"/>
    <w:rsid w:val="003910F4"/>
    <w:rsid w:val="00391644"/>
    <w:rsid w:val="00393B16"/>
    <w:rsid w:val="00393C29"/>
    <w:rsid w:val="00393EC6"/>
    <w:rsid w:val="00394C93"/>
    <w:rsid w:val="00395B40"/>
    <w:rsid w:val="00396CCB"/>
    <w:rsid w:val="00396D55"/>
    <w:rsid w:val="003977AB"/>
    <w:rsid w:val="003A1DAF"/>
    <w:rsid w:val="003A201C"/>
    <w:rsid w:val="003A3104"/>
    <w:rsid w:val="003A377F"/>
    <w:rsid w:val="003A4514"/>
    <w:rsid w:val="003A4D4E"/>
    <w:rsid w:val="003A741E"/>
    <w:rsid w:val="003A7F04"/>
    <w:rsid w:val="003B06CA"/>
    <w:rsid w:val="003B09AF"/>
    <w:rsid w:val="003B182D"/>
    <w:rsid w:val="003B27B2"/>
    <w:rsid w:val="003B2CBB"/>
    <w:rsid w:val="003B2DAA"/>
    <w:rsid w:val="003B3306"/>
    <w:rsid w:val="003B35BF"/>
    <w:rsid w:val="003B39F2"/>
    <w:rsid w:val="003B3B1C"/>
    <w:rsid w:val="003B4127"/>
    <w:rsid w:val="003B48A0"/>
    <w:rsid w:val="003B5432"/>
    <w:rsid w:val="003B5C34"/>
    <w:rsid w:val="003B658E"/>
    <w:rsid w:val="003B7301"/>
    <w:rsid w:val="003C0015"/>
    <w:rsid w:val="003C005E"/>
    <w:rsid w:val="003C0DEC"/>
    <w:rsid w:val="003C14F1"/>
    <w:rsid w:val="003C1824"/>
    <w:rsid w:val="003C1F76"/>
    <w:rsid w:val="003C2095"/>
    <w:rsid w:val="003C251B"/>
    <w:rsid w:val="003C3D0D"/>
    <w:rsid w:val="003C62ED"/>
    <w:rsid w:val="003D043A"/>
    <w:rsid w:val="003D1A97"/>
    <w:rsid w:val="003D36E5"/>
    <w:rsid w:val="003D371F"/>
    <w:rsid w:val="003D3B0E"/>
    <w:rsid w:val="003D409E"/>
    <w:rsid w:val="003D531D"/>
    <w:rsid w:val="003D6B26"/>
    <w:rsid w:val="003D6D57"/>
    <w:rsid w:val="003D70AB"/>
    <w:rsid w:val="003D7128"/>
    <w:rsid w:val="003D72AF"/>
    <w:rsid w:val="003D796F"/>
    <w:rsid w:val="003E02A3"/>
    <w:rsid w:val="003E036A"/>
    <w:rsid w:val="003E0B21"/>
    <w:rsid w:val="003E0D27"/>
    <w:rsid w:val="003E2438"/>
    <w:rsid w:val="003E30D6"/>
    <w:rsid w:val="003E3C66"/>
    <w:rsid w:val="003E429C"/>
    <w:rsid w:val="003E5A06"/>
    <w:rsid w:val="003E5D60"/>
    <w:rsid w:val="003E5F03"/>
    <w:rsid w:val="003E643C"/>
    <w:rsid w:val="003E68F6"/>
    <w:rsid w:val="003E746A"/>
    <w:rsid w:val="003E7BB1"/>
    <w:rsid w:val="003E7CBE"/>
    <w:rsid w:val="003F01B4"/>
    <w:rsid w:val="003F16C1"/>
    <w:rsid w:val="003F1A90"/>
    <w:rsid w:val="003F1B6B"/>
    <w:rsid w:val="003F497E"/>
    <w:rsid w:val="003F4B40"/>
    <w:rsid w:val="003F4FBC"/>
    <w:rsid w:val="003F508A"/>
    <w:rsid w:val="003F5748"/>
    <w:rsid w:val="003F601D"/>
    <w:rsid w:val="003F6CBA"/>
    <w:rsid w:val="003F759D"/>
    <w:rsid w:val="003F7DC3"/>
    <w:rsid w:val="004000A5"/>
    <w:rsid w:val="00400AFB"/>
    <w:rsid w:val="00400D74"/>
    <w:rsid w:val="00402903"/>
    <w:rsid w:val="0040529B"/>
    <w:rsid w:val="004053A5"/>
    <w:rsid w:val="00405B5D"/>
    <w:rsid w:val="004063D4"/>
    <w:rsid w:val="00406D63"/>
    <w:rsid w:val="00411459"/>
    <w:rsid w:val="0041150A"/>
    <w:rsid w:val="0041212B"/>
    <w:rsid w:val="004123EC"/>
    <w:rsid w:val="004126C0"/>
    <w:rsid w:val="00413150"/>
    <w:rsid w:val="004136EE"/>
    <w:rsid w:val="00414688"/>
    <w:rsid w:val="00414893"/>
    <w:rsid w:val="00415742"/>
    <w:rsid w:val="00415B30"/>
    <w:rsid w:val="00416393"/>
    <w:rsid w:val="00417128"/>
    <w:rsid w:val="00417525"/>
    <w:rsid w:val="00417B0F"/>
    <w:rsid w:val="004201FA"/>
    <w:rsid w:val="004210AF"/>
    <w:rsid w:val="00421BC7"/>
    <w:rsid w:val="00421F86"/>
    <w:rsid w:val="004224DF"/>
    <w:rsid w:val="00422E86"/>
    <w:rsid w:val="00422FE1"/>
    <w:rsid w:val="00423A69"/>
    <w:rsid w:val="0042442A"/>
    <w:rsid w:val="00424B7B"/>
    <w:rsid w:val="004252CD"/>
    <w:rsid w:val="00425F2E"/>
    <w:rsid w:val="00426631"/>
    <w:rsid w:val="00427F7B"/>
    <w:rsid w:val="00430101"/>
    <w:rsid w:val="00430C7D"/>
    <w:rsid w:val="00431423"/>
    <w:rsid w:val="004318EA"/>
    <w:rsid w:val="0043197C"/>
    <w:rsid w:val="004319B2"/>
    <w:rsid w:val="00433819"/>
    <w:rsid w:val="00435BD1"/>
    <w:rsid w:val="00435CE6"/>
    <w:rsid w:val="00436B09"/>
    <w:rsid w:val="00437233"/>
    <w:rsid w:val="00437F96"/>
    <w:rsid w:val="00440418"/>
    <w:rsid w:val="004418E6"/>
    <w:rsid w:val="00441CA6"/>
    <w:rsid w:val="0044248A"/>
    <w:rsid w:val="0044285A"/>
    <w:rsid w:val="00442D1C"/>
    <w:rsid w:val="00444210"/>
    <w:rsid w:val="00444BE3"/>
    <w:rsid w:val="00445015"/>
    <w:rsid w:val="00445FD3"/>
    <w:rsid w:val="00446708"/>
    <w:rsid w:val="004510BE"/>
    <w:rsid w:val="00451806"/>
    <w:rsid w:val="004519B3"/>
    <w:rsid w:val="004559F6"/>
    <w:rsid w:val="00455AE7"/>
    <w:rsid w:val="00455F50"/>
    <w:rsid w:val="00456565"/>
    <w:rsid w:val="004607A4"/>
    <w:rsid w:val="00461725"/>
    <w:rsid w:val="00462897"/>
    <w:rsid w:val="00463E29"/>
    <w:rsid w:val="00464215"/>
    <w:rsid w:val="0046510B"/>
    <w:rsid w:val="0046531F"/>
    <w:rsid w:val="00465799"/>
    <w:rsid w:val="00466C3C"/>
    <w:rsid w:val="00466D0E"/>
    <w:rsid w:val="00466F07"/>
    <w:rsid w:val="004670CE"/>
    <w:rsid w:val="0046762D"/>
    <w:rsid w:val="00467798"/>
    <w:rsid w:val="004719F6"/>
    <w:rsid w:val="004721EE"/>
    <w:rsid w:val="00474C28"/>
    <w:rsid w:val="00475F19"/>
    <w:rsid w:val="00475F8E"/>
    <w:rsid w:val="00476239"/>
    <w:rsid w:val="00476C94"/>
    <w:rsid w:val="0048091E"/>
    <w:rsid w:val="0048094A"/>
    <w:rsid w:val="0048095F"/>
    <w:rsid w:val="004811C6"/>
    <w:rsid w:val="004814EF"/>
    <w:rsid w:val="004818CA"/>
    <w:rsid w:val="00481F0F"/>
    <w:rsid w:val="00482326"/>
    <w:rsid w:val="00484AE4"/>
    <w:rsid w:val="00484D44"/>
    <w:rsid w:val="00485D34"/>
    <w:rsid w:val="00485D6C"/>
    <w:rsid w:val="00485FEE"/>
    <w:rsid w:val="00486935"/>
    <w:rsid w:val="00487329"/>
    <w:rsid w:val="00487F0D"/>
    <w:rsid w:val="00490E3B"/>
    <w:rsid w:val="00491B05"/>
    <w:rsid w:val="00492135"/>
    <w:rsid w:val="00492C00"/>
    <w:rsid w:val="00493852"/>
    <w:rsid w:val="004965B7"/>
    <w:rsid w:val="00497274"/>
    <w:rsid w:val="004A200C"/>
    <w:rsid w:val="004A2144"/>
    <w:rsid w:val="004A2F7D"/>
    <w:rsid w:val="004A3CA0"/>
    <w:rsid w:val="004A4B29"/>
    <w:rsid w:val="004A5431"/>
    <w:rsid w:val="004A5B1F"/>
    <w:rsid w:val="004A5D4C"/>
    <w:rsid w:val="004A68B8"/>
    <w:rsid w:val="004A705B"/>
    <w:rsid w:val="004A7874"/>
    <w:rsid w:val="004A7B35"/>
    <w:rsid w:val="004B0314"/>
    <w:rsid w:val="004B0D3E"/>
    <w:rsid w:val="004B1155"/>
    <w:rsid w:val="004B1232"/>
    <w:rsid w:val="004B2658"/>
    <w:rsid w:val="004B26D3"/>
    <w:rsid w:val="004B27B8"/>
    <w:rsid w:val="004B30D6"/>
    <w:rsid w:val="004B3456"/>
    <w:rsid w:val="004B3BD6"/>
    <w:rsid w:val="004B3EF6"/>
    <w:rsid w:val="004B5B1A"/>
    <w:rsid w:val="004B5BD8"/>
    <w:rsid w:val="004B6494"/>
    <w:rsid w:val="004C16AD"/>
    <w:rsid w:val="004C1FF9"/>
    <w:rsid w:val="004C29FB"/>
    <w:rsid w:val="004C2C9D"/>
    <w:rsid w:val="004C3125"/>
    <w:rsid w:val="004C3589"/>
    <w:rsid w:val="004C4916"/>
    <w:rsid w:val="004C4A69"/>
    <w:rsid w:val="004C4AE1"/>
    <w:rsid w:val="004C563A"/>
    <w:rsid w:val="004C6DFD"/>
    <w:rsid w:val="004C7C37"/>
    <w:rsid w:val="004D26E6"/>
    <w:rsid w:val="004D2AD6"/>
    <w:rsid w:val="004D38FB"/>
    <w:rsid w:val="004D3C95"/>
    <w:rsid w:val="004D7009"/>
    <w:rsid w:val="004E0514"/>
    <w:rsid w:val="004E2C1D"/>
    <w:rsid w:val="004E3201"/>
    <w:rsid w:val="004E3B4A"/>
    <w:rsid w:val="004E3EF8"/>
    <w:rsid w:val="004E3FFB"/>
    <w:rsid w:val="004E5112"/>
    <w:rsid w:val="004E528F"/>
    <w:rsid w:val="004E5524"/>
    <w:rsid w:val="004E6A73"/>
    <w:rsid w:val="004E7C8E"/>
    <w:rsid w:val="004F1719"/>
    <w:rsid w:val="004F1E78"/>
    <w:rsid w:val="004F31A9"/>
    <w:rsid w:val="004F3363"/>
    <w:rsid w:val="004F445F"/>
    <w:rsid w:val="004F5769"/>
    <w:rsid w:val="004F65EE"/>
    <w:rsid w:val="00500B3F"/>
    <w:rsid w:val="00502894"/>
    <w:rsid w:val="00502968"/>
    <w:rsid w:val="00502B41"/>
    <w:rsid w:val="00503EF7"/>
    <w:rsid w:val="00504FB0"/>
    <w:rsid w:val="00506322"/>
    <w:rsid w:val="00506C8E"/>
    <w:rsid w:val="00507347"/>
    <w:rsid w:val="00510E70"/>
    <w:rsid w:val="0051261A"/>
    <w:rsid w:val="00515C8F"/>
    <w:rsid w:val="00516EA3"/>
    <w:rsid w:val="005206ED"/>
    <w:rsid w:val="00520D77"/>
    <w:rsid w:val="005216BF"/>
    <w:rsid w:val="00521FC6"/>
    <w:rsid w:val="005230ED"/>
    <w:rsid w:val="00524471"/>
    <w:rsid w:val="005246DF"/>
    <w:rsid w:val="0052621F"/>
    <w:rsid w:val="00526319"/>
    <w:rsid w:val="005315F4"/>
    <w:rsid w:val="00531E66"/>
    <w:rsid w:val="00532088"/>
    <w:rsid w:val="00532905"/>
    <w:rsid w:val="0053494B"/>
    <w:rsid w:val="005365A9"/>
    <w:rsid w:val="005370CB"/>
    <w:rsid w:val="00540A57"/>
    <w:rsid w:val="005414AE"/>
    <w:rsid w:val="00543F7E"/>
    <w:rsid w:val="0054476D"/>
    <w:rsid w:val="00545358"/>
    <w:rsid w:val="00545507"/>
    <w:rsid w:val="005456A4"/>
    <w:rsid w:val="005467FB"/>
    <w:rsid w:val="00547805"/>
    <w:rsid w:val="005501C5"/>
    <w:rsid w:val="005503A5"/>
    <w:rsid w:val="00550A02"/>
    <w:rsid w:val="00550C20"/>
    <w:rsid w:val="00550CF1"/>
    <w:rsid w:val="0055120D"/>
    <w:rsid w:val="00552DAD"/>
    <w:rsid w:val="00553B77"/>
    <w:rsid w:val="00553D57"/>
    <w:rsid w:val="005540A2"/>
    <w:rsid w:val="00556B5B"/>
    <w:rsid w:val="00556C83"/>
    <w:rsid w:val="00556F4C"/>
    <w:rsid w:val="00557112"/>
    <w:rsid w:val="005571EE"/>
    <w:rsid w:val="005576EF"/>
    <w:rsid w:val="00560018"/>
    <w:rsid w:val="005601C9"/>
    <w:rsid w:val="00561843"/>
    <w:rsid w:val="0056200A"/>
    <w:rsid w:val="00562D26"/>
    <w:rsid w:val="00562E6D"/>
    <w:rsid w:val="00565361"/>
    <w:rsid w:val="005662B2"/>
    <w:rsid w:val="005677FA"/>
    <w:rsid w:val="00570325"/>
    <w:rsid w:val="00570A98"/>
    <w:rsid w:val="00571935"/>
    <w:rsid w:val="005726D2"/>
    <w:rsid w:val="005746CA"/>
    <w:rsid w:val="0057509C"/>
    <w:rsid w:val="00575484"/>
    <w:rsid w:val="00575E42"/>
    <w:rsid w:val="00577D80"/>
    <w:rsid w:val="00582FF5"/>
    <w:rsid w:val="00585593"/>
    <w:rsid w:val="00586842"/>
    <w:rsid w:val="00586ADF"/>
    <w:rsid w:val="00586CA5"/>
    <w:rsid w:val="0058734A"/>
    <w:rsid w:val="00587BE4"/>
    <w:rsid w:val="005905E2"/>
    <w:rsid w:val="0059102F"/>
    <w:rsid w:val="0059185B"/>
    <w:rsid w:val="00594949"/>
    <w:rsid w:val="00595917"/>
    <w:rsid w:val="0059599D"/>
    <w:rsid w:val="0059753E"/>
    <w:rsid w:val="00597BE1"/>
    <w:rsid w:val="00597FD9"/>
    <w:rsid w:val="005A263A"/>
    <w:rsid w:val="005A407F"/>
    <w:rsid w:val="005A44D7"/>
    <w:rsid w:val="005A6579"/>
    <w:rsid w:val="005A761E"/>
    <w:rsid w:val="005A7D9B"/>
    <w:rsid w:val="005B1006"/>
    <w:rsid w:val="005B137A"/>
    <w:rsid w:val="005B1E0F"/>
    <w:rsid w:val="005B2DD9"/>
    <w:rsid w:val="005B3964"/>
    <w:rsid w:val="005B3A06"/>
    <w:rsid w:val="005B476A"/>
    <w:rsid w:val="005B50AD"/>
    <w:rsid w:val="005B530A"/>
    <w:rsid w:val="005B7299"/>
    <w:rsid w:val="005B784C"/>
    <w:rsid w:val="005C186C"/>
    <w:rsid w:val="005C1D6B"/>
    <w:rsid w:val="005C2FC8"/>
    <w:rsid w:val="005C33C5"/>
    <w:rsid w:val="005C39A1"/>
    <w:rsid w:val="005C3BE2"/>
    <w:rsid w:val="005C47C6"/>
    <w:rsid w:val="005C52F5"/>
    <w:rsid w:val="005C70B0"/>
    <w:rsid w:val="005C78AA"/>
    <w:rsid w:val="005C7C88"/>
    <w:rsid w:val="005D1CCC"/>
    <w:rsid w:val="005D1F52"/>
    <w:rsid w:val="005D28DD"/>
    <w:rsid w:val="005D32E5"/>
    <w:rsid w:val="005D3DD8"/>
    <w:rsid w:val="005D3FEB"/>
    <w:rsid w:val="005D4EEE"/>
    <w:rsid w:val="005D56A9"/>
    <w:rsid w:val="005D683C"/>
    <w:rsid w:val="005D791C"/>
    <w:rsid w:val="005E0302"/>
    <w:rsid w:val="005E13ED"/>
    <w:rsid w:val="005E141B"/>
    <w:rsid w:val="005E1C4C"/>
    <w:rsid w:val="005E2CD9"/>
    <w:rsid w:val="005E30CD"/>
    <w:rsid w:val="005E42A4"/>
    <w:rsid w:val="005E5F98"/>
    <w:rsid w:val="005E6516"/>
    <w:rsid w:val="005E6938"/>
    <w:rsid w:val="005E6CA4"/>
    <w:rsid w:val="005E6D6B"/>
    <w:rsid w:val="005F2D8E"/>
    <w:rsid w:val="005F3AB8"/>
    <w:rsid w:val="005F3C60"/>
    <w:rsid w:val="005F4A2F"/>
    <w:rsid w:val="005F582A"/>
    <w:rsid w:val="005F59AF"/>
    <w:rsid w:val="005F6F50"/>
    <w:rsid w:val="005F714F"/>
    <w:rsid w:val="0060126A"/>
    <w:rsid w:val="00601FF7"/>
    <w:rsid w:val="0060384C"/>
    <w:rsid w:val="006050B2"/>
    <w:rsid w:val="00605307"/>
    <w:rsid w:val="006054C9"/>
    <w:rsid w:val="00605DC6"/>
    <w:rsid w:val="00605FFD"/>
    <w:rsid w:val="00606431"/>
    <w:rsid w:val="0060676C"/>
    <w:rsid w:val="00606B0F"/>
    <w:rsid w:val="006070BE"/>
    <w:rsid w:val="00607216"/>
    <w:rsid w:val="00607C92"/>
    <w:rsid w:val="00607D2D"/>
    <w:rsid w:val="006101CF"/>
    <w:rsid w:val="006108F4"/>
    <w:rsid w:val="00610C39"/>
    <w:rsid w:val="00611543"/>
    <w:rsid w:val="00611C9D"/>
    <w:rsid w:val="00614071"/>
    <w:rsid w:val="00614090"/>
    <w:rsid w:val="006150C4"/>
    <w:rsid w:val="00615475"/>
    <w:rsid w:val="0061614A"/>
    <w:rsid w:val="00616227"/>
    <w:rsid w:val="00616E61"/>
    <w:rsid w:val="00616EB8"/>
    <w:rsid w:val="006175A6"/>
    <w:rsid w:val="00617CD4"/>
    <w:rsid w:val="00620D92"/>
    <w:rsid w:val="00620F68"/>
    <w:rsid w:val="0062105F"/>
    <w:rsid w:val="0062188A"/>
    <w:rsid w:val="00621AE8"/>
    <w:rsid w:val="0062253C"/>
    <w:rsid w:val="006227B8"/>
    <w:rsid w:val="00622B10"/>
    <w:rsid w:val="006230D5"/>
    <w:rsid w:val="006243E4"/>
    <w:rsid w:val="00625C89"/>
    <w:rsid w:val="00625E42"/>
    <w:rsid w:val="006262BE"/>
    <w:rsid w:val="00626CA8"/>
    <w:rsid w:val="00627441"/>
    <w:rsid w:val="0062747B"/>
    <w:rsid w:val="006274AF"/>
    <w:rsid w:val="0063209E"/>
    <w:rsid w:val="00632DD7"/>
    <w:rsid w:val="00633ACF"/>
    <w:rsid w:val="00635189"/>
    <w:rsid w:val="00635B19"/>
    <w:rsid w:val="006360C6"/>
    <w:rsid w:val="00636210"/>
    <w:rsid w:val="00636649"/>
    <w:rsid w:val="00636919"/>
    <w:rsid w:val="006409D6"/>
    <w:rsid w:val="00640F93"/>
    <w:rsid w:val="006418EB"/>
    <w:rsid w:val="006432AC"/>
    <w:rsid w:val="00643B2E"/>
    <w:rsid w:val="00644520"/>
    <w:rsid w:val="00645097"/>
    <w:rsid w:val="006453F1"/>
    <w:rsid w:val="00645AA3"/>
    <w:rsid w:val="0064600B"/>
    <w:rsid w:val="006461C8"/>
    <w:rsid w:val="0064620E"/>
    <w:rsid w:val="006469E1"/>
    <w:rsid w:val="00647102"/>
    <w:rsid w:val="0064782A"/>
    <w:rsid w:val="00650C20"/>
    <w:rsid w:val="00651286"/>
    <w:rsid w:val="00651378"/>
    <w:rsid w:val="006513E2"/>
    <w:rsid w:val="00654ECA"/>
    <w:rsid w:val="0065797C"/>
    <w:rsid w:val="006604CE"/>
    <w:rsid w:val="00660CBD"/>
    <w:rsid w:val="006615A8"/>
    <w:rsid w:val="006622DB"/>
    <w:rsid w:val="0066293D"/>
    <w:rsid w:val="00662A39"/>
    <w:rsid w:val="0066327E"/>
    <w:rsid w:val="006650A1"/>
    <w:rsid w:val="006664A6"/>
    <w:rsid w:val="00666713"/>
    <w:rsid w:val="006676F6"/>
    <w:rsid w:val="00670E14"/>
    <w:rsid w:val="0067190B"/>
    <w:rsid w:val="00673757"/>
    <w:rsid w:val="00676F84"/>
    <w:rsid w:val="00681CAA"/>
    <w:rsid w:val="00682197"/>
    <w:rsid w:val="00682774"/>
    <w:rsid w:val="00682C38"/>
    <w:rsid w:val="00682E2A"/>
    <w:rsid w:val="006878E6"/>
    <w:rsid w:val="00687EBC"/>
    <w:rsid w:val="00690737"/>
    <w:rsid w:val="00691836"/>
    <w:rsid w:val="00691B55"/>
    <w:rsid w:val="00691D2E"/>
    <w:rsid w:val="00692B5A"/>
    <w:rsid w:val="00692C17"/>
    <w:rsid w:val="0069305D"/>
    <w:rsid w:val="006933EE"/>
    <w:rsid w:val="00693694"/>
    <w:rsid w:val="00693C18"/>
    <w:rsid w:val="00693CB1"/>
    <w:rsid w:val="00694273"/>
    <w:rsid w:val="0069428E"/>
    <w:rsid w:val="00694CC2"/>
    <w:rsid w:val="00695B44"/>
    <w:rsid w:val="0069652A"/>
    <w:rsid w:val="00696CA7"/>
    <w:rsid w:val="006A13BE"/>
    <w:rsid w:val="006A382E"/>
    <w:rsid w:val="006A4146"/>
    <w:rsid w:val="006A4542"/>
    <w:rsid w:val="006A5903"/>
    <w:rsid w:val="006A7427"/>
    <w:rsid w:val="006A79F0"/>
    <w:rsid w:val="006B0E14"/>
    <w:rsid w:val="006B16EF"/>
    <w:rsid w:val="006B1D69"/>
    <w:rsid w:val="006B2B3B"/>
    <w:rsid w:val="006B36E9"/>
    <w:rsid w:val="006B4A80"/>
    <w:rsid w:val="006B552F"/>
    <w:rsid w:val="006B5613"/>
    <w:rsid w:val="006B6DFC"/>
    <w:rsid w:val="006B7125"/>
    <w:rsid w:val="006B7BF0"/>
    <w:rsid w:val="006C04C3"/>
    <w:rsid w:val="006C0914"/>
    <w:rsid w:val="006C20A5"/>
    <w:rsid w:val="006C3144"/>
    <w:rsid w:val="006C336D"/>
    <w:rsid w:val="006C4603"/>
    <w:rsid w:val="006C46E2"/>
    <w:rsid w:val="006C4906"/>
    <w:rsid w:val="006C512F"/>
    <w:rsid w:val="006C51E1"/>
    <w:rsid w:val="006C5483"/>
    <w:rsid w:val="006C757A"/>
    <w:rsid w:val="006C7EED"/>
    <w:rsid w:val="006D1CD2"/>
    <w:rsid w:val="006D1D4B"/>
    <w:rsid w:val="006D2BBF"/>
    <w:rsid w:val="006D2CF5"/>
    <w:rsid w:val="006D2E2B"/>
    <w:rsid w:val="006D301D"/>
    <w:rsid w:val="006D3629"/>
    <w:rsid w:val="006D4BFA"/>
    <w:rsid w:val="006D535E"/>
    <w:rsid w:val="006D6039"/>
    <w:rsid w:val="006D620A"/>
    <w:rsid w:val="006D7948"/>
    <w:rsid w:val="006E0C30"/>
    <w:rsid w:val="006E2529"/>
    <w:rsid w:val="006E25B4"/>
    <w:rsid w:val="006E2A01"/>
    <w:rsid w:val="006E3101"/>
    <w:rsid w:val="006E3CC5"/>
    <w:rsid w:val="006E4226"/>
    <w:rsid w:val="006E4E4E"/>
    <w:rsid w:val="006E606A"/>
    <w:rsid w:val="006E61F5"/>
    <w:rsid w:val="006E6F6E"/>
    <w:rsid w:val="006F0184"/>
    <w:rsid w:val="006F0358"/>
    <w:rsid w:val="006F1FB7"/>
    <w:rsid w:val="006F4051"/>
    <w:rsid w:val="006F47D0"/>
    <w:rsid w:val="006F575A"/>
    <w:rsid w:val="006F5CC0"/>
    <w:rsid w:val="006F70E9"/>
    <w:rsid w:val="006F7694"/>
    <w:rsid w:val="006F7A66"/>
    <w:rsid w:val="00700705"/>
    <w:rsid w:val="007021A3"/>
    <w:rsid w:val="0070242D"/>
    <w:rsid w:val="00702568"/>
    <w:rsid w:val="00702B9C"/>
    <w:rsid w:val="007035BB"/>
    <w:rsid w:val="0070367A"/>
    <w:rsid w:val="0070445A"/>
    <w:rsid w:val="0070701D"/>
    <w:rsid w:val="00707756"/>
    <w:rsid w:val="00710F0D"/>
    <w:rsid w:val="00711BCB"/>
    <w:rsid w:val="00711F01"/>
    <w:rsid w:val="0071259A"/>
    <w:rsid w:val="007135F6"/>
    <w:rsid w:val="00714DBF"/>
    <w:rsid w:val="00715724"/>
    <w:rsid w:val="00716ED0"/>
    <w:rsid w:val="0071793D"/>
    <w:rsid w:val="0072072D"/>
    <w:rsid w:val="00721F1F"/>
    <w:rsid w:val="00722544"/>
    <w:rsid w:val="00722D6E"/>
    <w:rsid w:val="00722E64"/>
    <w:rsid w:val="0072309A"/>
    <w:rsid w:val="0072371A"/>
    <w:rsid w:val="007238A2"/>
    <w:rsid w:val="007238FB"/>
    <w:rsid w:val="00723FC7"/>
    <w:rsid w:val="00723FEA"/>
    <w:rsid w:val="007247A7"/>
    <w:rsid w:val="00724BD1"/>
    <w:rsid w:val="00725101"/>
    <w:rsid w:val="00725ABD"/>
    <w:rsid w:val="00726F09"/>
    <w:rsid w:val="00727964"/>
    <w:rsid w:val="0073067E"/>
    <w:rsid w:val="00730DEA"/>
    <w:rsid w:val="0073135A"/>
    <w:rsid w:val="00731400"/>
    <w:rsid w:val="007323C6"/>
    <w:rsid w:val="00733412"/>
    <w:rsid w:val="0074038E"/>
    <w:rsid w:val="007404F6"/>
    <w:rsid w:val="00740EA2"/>
    <w:rsid w:val="00740FFC"/>
    <w:rsid w:val="0074146F"/>
    <w:rsid w:val="007427B5"/>
    <w:rsid w:val="00743DAD"/>
    <w:rsid w:val="00744208"/>
    <w:rsid w:val="00744E1F"/>
    <w:rsid w:val="007473CE"/>
    <w:rsid w:val="007514A7"/>
    <w:rsid w:val="00751E3D"/>
    <w:rsid w:val="007530A2"/>
    <w:rsid w:val="007531F1"/>
    <w:rsid w:val="007532C2"/>
    <w:rsid w:val="00755B95"/>
    <w:rsid w:val="00755F5A"/>
    <w:rsid w:val="00756725"/>
    <w:rsid w:val="007567D3"/>
    <w:rsid w:val="00756BCD"/>
    <w:rsid w:val="00757460"/>
    <w:rsid w:val="0076095D"/>
    <w:rsid w:val="00761233"/>
    <w:rsid w:val="007613FE"/>
    <w:rsid w:val="00761E9F"/>
    <w:rsid w:val="00763C68"/>
    <w:rsid w:val="00763DE6"/>
    <w:rsid w:val="0076418E"/>
    <w:rsid w:val="00764226"/>
    <w:rsid w:val="00764A18"/>
    <w:rsid w:val="0076548B"/>
    <w:rsid w:val="00765ABC"/>
    <w:rsid w:val="00765C20"/>
    <w:rsid w:val="0076783A"/>
    <w:rsid w:val="00767968"/>
    <w:rsid w:val="007703C0"/>
    <w:rsid w:val="00772B61"/>
    <w:rsid w:val="00772E72"/>
    <w:rsid w:val="00773E63"/>
    <w:rsid w:val="00776D21"/>
    <w:rsid w:val="00777BA8"/>
    <w:rsid w:val="00781F4E"/>
    <w:rsid w:val="00782575"/>
    <w:rsid w:val="007826BB"/>
    <w:rsid w:val="007840D3"/>
    <w:rsid w:val="007862A2"/>
    <w:rsid w:val="00787C83"/>
    <w:rsid w:val="00787C93"/>
    <w:rsid w:val="00790D28"/>
    <w:rsid w:val="00791740"/>
    <w:rsid w:val="007919EF"/>
    <w:rsid w:val="00791A1F"/>
    <w:rsid w:val="00791BA4"/>
    <w:rsid w:val="00795C02"/>
    <w:rsid w:val="00796421"/>
    <w:rsid w:val="007A042D"/>
    <w:rsid w:val="007A14A1"/>
    <w:rsid w:val="007A1F78"/>
    <w:rsid w:val="007A2E8E"/>
    <w:rsid w:val="007A3276"/>
    <w:rsid w:val="007A40A9"/>
    <w:rsid w:val="007A4D2A"/>
    <w:rsid w:val="007A5A0F"/>
    <w:rsid w:val="007A6116"/>
    <w:rsid w:val="007A7E22"/>
    <w:rsid w:val="007B0A05"/>
    <w:rsid w:val="007B34A1"/>
    <w:rsid w:val="007B4838"/>
    <w:rsid w:val="007B4973"/>
    <w:rsid w:val="007B52D3"/>
    <w:rsid w:val="007B5CFD"/>
    <w:rsid w:val="007B5EE0"/>
    <w:rsid w:val="007B60D2"/>
    <w:rsid w:val="007B653C"/>
    <w:rsid w:val="007B6B55"/>
    <w:rsid w:val="007C0610"/>
    <w:rsid w:val="007C25C5"/>
    <w:rsid w:val="007C279B"/>
    <w:rsid w:val="007C2D73"/>
    <w:rsid w:val="007C2E67"/>
    <w:rsid w:val="007C35FE"/>
    <w:rsid w:val="007C550B"/>
    <w:rsid w:val="007C5899"/>
    <w:rsid w:val="007C5B37"/>
    <w:rsid w:val="007C7090"/>
    <w:rsid w:val="007C74E4"/>
    <w:rsid w:val="007D00E9"/>
    <w:rsid w:val="007D067A"/>
    <w:rsid w:val="007D0EA7"/>
    <w:rsid w:val="007D0F06"/>
    <w:rsid w:val="007D138B"/>
    <w:rsid w:val="007D191A"/>
    <w:rsid w:val="007D2AC6"/>
    <w:rsid w:val="007D2C97"/>
    <w:rsid w:val="007D7101"/>
    <w:rsid w:val="007D74FE"/>
    <w:rsid w:val="007E0325"/>
    <w:rsid w:val="007E1A89"/>
    <w:rsid w:val="007E1EC3"/>
    <w:rsid w:val="007E2885"/>
    <w:rsid w:val="007E288A"/>
    <w:rsid w:val="007E312D"/>
    <w:rsid w:val="007E3336"/>
    <w:rsid w:val="007E588E"/>
    <w:rsid w:val="007E7169"/>
    <w:rsid w:val="007E7406"/>
    <w:rsid w:val="007E75C4"/>
    <w:rsid w:val="007F0D54"/>
    <w:rsid w:val="007F2927"/>
    <w:rsid w:val="007F2A1B"/>
    <w:rsid w:val="007F4022"/>
    <w:rsid w:val="007F4649"/>
    <w:rsid w:val="007F48FB"/>
    <w:rsid w:val="007F508C"/>
    <w:rsid w:val="007F51A8"/>
    <w:rsid w:val="007F5760"/>
    <w:rsid w:val="007F5E2A"/>
    <w:rsid w:val="007F646A"/>
    <w:rsid w:val="007F6773"/>
    <w:rsid w:val="008018A1"/>
    <w:rsid w:val="00804DC0"/>
    <w:rsid w:val="00806697"/>
    <w:rsid w:val="00806C8F"/>
    <w:rsid w:val="00807AC7"/>
    <w:rsid w:val="00810AAF"/>
    <w:rsid w:val="00812F3B"/>
    <w:rsid w:val="00812FFF"/>
    <w:rsid w:val="00813504"/>
    <w:rsid w:val="0081365F"/>
    <w:rsid w:val="0081380C"/>
    <w:rsid w:val="008152D5"/>
    <w:rsid w:val="00815E3F"/>
    <w:rsid w:val="0081687D"/>
    <w:rsid w:val="00820DC4"/>
    <w:rsid w:val="0082257E"/>
    <w:rsid w:val="00822D1C"/>
    <w:rsid w:val="00823067"/>
    <w:rsid w:val="008234B2"/>
    <w:rsid w:val="008239ED"/>
    <w:rsid w:val="008240FC"/>
    <w:rsid w:val="00825076"/>
    <w:rsid w:val="00825D4D"/>
    <w:rsid w:val="00826407"/>
    <w:rsid w:val="008269A0"/>
    <w:rsid w:val="00827367"/>
    <w:rsid w:val="008274EA"/>
    <w:rsid w:val="0082755D"/>
    <w:rsid w:val="00827A70"/>
    <w:rsid w:val="00827BEE"/>
    <w:rsid w:val="00827EE0"/>
    <w:rsid w:val="008301B2"/>
    <w:rsid w:val="00831619"/>
    <w:rsid w:val="00832513"/>
    <w:rsid w:val="00832B43"/>
    <w:rsid w:val="0083307C"/>
    <w:rsid w:val="00833141"/>
    <w:rsid w:val="00833300"/>
    <w:rsid w:val="0083374D"/>
    <w:rsid w:val="00834843"/>
    <w:rsid w:val="00834BE7"/>
    <w:rsid w:val="00834E61"/>
    <w:rsid w:val="008350C3"/>
    <w:rsid w:val="00835782"/>
    <w:rsid w:val="008366DD"/>
    <w:rsid w:val="008368DC"/>
    <w:rsid w:val="008369A1"/>
    <w:rsid w:val="00836D3E"/>
    <w:rsid w:val="00840035"/>
    <w:rsid w:val="0084199B"/>
    <w:rsid w:val="00842476"/>
    <w:rsid w:val="00842CF0"/>
    <w:rsid w:val="0084442A"/>
    <w:rsid w:val="00844698"/>
    <w:rsid w:val="00844D63"/>
    <w:rsid w:val="00844F6C"/>
    <w:rsid w:val="008458E9"/>
    <w:rsid w:val="00845B40"/>
    <w:rsid w:val="00847A0A"/>
    <w:rsid w:val="0085134C"/>
    <w:rsid w:val="00851872"/>
    <w:rsid w:val="00851B55"/>
    <w:rsid w:val="008521F6"/>
    <w:rsid w:val="00852E99"/>
    <w:rsid w:val="008541DE"/>
    <w:rsid w:val="00855259"/>
    <w:rsid w:val="00855947"/>
    <w:rsid w:val="00860735"/>
    <w:rsid w:val="00860BBF"/>
    <w:rsid w:val="00860CEF"/>
    <w:rsid w:val="008620F2"/>
    <w:rsid w:val="0086263C"/>
    <w:rsid w:val="0086348D"/>
    <w:rsid w:val="0086386F"/>
    <w:rsid w:val="00864B7D"/>
    <w:rsid w:val="00864CF3"/>
    <w:rsid w:val="00865856"/>
    <w:rsid w:val="008662EB"/>
    <w:rsid w:val="0086670F"/>
    <w:rsid w:val="008679A5"/>
    <w:rsid w:val="00870989"/>
    <w:rsid w:val="008709D9"/>
    <w:rsid w:val="008726A3"/>
    <w:rsid w:val="00873EBC"/>
    <w:rsid w:val="0087423B"/>
    <w:rsid w:val="00874A73"/>
    <w:rsid w:val="00875F1C"/>
    <w:rsid w:val="0087638E"/>
    <w:rsid w:val="008763EE"/>
    <w:rsid w:val="00876B62"/>
    <w:rsid w:val="00877309"/>
    <w:rsid w:val="00877443"/>
    <w:rsid w:val="008778C5"/>
    <w:rsid w:val="00880F8F"/>
    <w:rsid w:val="00881937"/>
    <w:rsid w:val="00884E64"/>
    <w:rsid w:val="00885B72"/>
    <w:rsid w:val="00885E8C"/>
    <w:rsid w:val="008866F0"/>
    <w:rsid w:val="00887115"/>
    <w:rsid w:val="00891B44"/>
    <w:rsid w:val="00891B94"/>
    <w:rsid w:val="00891DB5"/>
    <w:rsid w:val="00892809"/>
    <w:rsid w:val="00893190"/>
    <w:rsid w:val="0089351B"/>
    <w:rsid w:val="00893E28"/>
    <w:rsid w:val="008942B7"/>
    <w:rsid w:val="008944C8"/>
    <w:rsid w:val="00896962"/>
    <w:rsid w:val="0089699E"/>
    <w:rsid w:val="0089766B"/>
    <w:rsid w:val="008A0062"/>
    <w:rsid w:val="008A062E"/>
    <w:rsid w:val="008A08C6"/>
    <w:rsid w:val="008A1509"/>
    <w:rsid w:val="008A16E9"/>
    <w:rsid w:val="008A17B4"/>
    <w:rsid w:val="008A2F0C"/>
    <w:rsid w:val="008A32FB"/>
    <w:rsid w:val="008A3800"/>
    <w:rsid w:val="008A3947"/>
    <w:rsid w:val="008A3FFC"/>
    <w:rsid w:val="008A4A1F"/>
    <w:rsid w:val="008A6132"/>
    <w:rsid w:val="008A6184"/>
    <w:rsid w:val="008A6999"/>
    <w:rsid w:val="008A6B07"/>
    <w:rsid w:val="008B12A9"/>
    <w:rsid w:val="008B12DE"/>
    <w:rsid w:val="008B1668"/>
    <w:rsid w:val="008B35F2"/>
    <w:rsid w:val="008B3C56"/>
    <w:rsid w:val="008B4DB7"/>
    <w:rsid w:val="008B65FE"/>
    <w:rsid w:val="008B692D"/>
    <w:rsid w:val="008B6D8C"/>
    <w:rsid w:val="008B7968"/>
    <w:rsid w:val="008B7C2E"/>
    <w:rsid w:val="008B7F1F"/>
    <w:rsid w:val="008C0972"/>
    <w:rsid w:val="008C098F"/>
    <w:rsid w:val="008C1291"/>
    <w:rsid w:val="008C1D48"/>
    <w:rsid w:val="008C2227"/>
    <w:rsid w:val="008C3CD6"/>
    <w:rsid w:val="008C43F8"/>
    <w:rsid w:val="008C504A"/>
    <w:rsid w:val="008C5CA8"/>
    <w:rsid w:val="008C65DF"/>
    <w:rsid w:val="008D08F7"/>
    <w:rsid w:val="008D2B1E"/>
    <w:rsid w:val="008D2D8B"/>
    <w:rsid w:val="008D38F0"/>
    <w:rsid w:val="008D3C2C"/>
    <w:rsid w:val="008D4487"/>
    <w:rsid w:val="008D44EC"/>
    <w:rsid w:val="008D484D"/>
    <w:rsid w:val="008D495F"/>
    <w:rsid w:val="008D4FDF"/>
    <w:rsid w:val="008D5C37"/>
    <w:rsid w:val="008D66D3"/>
    <w:rsid w:val="008D71E6"/>
    <w:rsid w:val="008D74A5"/>
    <w:rsid w:val="008D7608"/>
    <w:rsid w:val="008E0893"/>
    <w:rsid w:val="008E0D39"/>
    <w:rsid w:val="008E0DAF"/>
    <w:rsid w:val="008E1509"/>
    <w:rsid w:val="008E2102"/>
    <w:rsid w:val="008E236D"/>
    <w:rsid w:val="008E41A8"/>
    <w:rsid w:val="008E63FB"/>
    <w:rsid w:val="008E6EDA"/>
    <w:rsid w:val="008F0A6E"/>
    <w:rsid w:val="008F3FD1"/>
    <w:rsid w:val="008F43AD"/>
    <w:rsid w:val="008F47C0"/>
    <w:rsid w:val="008F5B48"/>
    <w:rsid w:val="008F5D16"/>
    <w:rsid w:val="008F68BF"/>
    <w:rsid w:val="008F6948"/>
    <w:rsid w:val="008F69FE"/>
    <w:rsid w:val="008F6E3C"/>
    <w:rsid w:val="008F79B2"/>
    <w:rsid w:val="008F7CB9"/>
    <w:rsid w:val="00900DB2"/>
    <w:rsid w:val="00900E4C"/>
    <w:rsid w:val="00901042"/>
    <w:rsid w:val="0090194D"/>
    <w:rsid w:val="00902FB1"/>
    <w:rsid w:val="009030E2"/>
    <w:rsid w:val="00903510"/>
    <w:rsid w:val="00903ADD"/>
    <w:rsid w:val="00903B31"/>
    <w:rsid w:val="00904E81"/>
    <w:rsid w:val="0090520B"/>
    <w:rsid w:val="00906A2A"/>
    <w:rsid w:val="00907650"/>
    <w:rsid w:val="00907723"/>
    <w:rsid w:val="00907B1F"/>
    <w:rsid w:val="00910459"/>
    <w:rsid w:val="009110C1"/>
    <w:rsid w:val="00913170"/>
    <w:rsid w:val="00913519"/>
    <w:rsid w:val="00913C84"/>
    <w:rsid w:val="00913FE8"/>
    <w:rsid w:val="00915DFE"/>
    <w:rsid w:val="00916ADD"/>
    <w:rsid w:val="00916AF3"/>
    <w:rsid w:val="00921457"/>
    <w:rsid w:val="00921C1C"/>
    <w:rsid w:val="009222C8"/>
    <w:rsid w:val="00923C36"/>
    <w:rsid w:val="00923CAA"/>
    <w:rsid w:val="00923E14"/>
    <w:rsid w:val="0092457D"/>
    <w:rsid w:val="00924E5E"/>
    <w:rsid w:val="00926469"/>
    <w:rsid w:val="00926F3B"/>
    <w:rsid w:val="00927689"/>
    <w:rsid w:val="00927C80"/>
    <w:rsid w:val="00930047"/>
    <w:rsid w:val="009301FE"/>
    <w:rsid w:val="00930F45"/>
    <w:rsid w:val="00931519"/>
    <w:rsid w:val="009317E2"/>
    <w:rsid w:val="00931954"/>
    <w:rsid w:val="00932C85"/>
    <w:rsid w:val="00933CDD"/>
    <w:rsid w:val="00933DA5"/>
    <w:rsid w:val="00934118"/>
    <w:rsid w:val="0093475A"/>
    <w:rsid w:val="00934F43"/>
    <w:rsid w:val="0093522F"/>
    <w:rsid w:val="00935B00"/>
    <w:rsid w:val="00936682"/>
    <w:rsid w:val="0093777D"/>
    <w:rsid w:val="00937982"/>
    <w:rsid w:val="00937AFA"/>
    <w:rsid w:val="00937CFD"/>
    <w:rsid w:val="009403E3"/>
    <w:rsid w:val="009407C8"/>
    <w:rsid w:val="00940850"/>
    <w:rsid w:val="00940DD1"/>
    <w:rsid w:val="00941880"/>
    <w:rsid w:val="0094188D"/>
    <w:rsid w:val="009422CA"/>
    <w:rsid w:val="009429CE"/>
    <w:rsid w:val="00943B65"/>
    <w:rsid w:val="00944161"/>
    <w:rsid w:val="009446C2"/>
    <w:rsid w:val="00945168"/>
    <w:rsid w:val="00945637"/>
    <w:rsid w:val="0094596B"/>
    <w:rsid w:val="00946EA6"/>
    <w:rsid w:val="009502F7"/>
    <w:rsid w:val="00953F16"/>
    <w:rsid w:val="00954484"/>
    <w:rsid w:val="00956480"/>
    <w:rsid w:val="009610E1"/>
    <w:rsid w:val="00961474"/>
    <w:rsid w:val="00961C57"/>
    <w:rsid w:val="00961DA4"/>
    <w:rsid w:val="009628AD"/>
    <w:rsid w:val="009633D5"/>
    <w:rsid w:val="00963CA5"/>
    <w:rsid w:val="00963F70"/>
    <w:rsid w:val="00964D93"/>
    <w:rsid w:val="009650F7"/>
    <w:rsid w:val="00965820"/>
    <w:rsid w:val="00966968"/>
    <w:rsid w:val="0096754D"/>
    <w:rsid w:val="0097013F"/>
    <w:rsid w:val="0097014F"/>
    <w:rsid w:val="009709C2"/>
    <w:rsid w:val="009709CC"/>
    <w:rsid w:val="00972343"/>
    <w:rsid w:val="00972643"/>
    <w:rsid w:val="009731A6"/>
    <w:rsid w:val="00975D41"/>
    <w:rsid w:val="009761EB"/>
    <w:rsid w:val="00976FB8"/>
    <w:rsid w:val="00977A8E"/>
    <w:rsid w:val="00977CDC"/>
    <w:rsid w:val="009807E6"/>
    <w:rsid w:val="00981816"/>
    <w:rsid w:val="00981F1B"/>
    <w:rsid w:val="009838C3"/>
    <w:rsid w:val="00986279"/>
    <w:rsid w:val="009866F5"/>
    <w:rsid w:val="00987B7A"/>
    <w:rsid w:val="00987EDA"/>
    <w:rsid w:val="009906B4"/>
    <w:rsid w:val="00991083"/>
    <w:rsid w:val="00991F0F"/>
    <w:rsid w:val="00992A1F"/>
    <w:rsid w:val="00993A45"/>
    <w:rsid w:val="00994B35"/>
    <w:rsid w:val="00994CB5"/>
    <w:rsid w:val="0099614B"/>
    <w:rsid w:val="009964E3"/>
    <w:rsid w:val="0099658F"/>
    <w:rsid w:val="009966E2"/>
    <w:rsid w:val="00996B9A"/>
    <w:rsid w:val="009970B0"/>
    <w:rsid w:val="009A0B6A"/>
    <w:rsid w:val="009A1050"/>
    <w:rsid w:val="009A17B8"/>
    <w:rsid w:val="009A3C32"/>
    <w:rsid w:val="009A3CA5"/>
    <w:rsid w:val="009A4E5B"/>
    <w:rsid w:val="009A4FFA"/>
    <w:rsid w:val="009A57B6"/>
    <w:rsid w:val="009A6222"/>
    <w:rsid w:val="009A705B"/>
    <w:rsid w:val="009B02CA"/>
    <w:rsid w:val="009B0717"/>
    <w:rsid w:val="009B0F78"/>
    <w:rsid w:val="009B196C"/>
    <w:rsid w:val="009B2BFF"/>
    <w:rsid w:val="009B2D9F"/>
    <w:rsid w:val="009B319B"/>
    <w:rsid w:val="009B3BE6"/>
    <w:rsid w:val="009B530D"/>
    <w:rsid w:val="009B66CD"/>
    <w:rsid w:val="009B6907"/>
    <w:rsid w:val="009B6D58"/>
    <w:rsid w:val="009B7040"/>
    <w:rsid w:val="009C0310"/>
    <w:rsid w:val="009C0FA7"/>
    <w:rsid w:val="009C122F"/>
    <w:rsid w:val="009C1BDF"/>
    <w:rsid w:val="009C1DFA"/>
    <w:rsid w:val="009C2456"/>
    <w:rsid w:val="009C2A65"/>
    <w:rsid w:val="009C2EDF"/>
    <w:rsid w:val="009C42CD"/>
    <w:rsid w:val="009C5068"/>
    <w:rsid w:val="009C536A"/>
    <w:rsid w:val="009C55CC"/>
    <w:rsid w:val="009C5869"/>
    <w:rsid w:val="009C5B05"/>
    <w:rsid w:val="009C6A47"/>
    <w:rsid w:val="009C6D47"/>
    <w:rsid w:val="009D0126"/>
    <w:rsid w:val="009D0F39"/>
    <w:rsid w:val="009D1D6B"/>
    <w:rsid w:val="009D2C71"/>
    <w:rsid w:val="009D38BA"/>
    <w:rsid w:val="009D3F4D"/>
    <w:rsid w:val="009D52C0"/>
    <w:rsid w:val="009D59B5"/>
    <w:rsid w:val="009D5C8F"/>
    <w:rsid w:val="009D7745"/>
    <w:rsid w:val="009D78DA"/>
    <w:rsid w:val="009E0079"/>
    <w:rsid w:val="009E0421"/>
    <w:rsid w:val="009E0D8D"/>
    <w:rsid w:val="009E154C"/>
    <w:rsid w:val="009E16CE"/>
    <w:rsid w:val="009E1733"/>
    <w:rsid w:val="009E24B1"/>
    <w:rsid w:val="009E26C5"/>
    <w:rsid w:val="009E3A61"/>
    <w:rsid w:val="009E4712"/>
    <w:rsid w:val="009E4C9D"/>
    <w:rsid w:val="009E52BC"/>
    <w:rsid w:val="009E576F"/>
    <w:rsid w:val="009E57C7"/>
    <w:rsid w:val="009E5BDF"/>
    <w:rsid w:val="009E61F9"/>
    <w:rsid w:val="009E68FE"/>
    <w:rsid w:val="009E7036"/>
    <w:rsid w:val="009E768A"/>
    <w:rsid w:val="009F01C2"/>
    <w:rsid w:val="009F21DB"/>
    <w:rsid w:val="009F23A6"/>
    <w:rsid w:val="009F25DE"/>
    <w:rsid w:val="009F27BD"/>
    <w:rsid w:val="009F54D4"/>
    <w:rsid w:val="009F5675"/>
    <w:rsid w:val="009F56EA"/>
    <w:rsid w:val="00A018D5"/>
    <w:rsid w:val="00A0441C"/>
    <w:rsid w:val="00A0544D"/>
    <w:rsid w:val="00A054C2"/>
    <w:rsid w:val="00A0591D"/>
    <w:rsid w:val="00A05C99"/>
    <w:rsid w:val="00A0725A"/>
    <w:rsid w:val="00A14F71"/>
    <w:rsid w:val="00A15F86"/>
    <w:rsid w:val="00A17AC9"/>
    <w:rsid w:val="00A17B0F"/>
    <w:rsid w:val="00A2029C"/>
    <w:rsid w:val="00A22370"/>
    <w:rsid w:val="00A22474"/>
    <w:rsid w:val="00A22A74"/>
    <w:rsid w:val="00A232CE"/>
    <w:rsid w:val="00A234A8"/>
    <w:rsid w:val="00A24055"/>
    <w:rsid w:val="00A24424"/>
    <w:rsid w:val="00A2503E"/>
    <w:rsid w:val="00A2639F"/>
    <w:rsid w:val="00A26B1F"/>
    <w:rsid w:val="00A26C34"/>
    <w:rsid w:val="00A27168"/>
    <w:rsid w:val="00A278EF"/>
    <w:rsid w:val="00A30508"/>
    <w:rsid w:val="00A307AC"/>
    <w:rsid w:val="00A3194D"/>
    <w:rsid w:val="00A31B70"/>
    <w:rsid w:val="00A32E8D"/>
    <w:rsid w:val="00A335C2"/>
    <w:rsid w:val="00A342C0"/>
    <w:rsid w:val="00A350ED"/>
    <w:rsid w:val="00A3767D"/>
    <w:rsid w:val="00A37870"/>
    <w:rsid w:val="00A37CF4"/>
    <w:rsid w:val="00A37FDE"/>
    <w:rsid w:val="00A41496"/>
    <w:rsid w:val="00A42471"/>
    <w:rsid w:val="00A44217"/>
    <w:rsid w:val="00A456E3"/>
    <w:rsid w:val="00A457EE"/>
    <w:rsid w:val="00A4768D"/>
    <w:rsid w:val="00A477F9"/>
    <w:rsid w:val="00A47AAB"/>
    <w:rsid w:val="00A50016"/>
    <w:rsid w:val="00A505E3"/>
    <w:rsid w:val="00A50CD8"/>
    <w:rsid w:val="00A54176"/>
    <w:rsid w:val="00A54553"/>
    <w:rsid w:val="00A5484F"/>
    <w:rsid w:val="00A56604"/>
    <w:rsid w:val="00A56A65"/>
    <w:rsid w:val="00A56CAE"/>
    <w:rsid w:val="00A602D1"/>
    <w:rsid w:val="00A61A01"/>
    <w:rsid w:val="00A62C90"/>
    <w:rsid w:val="00A63A93"/>
    <w:rsid w:val="00A640C0"/>
    <w:rsid w:val="00A65994"/>
    <w:rsid w:val="00A65A8E"/>
    <w:rsid w:val="00A66066"/>
    <w:rsid w:val="00A664D8"/>
    <w:rsid w:val="00A67BFE"/>
    <w:rsid w:val="00A70D21"/>
    <w:rsid w:val="00A71199"/>
    <w:rsid w:val="00A725C8"/>
    <w:rsid w:val="00A72648"/>
    <w:rsid w:val="00A7267B"/>
    <w:rsid w:val="00A738FE"/>
    <w:rsid w:val="00A73B3B"/>
    <w:rsid w:val="00A74A7D"/>
    <w:rsid w:val="00A74BA0"/>
    <w:rsid w:val="00A74F43"/>
    <w:rsid w:val="00A76E62"/>
    <w:rsid w:val="00A80744"/>
    <w:rsid w:val="00A8161E"/>
    <w:rsid w:val="00A8240F"/>
    <w:rsid w:val="00A829B2"/>
    <w:rsid w:val="00A836BA"/>
    <w:rsid w:val="00A84635"/>
    <w:rsid w:val="00A84EE5"/>
    <w:rsid w:val="00A86F6D"/>
    <w:rsid w:val="00A87069"/>
    <w:rsid w:val="00A87232"/>
    <w:rsid w:val="00A872CE"/>
    <w:rsid w:val="00A90907"/>
    <w:rsid w:val="00A90B63"/>
    <w:rsid w:val="00A90EC6"/>
    <w:rsid w:val="00A91309"/>
    <w:rsid w:val="00A9157E"/>
    <w:rsid w:val="00A92893"/>
    <w:rsid w:val="00A931FF"/>
    <w:rsid w:val="00A941DE"/>
    <w:rsid w:val="00A9426A"/>
    <w:rsid w:val="00A950A3"/>
    <w:rsid w:val="00A95259"/>
    <w:rsid w:val="00A9797F"/>
    <w:rsid w:val="00AA2119"/>
    <w:rsid w:val="00AA2120"/>
    <w:rsid w:val="00AA2586"/>
    <w:rsid w:val="00AA3241"/>
    <w:rsid w:val="00AA349A"/>
    <w:rsid w:val="00AA427D"/>
    <w:rsid w:val="00AA485F"/>
    <w:rsid w:val="00AA5490"/>
    <w:rsid w:val="00AA568F"/>
    <w:rsid w:val="00AA69B5"/>
    <w:rsid w:val="00AA6DB4"/>
    <w:rsid w:val="00AA70D3"/>
    <w:rsid w:val="00AB052D"/>
    <w:rsid w:val="00AB0E4E"/>
    <w:rsid w:val="00AB112C"/>
    <w:rsid w:val="00AB19DE"/>
    <w:rsid w:val="00AB3BF9"/>
    <w:rsid w:val="00AB51C0"/>
    <w:rsid w:val="00AB5509"/>
    <w:rsid w:val="00AB5892"/>
    <w:rsid w:val="00AB5FAC"/>
    <w:rsid w:val="00AB60B3"/>
    <w:rsid w:val="00AB6729"/>
    <w:rsid w:val="00AB7D97"/>
    <w:rsid w:val="00AC074F"/>
    <w:rsid w:val="00AC0A16"/>
    <w:rsid w:val="00AC1AA5"/>
    <w:rsid w:val="00AC2FC1"/>
    <w:rsid w:val="00AC30C2"/>
    <w:rsid w:val="00AC3EFA"/>
    <w:rsid w:val="00AC5A76"/>
    <w:rsid w:val="00AC6E74"/>
    <w:rsid w:val="00AC7DB3"/>
    <w:rsid w:val="00AD001A"/>
    <w:rsid w:val="00AD1527"/>
    <w:rsid w:val="00AD1C7A"/>
    <w:rsid w:val="00AD2982"/>
    <w:rsid w:val="00AD2C14"/>
    <w:rsid w:val="00AD36EB"/>
    <w:rsid w:val="00AD3FA6"/>
    <w:rsid w:val="00AD4E25"/>
    <w:rsid w:val="00AD536B"/>
    <w:rsid w:val="00AE0727"/>
    <w:rsid w:val="00AE0EBB"/>
    <w:rsid w:val="00AE3540"/>
    <w:rsid w:val="00AE37A8"/>
    <w:rsid w:val="00AE3B4B"/>
    <w:rsid w:val="00AE3F51"/>
    <w:rsid w:val="00AE46A0"/>
    <w:rsid w:val="00AE505D"/>
    <w:rsid w:val="00AE51C3"/>
    <w:rsid w:val="00AE7426"/>
    <w:rsid w:val="00AE76FF"/>
    <w:rsid w:val="00AE7CE4"/>
    <w:rsid w:val="00AF0074"/>
    <w:rsid w:val="00AF0AC7"/>
    <w:rsid w:val="00AF237E"/>
    <w:rsid w:val="00AF3C9F"/>
    <w:rsid w:val="00AF553F"/>
    <w:rsid w:val="00AF56B6"/>
    <w:rsid w:val="00AF6B9A"/>
    <w:rsid w:val="00AF7453"/>
    <w:rsid w:val="00AF7795"/>
    <w:rsid w:val="00B014AB"/>
    <w:rsid w:val="00B04E6A"/>
    <w:rsid w:val="00B04FAB"/>
    <w:rsid w:val="00B0696F"/>
    <w:rsid w:val="00B07676"/>
    <w:rsid w:val="00B07919"/>
    <w:rsid w:val="00B10803"/>
    <w:rsid w:val="00B11FFA"/>
    <w:rsid w:val="00B12C5C"/>
    <w:rsid w:val="00B12F2D"/>
    <w:rsid w:val="00B12F9E"/>
    <w:rsid w:val="00B13009"/>
    <w:rsid w:val="00B13AF3"/>
    <w:rsid w:val="00B1576E"/>
    <w:rsid w:val="00B15AF7"/>
    <w:rsid w:val="00B16047"/>
    <w:rsid w:val="00B161FA"/>
    <w:rsid w:val="00B167C5"/>
    <w:rsid w:val="00B16CD5"/>
    <w:rsid w:val="00B206AC"/>
    <w:rsid w:val="00B2194C"/>
    <w:rsid w:val="00B21AA7"/>
    <w:rsid w:val="00B2255F"/>
    <w:rsid w:val="00B233AB"/>
    <w:rsid w:val="00B24D19"/>
    <w:rsid w:val="00B270F2"/>
    <w:rsid w:val="00B278BC"/>
    <w:rsid w:val="00B27CDA"/>
    <w:rsid w:val="00B3053F"/>
    <w:rsid w:val="00B319BD"/>
    <w:rsid w:val="00B3446E"/>
    <w:rsid w:val="00B3458F"/>
    <w:rsid w:val="00B34EE2"/>
    <w:rsid w:val="00B35366"/>
    <w:rsid w:val="00B357D8"/>
    <w:rsid w:val="00B364EE"/>
    <w:rsid w:val="00B3757B"/>
    <w:rsid w:val="00B37E6C"/>
    <w:rsid w:val="00B37EAA"/>
    <w:rsid w:val="00B40147"/>
    <w:rsid w:val="00B402D2"/>
    <w:rsid w:val="00B403E1"/>
    <w:rsid w:val="00B40BD3"/>
    <w:rsid w:val="00B42A5F"/>
    <w:rsid w:val="00B42C86"/>
    <w:rsid w:val="00B42F62"/>
    <w:rsid w:val="00B42FDB"/>
    <w:rsid w:val="00B43600"/>
    <w:rsid w:val="00B43DE5"/>
    <w:rsid w:val="00B461D6"/>
    <w:rsid w:val="00B463A0"/>
    <w:rsid w:val="00B479FB"/>
    <w:rsid w:val="00B51012"/>
    <w:rsid w:val="00B520F9"/>
    <w:rsid w:val="00B52182"/>
    <w:rsid w:val="00B522FB"/>
    <w:rsid w:val="00B52B21"/>
    <w:rsid w:val="00B530CB"/>
    <w:rsid w:val="00B55036"/>
    <w:rsid w:val="00B5552B"/>
    <w:rsid w:val="00B559E2"/>
    <w:rsid w:val="00B5753B"/>
    <w:rsid w:val="00B61AFB"/>
    <w:rsid w:val="00B61D28"/>
    <w:rsid w:val="00B63EFC"/>
    <w:rsid w:val="00B63F43"/>
    <w:rsid w:val="00B643A2"/>
    <w:rsid w:val="00B64EA8"/>
    <w:rsid w:val="00B6622B"/>
    <w:rsid w:val="00B66546"/>
    <w:rsid w:val="00B668A1"/>
    <w:rsid w:val="00B66997"/>
    <w:rsid w:val="00B66FC9"/>
    <w:rsid w:val="00B67834"/>
    <w:rsid w:val="00B67F5E"/>
    <w:rsid w:val="00B70B7F"/>
    <w:rsid w:val="00B710BE"/>
    <w:rsid w:val="00B7204F"/>
    <w:rsid w:val="00B727C5"/>
    <w:rsid w:val="00B72804"/>
    <w:rsid w:val="00B72F7A"/>
    <w:rsid w:val="00B734B6"/>
    <w:rsid w:val="00B75334"/>
    <w:rsid w:val="00B761C2"/>
    <w:rsid w:val="00B7669D"/>
    <w:rsid w:val="00B77346"/>
    <w:rsid w:val="00B773F4"/>
    <w:rsid w:val="00B77DDB"/>
    <w:rsid w:val="00B80AD4"/>
    <w:rsid w:val="00B811AD"/>
    <w:rsid w:val="00B814CB"/>
    <w:rsid w:val="00B83622"/>
    <w:rsid w:val="00B84227"/>
    <w:rsid w:val="00B85611"/>
    <w:rsid w:val="00B85C4E"/>
    <w:rsid w:val="00B86422"/>
    <w:rsid w:val="00B86785"/>
    <w:rsid w:val="00B87BAD"/>
    <w:rsid w:val="00B90EA4"/>
    <w:rsid w:val="00B912EE"/>
    <w:rsid w:val="00B91F5A"/>
    <w:rsid w:val="00B93B63"/>
    <w:rsid w:val="00B94E9F"/>
    <w:rsid w:val="00B95057"/>
    <w:rsid w:val="00B9506E"/>
    <w:rsid w:val="00B950E8"/>
    <w:rsid w:val="00B95260"/>
    <w:rsid w:val="00B95562"/>
    <w:rsid w:val="00B957AD"/>
    <w:rsid w:val="00B95F03"/>
    <w:rsid w:val="00B96111"/>
    <w:rsid w:val="00B96135"/>
    <w:rsid w:val="00B964F9"/>
    <w:rsid w:val="00B9707D"/>
    <w:rsid w:val="00B972D2"/>
    <w:rsid w:val="00B97BA9"/>
    <w:rsid w:val="00B97BFF"/>
    <w:rsid w:val="00BA06D4"/>
    <w:rsid w:val="00BA2677"/>
    <w:rsid w:val="00BA2EA5"/>
    <w:rsid w:val="00BA3E74"/>
    <w:rsid w:val="00BA4358"/>
    <w:rsid w:val="00BA5448"/>
    <w:rsid w:val="00BA5A2A"/>
    <w:rsid w:val="00BA603B"/>
    <w:rsid w:val="00BA789F"/>
    <w:rsid w:val="00BA7F27"/>
    <w:rsid w:val="00BB0511"/>
    <w:rsid w:val="00BB1936"/>
    <w:rsid w:val="00BB3068"/>
    <w:rsid w:val="00BB39C4"/>
    <w:rsid w:val="00BB5503"/>
    <w:rsid w:val="00BB5B4F"/>
    <w:rsid w:val="00BB5B67"/>
    <w:rsid w:val="00BB5E8E"/>
    <w:rsid w:val="00BB5F94"/>
    <w:rsid w:val="00BB714A"/>
    <w:rsid w:val="00BC0210"/>
    <w:rsid w:val="00BC02C9"/>
    <w:rsid w:val="00BC164F"/>
    <w:rsid w:val="00BC2022"/>
    <w:rsid w:val="00BC23FC"/>
    <w:rsid w:val="00BC265E"/>
    <w:rsid w:val="00BC2B2F"/>
    <w:rsid w:val="00BC3EFB"/>
    <w:rsid w:val="00BC5558"/>
    <w:rsid w:val="00BC573D"/>
    <w:rsid w:val="00BC6DAA"/>
    <w:rsid w:val="00BC727C"/>
    <w:rsid w:val="00BD0145"/>
    <w:rsid w:val="00BD0E53"/>
    <w:rsid w:val="00BD12D8"/>
    <w:rsid w:val="00BD1F54"/>
    <w:rsid w:val="00BD267B"/>
    <w:rsid w:val="00BD3744"/>
    <w:rsid w:val="00BD3EC4"/>
    <w:rsid w:val="00BD5C7C"/>
    <w:rsid w:val="00BD5CD1"/>
    <w:rsid w:val="00BD73E9"/>
    <w:rsid w:val="00BE0314"/>
    <w:rsid w:val="00BE1F81"/>
    <w:rsid w:val="00BE2943"/>
    <w:rsid w:val="00BE3393"/>
    <w:rsid w:val="00BE4860"/>
    <w:rsid w:val="00BE5016"/>
    <w:rsid w:val="00BE505F"/>
    <w:rsid w:val="00BE6B98"/>
    <w:rsid w:val="00BE7EC6"/>
    <w:rsid w:val="00BF024E"/>
    <w:rsid w:val="00BF2635"/>
    <w:rsid w:val="00BF26C9"/>
    <w:rsid w:val="00BF2BC7"/>
    <w:rsid w:val="00BF4BDB"/>
    <w:rsid w:val="00BF51D9"/>
    <w:rsid w:val="00BF5378"/>
    <w:rsid w:val="00BF595D"/>
    <w:rsid w:val="00BF59E9"/>
    <w:rsid w:val="00BF6459"/>
    <w:rsid w:val="00C0153F"/>
    <w:rsid w:val="00C02D32"/>
    <w:rsid w:val="00C03EE5"/>
    <w:rsid w:val="00C04CD1"/>
    <w:rsid w:val="00C07E4B"/>
    <w:rsid w:val="00C07EB1"/>
    <w:rsid w:val="00C10380"/>
    <w:rsid w:val="00C10802"/>
    <w:rsid w:val="00C10A34"/>
    <w:rsid w:val="00C127AE"/>
    <w:rsid w:val="00C1361E"/>
    <w:rsid w:val="00C15134"/>
    <w:rsid w:val="00C175E4"/>
    <w:rsid w:val="00C1770F"/>
    <w:rsid w:val="00C17A94"/>
    <w:rsid w:val="00C20981"/>
    <w:rsid w:val="00C22330"/>
    <w:rsid w:val="00C236D4"/>
    <w:rsid w:val="00C252AF"/>
    <w:rsid w:val="00C253FF"/>
    <w:rsid w:val="00C2581A"/>
    <w:rsid w:val="00C2609E"/>
    <w:rsid w:val="00C27209"/>
    <w:rsid w:val="00C31032"/>
    <w:rsid w:val="00C311DB"/>
    <w:rsid w:val="00C3152C"/>
    <w:rsid w:val="00C31D86"/>
    <w:rsid w:val="00C327F4"/>
    <w:rsid w:val="00C328AA"/>
    <w:rsid w:val="00C328F9"/>
    <w:rsid w:val="00C33D87"/>
    <w:rsid w:val="00C34921"/>
    <w:rsid w:val="00C34BE8"/>
    <w:rsid w:val="00C35BAA"/>
    <w:rsid w:val="00C35C98"/>
    <w:rsid w:val="00C364C0"/>
    <w:rsid w:val="00C3722C"/>
    <w:rsid w:val="00C3729A"/>
    <w:rsid w:val="00C37A78"/>
    <w:rsid w:val="00C37AD8"/>
    <w:rsid w:val="00C37ED0"/>
    <w:rsid w:val="00C40841"/>
    <w:rsid w:val="00C44202"/>
    <w:rsid w:val="00C4432E"/>
    <w:rsid w:val="00C44407"/>
    <w:rsid w:val="00C446CF"/>
    <w:rsid w:val="00C446F2"/>
    <w:rsid w:val="00C45A36"/>
    <w:rsid w:val="00C45B51"/>
    <w:rsid w:val="00C46D90"/>
    <w:rsid w:val="00C47BD8"/>
    <w:rsid w:val="00C51565"/>
    <w:rsid w:val="00C52979"/>
    <w:rsid w:val="00C53E4F"/>
    <w:rsid w:val="00C54A25"/>
    <w:rsid w:val="00C554D1"/>
    <w:rsid w:val="00C56317"/>
    <w:rsid w:val="00C56574"/>
    <w:rsid w:val="00C5682A"/>
    <w:rsid w:val="00C61676"/>
    <w:rsid w:val="00C61718"/>
    <w:rsid w:val="00C62250"/>
    <w:rsid w:val="00C62BFA"/>
    <w:rsid w:val="00C62D28"/>
    <w:rsid w:val="00C631E8"/>
    <w:rsid w:val="00C66126"/>
    <w:rsid w:val="00C662DF"/>
    <w:rsid w:val="00C66302"/>
    <w:rsid w:val="00C710B0"/>
    <w:rsid w:val="00C71D9B"/>
    <w:rsid w:val="00C72B5C"/>
    <w:rsid w:val="00C73CA2"/>
    <w:rsid w:val="00C73E2F"/>
    <w:rsid w:val="00C7411C"/>
    <w:rsid w:val="00C76392"/>
    <w:rsid w:val="00C764AC"/>
    <w:rsid w:val="00C7669E"/>
    <w:rsid w:val="00C768CD"/>
    <w:rsid w:val="00C76A6C"/>
    <w:rsid w:val="00C779A0"/>
    <w:rsid w:val="00C811BB"/>
    <w:rsid w:val="00C8137B"/>
    <w:rsid w:val="00C8271F"/>
    <w:rsid w:val="00C84E00"/>
    <w:rsid w:val="00C85E08"/>
    <w:rsid w:val="00C86C24"/>
    <w:rsid w:val="00C871B1"/>
    <w:rsid w:val="00C87842"/>
    <w:rsid w:val="00C90C4A"/>
    <w:rsid w:val="00C911E5"/>
    <w:rsid w:val="00C91808"/>
    <w:rsid w:val="00C921BC"/>
    <w:rsid w:val="00C92389"/>
    <w:rsid w:val="00C92BAC"/>
    <w:rsid w:val="00C92EFA"/>
    <w:rsid w:val="00C939D7"/>
    <w:rsid w:val="00C93ADC"/>
    <w:rsid w:val="00C9423D"/>
    <w:rsid w:val="00C94891"/>
    <w:rsid w:val="00C951FC"/>
    <w:rsid w:val="00C95592"/>
    <w:rsid w:val="00C9578E"/>
    <w:rsid w:val="00C96A53"/>
    <w:rsid w:val="00C97592"/>
    <w:rsid w:val="00CA0315"/>
    <w:rsid w:val="00CA03A7"/>
    <w:rsid w:val="00CA076B"/>
    <w:rsid w:val="00CA0AAF"/>
    <w:rsid w:val="00CA15EE"/>
    <w:rsid w:val="00CA17B5"/>
    <w:rsid w:val="00CA1EBD"/>
    <w:rsid w:val="00CA1F50"/>
    <w:rsid w:val="00CA2BD7"/>
    <w:rsid w:val="00CA2C56"/>
    <w:rsid w:val="00CA3D12"/>
    <w:rsid w:val="00CA44DF"/>
    <w:rsid w:val="00CA60B8"/>
    <w:rsid w:val="00CA6FFD"/>
    <w:rsid w:val="00CA766F"/>
    <w:rsid w:val="00CB0504"/>
    <w:rsid w:val="00CB286D"/>
    <w:rsid w:val="00CB2F0D"/>
    <w:rsid w:val="00CB444A"/>
    <w:rsid w:val="00CB4E12"/>
    <w:rsid w:val="00CB5945"/>
    <w:rsid w:val="00CB6589"/>
    <w:rsid w:val="00CB7752"/>
    <w:rsid w:val="00CC1F09"/>
    <w:rsid w:val="00CC2256"/>
    <w:rsid w:val="00CC3025"/>
    <w:rsid w:val="00CC3894"/>
    <w:rsid w:val="00CC43ED"/>
    <w:rsid w:val="00CC4611"/>
    <w:rsid w:val="00CC50D8"/>
    <w:rsid w:val="00CC51B8"/>
    <w:rsid w:val="00CC673B"/>
    <w:rsid w:val="00CC6F61"/>
    <w:rsid w:val="00CC714A"/>
    <w:rsid w:val="00CC7E91"/>
    <w:rsid w:val="00CC7FC6"/>
    <w:rsid w:val="00CD0B8C"/>
    <w:rsid w:val="00CD1CB9"/>
    <w:rsid w:val="00CD2900"/>
    <w:rsid w:val="00CD2E8E"/>
    <w:rsid w:val="00CD3DE9"/>
    <w:rsid w:val="00CD3F9C"/>
    <w:rsid w:val="00CD3FA4"/>
    <w:rsid w:val="00CD43AC"/>
    <w:rsid w:val="00CD476F"/>
    <w:rsid w:val="00CD57B3"/>
    <w:rsid w:val="00CD5A70"/>
    <w:rsid w:val="00CD5C5F"/>
    <w:rsid w:val="00CD6E02"/>
    <w:rsid w:val="00CD6ED2"/>
    <w:rsid w:val="00CD7058"/>
    <w:rsid w:val="00CE0432"/>
    <w:rsid w:val="00CE0A06"/>
    <w:rsid w:val="00CE123C"/>
    <w:rsid w:val="00CE315A"/>
    <w:rsid w:val="00CE36DA"/>
    <w:rsid w:val="00CE4ABF"/>
    <w:rsid w:val="00CE4F4A"/>
    <w:rsid w:val="00CE52DD"/>
    <w:rsid w:val="00CF0DE9"/>
    <w:rsid w:val="00CF1C5D"/>
    <w:rsid w:val="00CF1E9E"/>
    <w:rsid w:val="00CF29F9"/>
    <w:rsid w:val="00CF3A17"/>
    <w:rsid w:val="00CF4082"/>
    <w:rsid w:val="00CF5928"/>
    <w:rsid w:val="00CF6679"/>
    <w:rsid w:val="00CF66DC"/>
    <w:rsid w:val="00CF7356"/>
    <w:rsid w:val="00D00B4F"/>
    <w:rsid w:val="00D0133E"/>
    <w:rsid w:val="00D01349"/>
    <w:rsid w:val="00D01AEB"/>
    <w:rsid w:val="00D02063"/>
    <w:rsid w:val="00D02375"/>
    <w:rsid w:val="00D0288F"/>
    <w:rsid w:val="00D02924"/>
    <w:rsid w:val="00D02A2C"/>
    <w:rsid w:val="00D02AD8"/>
    <w:rsid w:val="00D034A2"/>
    <w:rsid w:val="00D03610"/>
    <w:rsid w:val="00D03EE9"/>
    <w:rsid w:val="00D04C43"/>
    <w:rsid w:val="00D058F5"/>
    <w:rsid w:val="00D05BD4"/>
    <w:rsid w:val="00D05C67"/>
    <w:rsid w:val="00D05DCD"/>
    <w:rsid w:val="00D06EFB"/>
    <w:rsid w:val="00D07D22"/>
    <w:rsid w:val="00D10B7F"/>
    <w:rsid w:val="00D10BB1"/>
    <w:rsid w:val="00D10CDD"/>
    <w:rsid w:val="00D112C1"/>
    <w:rsid w:val="00D119E3"/>
    <w:rsid w:val="00D13BA2"/>
    <w:rsid w:val="00D1512D"/>
    <w:rsid w:val="00D161A3"/>
    <w:rsid w:val="00D16F6E"/>
    <w:rsid w:val="00D172CC"/>
    <w:rsid w:val="00D20464"/>
    <w:rsid w:val="00D21788"/>
    <w:rsid w:val="00D2338E"/>
    <w:rsid w:val="00D23CE9"/>
    <w:rsid w:val="00D25117"/>
    <w:rsid w:val="00D256F0"/>
    <w:rsid w:val="00D27593"/>
    <w:rsid w:val="00D275F0"/>
    <w:rsid w:val="00D30EFF"/>
    <w:rsid w:val="00D3102E"/>
    <w:rsid w:val="00D31787"/>
    <w:rsid w:val="00D337C1"/>
    <w:rsid w:val="00D33E4A"/>
    <w:rsid w:val="00D33E6E"/>
    <w:rsid w:val="00D347F1"/>
    <w:rsid w:val="00D34CC3"/>
    <w:rsid w:val="00D3583D"/>
    <w:rsid w:val="00D35AF8"/>
    <w:rsid w:val="00D35B27"/>
    <w:rsid w:val="00D36041"/>
    <w:rsid w:val="00D36537"/>
    <w:rsid w:val="00D36D76"/>
    <w:rsid w:val="00D37163"/>
    <w:rsid w:val="00D3726E"/>
    <w:rsid w:val="00D37FF1"/>
    <w:rsid w:val="00D409FC"/>
    <w:rsid w:val="00D41138"/>
    <w:rsid w:val="00D411D7"/>
    <w:rsid w:val="00D411F9"/>
    <w:rsid w:val="00D412A3"/>
    <w:rsid w:val="00D42E87"/>
    <w:rsid w:val="00D431B2"/>
    <w:rsid w:val="00D43507"/>
    <w:rsid w:val="00D43962"/>
    <w:rsid w:val="00D43EE3"/>
    <w:rsid w:val="00D461D1"/>
    <w:rsid w:val="00D46729"/>
    <w:rsid w:val="00D46859"/>
    <w:rsid w:val="00D46D77"/>
    <w:rsid w:val="00D47461"/>
    <w:rsid w:val="00D47C18"/>
    <w:rsid w:val="00D50843"/>
    <w:rsid w:val="00D50D94"/>
    <w:rsid w:val="00D50FBC"/>
    <w:rsid w:val="00D51073"/>
    <w:rsid w:val="00D515AC"/>
    <w:rsid w:val="00D515CE"/>
    <w:rsid w:val="00D529EB"/>
    <w:rsid w:val="00D53458"/>
    <w:rsid w:val="00D546FE"/>
    <w:rsid w:val="00D55A1E"/>
    <w:rsid w:val="00D560A8"/>
    <w:rsid w:val="00D5623F"/>
    <w:rsid w:val="00D56E1A"/>
    <w:rsid w:val="00D60B88"/>
    <w:rsid w:val="00D6190C"/>
    <w:rsid w:val="00D61D1F"/>
    <w:rsid w:val="00D61FC6"/>
    <w:rsid w:val="00D62522"/>
    <w:rsid w:val="00D63591"/>
    <w:rsid w:val="00D63C9A"/>
    <w:rsid w:val="00D64363"/>
    <w:rsid w:val="00D645CC"/>
    <w:rsid w:val="00D64826"/>
    <w:rsid w:val="00D64CFE"/>
    <w:rsid w:val="00D66FA7"/>
    <w:rsid w:val="00D67B3E"/>
    <w:rsid w:val="00D70526"/>
    <w:rsid w:val="00D71C65"/>
    <w:rsid w:val="00D72159"/>
    <w:rsid w:val="00D734D5"/>
    <w:rsid w:val="00D73885"/>
    <w:rsid w:val="00D75262"/>
    <w:rsid w:val="00D76498"/>
    <w:rsid w:val="00D765A9"/>
    <w:rsid w:val="00D8039B"/>
    <w:rsid w:val="00D8040E"/>
    <w:rsid w:val="00D81E6B"/>
    <w:rsid w:val="00D85F9B"/>
    <w:rsid w:val="00D86863"/>
    <w:rsid w:val="00D86D9A"/>
    <w:rsid w:val="00D876B3"/>
    <w:rsid w:val="00D87A1D"/>
    <w:rsid w:val="00D91228"/>
    <w:rsid w:val="00D92D47"/>
    <w:rsid w:val="00D93952"/>
    <w:rsid w:val="00D94C43"/>
    <w:rsid w:val="00D950F1"/>
    <w:rsid w:val="00D95269"/>
    <w:rsid w:val="00D96320"/>
    <w:rsid w:val="00DA05F4"/>
    <w:rsid w:val="00DA14DF"/>
    <w:rsid w:val="00DA1917"/>
    <w:rsid w:val="00DA3FAF"/>
    <w:rsid w:val="00DA45CE"/>
    <w:rsid w:val="00DA557D"/>
    <w:rsid w:val="00DA65BF"/>
    <w:rsid w:val="00DA66C6"/>
    <w:rsid w:val="00DA72FB"/>
    <w:rsid w:val="00DA7C40"/>
    <w:rsid w:val="00DB03F2"/>
    <w:rsid w:val="00DB0503"/>
    <w:rsid w:val="00DB0A90"/>
    <w:rsid w:val="00DB1347"/>
    <w:rsid w:val="00DB329A"/>
    <w:rsid w:val="00DB4D72"/>
    <w:rsid w:val="00DB6809"/>
    <w:rsid w:val="00DB6F46"/>
    <w:rsid w:val="00DB6F61"/>
    <w:rsid w:val="00DB7906"/>
    <w:rsid w:val="00DC0B7F"/>
    <w:rsid w:val="00DC1FC2"/>
    <w:rsid w:val="00DC254A"/>
    <w:rsid w:val="00DC2FA2"/>
    <w:rsid w:val="00DC38C6"/>
    <w:rsid w:val="00DC3B45"/>
    <w:rsid w:val="00DC40C3"/>
    <w:rsid w:val="00DC4399"/>
    <w:rsid w:val="00DC444C"/>
    <w:rsid w:val="00DC56B1"/>
    <w:rsid w:val="00DC5830"/>
    <w:rsid w:val="00DD0729"/>
    <w:rsid w:val="00DD1E63"/>
    <w:rsid w:val="00DD1F3D"/>
    <w:rsid w:val="00DD388C"/>
    <w:rsid w:val="00DD4627"/>
    <w:rsid w:val="00DD4B57"/>
    <w:rsid w:val="00DD4F45"/>
    <w:rsid w:val="00DD5121"/>
    <w:rsid w:val="00DD6245"/>
    <w:rsid w:val="00DD7130"/>
    <w:rsid w:val="00DD796B"/>
    <w:rsid w:val="00DE0263"/>
    <w:rsid w:val="00DE05A8"/>
    <w:rsid w:val="00DE1111"/>
    <w:rsid w:val="00DE17FA"/>
    <w:rsid w:val="00DE1EEE"/>
    <w:rsid w:val="00DE25FE"/>
    <w:rsid w:val="00DE2D7B"/>
    <w:rsid w:val="00DE43B9"/>
    <w:rsid w:val="00DE49DF"/>
    <w:rsid w:val="00DE4D6F"/>
    <w:rsid w:val="00DE4E8E"/>
    <w:rsid w:val="00DE74A2"/>
    <w:rsid w:val="00DE759D"/>
    <w:rsid w:val="00DF04AC"/>
    <w:rsid w:val="00DF08B2"/>
    <w:rsid w:val="00DF09CB"/>
    <w:rsid w:val="00DF186C"/>
    <w:rsid w:val="00DF2730"/>
    <w:rsid w:val="00DF2741"/>
    <w:rsid w:val="00DF39E0"/>
    <w:rsid w:val="00DF4B99"/>
    <w:rsid w:val="00DF4CD3"/>
    <w:rsid w:val="00DF5727"/>
    <w:rsid w:val="00DF58C3"/>
    <w:rsid w:val="00DF6EC6"/>
    <w:rsid w:val="00DF6EE7"/>
    <w:rsid w:val="00DF7F7E"/>
    <w:rsid w:val="00E00515"/>
    <w:rsid w:val="00E00668"/>
    <w:rsid w:val="00E01201"/>
    <w:rsid w:val="00E04C9D"/>
    <w:rsid w:val="00E057AA"/>
    <w:rsid w:val="00E06EB1"/>
    <w:rsid w:val="00E070EA"/>
    <w:rsid w:val="00E07EDA"/>
    <w:rsid w:val="00E10CD2"/>
    <w:rsid w:val="00E110AF"/>
    <w:rsid w:val="00E113A4"/>
    <w:rsid w:val="00E11594"/>
    <w:rsid w:val="00E11FA3"/>
    <w:rsid w:val="00E11FE7"/>
    <w:rsid w:val="00E1455E"/>
    <w:rsid w:val="00E14AE3"/>
    <w:rsid w:val="00E14DFF"/>
    <w:rsid w:val="00E15977"/>
    <w:rsid w:val="00E15DC2"/>
    <w:rsid w:val="00E16057"/>
    <w:rsid w:val="00E168B9"/>
    <w:rsid w:val="00E16C19"/>
    <w:rsid w:val="00E17392"/>
    <w:rsid w:val="00E200A7"/>
    <w:rsid w:val="00E217BC"/>
    <w:rsid w:val="00E23412"/>
    <w:rsid w:val="00E240BE"/>
    <w:rsid w:val="00E24386"/>
    <w:rsid w:val="00E24790"/>
    <w:rsid w:val="00E248A6"/>
    <w:rsid w:val="00E2577C"/>
    <w:rsid w:val="00E25A55"/>
    <w:rsid w:val="00E2644D"/>
    <w:rsid w:val="00E27858"/>
    <w:rsid w:val="00E30C6E"/>
    <w:rsid w:val="00E30F6F"/>
    <w:rsid w:val="00E31005"/>
    <w:rsid w:val="00E320E3"/>
    <w:rsid w:val="00E32890"/>
    <w:rsid w:val="00E32E39"/>
    <w:rsid w:val="00E33308"/>
    <w:rsid w:val="00E33B2B"/>
    <w:rsid w:val="00E33B58"/>
    <w:rsid w:val="00E341E5"/>
    <w:rsid w:val="00E34797"/>
    <w:rsid w:val="00E34E45"/>
    <w:rsid w:val="00E368B7"/>
    <w:rsid w:val="00E36901"/>
    <w:rsid w:val="00E37A59"/>
    <w:rsid w:val="00E37A65"/>
    <w:rsid w:val="00E403E5"/>
    <w:rsid w:val="00E407A5"/>
    <w:rsid w:val="00E4082D"/>
    <w:rsid w:val="00E42AA3"/>
    <w:rsid w:val="00E44101"/>
    <w:rsid w:val="00E46251"/>
    <w:rsid w:val="00E46426"/>
    <w:rsid w:val="00E46EB9"/>
    <w:rsid w:val="00E471E4"/>
    <w:rsid w:val="00E47399"/>
    <w:rsid w:val="00E47D19"/>
    <w:rsid w:val="00E47E70"/>
    <w:rsid w:val="00E52359"/>
    <w:rsid w:val="00E52D6C"/>
    <w:rsid w:val="00E52FF8"/>
    <w:rsid w:val="00E545E9"/>
    <w:rsid w:val="00E56E4C"/>
    <w:rsid w:val="00E56E54"/>
    <w:rsid w:val="00E61BDF"/>
    <w:rsid w:val="00E62AC7"/>
    <w:rsid w:val="00E62EBE"/>
    <w:rsid w:val="00E636EF"/>
    <w:rsid w:val="00E63ADF"/>
    <w:rsid w:val="00E641CE"/>
    <w:rsid w:val="00E65196"/>
    <w:rsid w:val="00E65B40"/>
    <w:rsid w:val="00E6625F"/>
    <w:rsid w:val="00E66E12"/>
    <w:rsid w:val="00E66FDA"/>
    <w:rsid w:val="00E67D0D"/>
    <w:rsid w:val="00E705A5"/>
    <w:rsid w:val="00E70D9E"/>
    <w:rsid w:val="00E715FB"/>
    <w:rsid w:val="00E71C74"/>
    <w:rsid w:val="00E71D48"/>
    <w:rsid w:val="00E71ED0"/>
    <w:rsid w:val="00E740DB"/>
    <w:rsid w:val="00E743ED"/>
    <w:rsid w:val="00E74720"/>
    <w:rsid w:val="00E74EC9"/>
    <w:rsid w:val="00E752B9"/>
    <w:rsid w:val="00E7544E"/>
    <w:rsid w:val="00E764E4"/>
    <w:rsid w:val="00E80361"/>
    <w:rsid w:val="00E816D6"/>
    <w:rsid w:val="00E81891"/>
    <w:rsid w:val="00E81AF6"/>
    <w:rsid w:val="00E82323"/>
    <w:rsid w:val="00E834D8"/>
    <w:rsid w:val="00E843E2"/>
    <w:rsid w:val="00E8479B"/>
    <w:rsid w:val="00E8524B"/>
    <w:rsid w:val="00E85888"/>
    <w:rsid w:val="00E867E8"/>
    <w:rsid w:val="00E86904"/>
    <w:rsid w:val="00E86F00"/>
    <w:rsid w:val="00E87FF3"/>
    <w:rsid w:val="00E908B3"/>
    <w:rsid w:val="00E908E3"/>
    <w:rsid w:val="00E90B5E"/>
    <w:rsid w:val="00E918D0"/>
    <w:rsid w:val="00E91D64"/>
    <w:rsid w:val="00E920AA"/>
    <w:rsid w:val="00E924AA"/>
    <w:rsid w:val="00E92BE0"/>
    <w:rsid w:val="00E93A2C"/>
    <w:rsid w:val="00E93B7D"/>
    <w:rsid w:val="00E9578A"/>
    <w:rsid w:val="00E9665B"/>
    <w:rsid w:val="00E96D47"/>
    <w:rsid w:val="00E972D5"/>
    <w:rsid w:val="00E97B10"/>
    <w:rsid w:val="00E97D66"/>
    <w:rsid w:val="00EA000F"/>
    <w:rsid w:val="00EA00CD"/>
    <w:rsid w:val="00EA2060"/>
    <w:rsid w:val="00EA223E"/>
    <w:rsid w:val="00EA22F6"/>
    <w:rsid w:val="00EA35C4"/>
    <w:rsid w:val="00EA37F9"/>
    <w:rsid w:val="00EA528D"/>
    <w:rsid w:val="00EA5864"/>
    <w:rsid w:val="00EB02F5"/>
    <w:rsid w:val="00EB087E"/>
    <w:rsid w:val="00EB1381"/>
    <w:rsid w:val="00EB2143"/>
    <w:rsid w:val="00EB2D67"/>
    <w:rsid w:val="00EB321A"/>
    <w:rsid w:val="00EB37A4"/>
    <w:rsid w:val="00EB395A"/>
    <w:rsid w:val="00EB442F"/>
    <w:rsid w:val="00EB5541"/>
    <w:rsid w:val="00EB61F7"/>
    <w:rsid w:val="00EB6672"/>
    <w:rsid w:val="00EB66DE"/>
    <w:rsid w:val="00EB7433"/>
    <w:rsid w:val="00EB74D0"/>
    <w:rsid w:val="00EB7736"/>
    <w:rsid w:val="00EB7C89"/>
    <w:rsid w:val="00EC05EB"/>
    <w:rsid w:val="00EC3E76"/>
    <w:rsid w:val="00EC4EE3"/>
    <w:rsid w:val="00EC52EA"/>
    <w:rsid w:val="00EC54A3"/>
    <w:rsid w:val="00EC568D"/>
    <w:rsid w:val="00EC573C"/>
    <w:rsid w:val="00EC5968"/>
    <w:rsid w:val="00EC59F5"/>
    <w:rsid w:val="00EC5F1E"/>
    <w:rsid w:val="00EC737E"/>
    <w:rsid w:val="00ED0355"/>
    <w:rsid w:val="00ED0368"/>
    <w:rsid w:val="00ED4464"/>
    <w:rsid w:val="00ED4B5B"/>
    <w:rsid w:val="00ED511B"/>
    <w:rsid w:val="00ED59BC"/>
    <w:rsid w:val="00ED63E1"/>
    <w:rsid w:val="00ED6D65"/>
    <w:rsid w:val="00ED6E59"/>
    <w:rsid w:val="00ED75AE"/>
    <w:rsid w:val="00ED7BA4"/>
    <w:rsid w:val="00EE0B05"/>
    <w:rsid w:val="00EE1DA5"/>
    <w:rsid w:val="00EE207E"/>
    <w:rsid w:val="00EE228A"/>
    <w:rsid w:val="00EE27CE"/>
    <w:rsid w:val="00EE2EF8"/>
    <w:rsid w:val="00EE3DDF"/>
    <w:rsid w:val="00EE44E2"/>
    <w:rsid w:val="00EE66F8"/>
    <w:rsid w:val="00EE72F4"/>
    <w:rsid w:val="00EF00A4"/>
    <w:rsid w:val="00EF0212"/>
    <w:rsid w:val="00EF2112"/>
    <w:rsid w:val="00EF3362"/>
    <w:rsid w:val="00EF3C1D"/>
    <w:rsid w:val="00EF3F2F"/>
    <w:rsid w:val="00EF4721"/>
    <w:rsid w:val="00EF550D"/>
    <w:rsid w:val="00EF56DF"/>
    <w:rsid w:val="00EF75E8"/>
    <w:rsid w:val="00EF775F"/>
    <w:rsid w:val="00EF7772"/>
    <w:rsid w:val="00EF77FA"/>
    <w:rsid w:val="00EF7AF7"/>
    <w:rsid w:val="00F000F6"/>
    <w:rsid w:val="00F00A81"/>
    <w:rsid w:val="00F01131"/>
    <w:rsid w:val="00F014FE"/>
    <w:rsid w:val="00F02254"/>
    <w:rsid w:val="00F024AD"/>
    <w:rsid w:val="00F02B8F"/>
    <w:rsid w:val="00F041D3"/>
    <w:rsid w:val="00F05354"/>
    <w:rsid w:val="00F05F60"/>
    <w:rsid w:val="00F0673B"/>
    <w:rsid w:val="00F07D69"/>
    <w:rsid w:val="00F105BC"/>
    <w:rsid w:val="00F10A8A"/>
    <w:rsid w:val="00F1120F"/>
    <w:rsid w:val="00F11942"/>
    <w:rsid w:val="00F142D6"/>
    <w:rsid w:val="00F14401"/>
    <w:rsid w:val="00F147AD"/>
    <w:rsid w:val="00F14E75"/>
    <w:rsid w:val="00F153F9"/>
    <w:rsid w:val="00F16448"/>
    <w:rsid w:val="00F1667E"/>
    <w:rsid w:val="00F16E48"/>
    <w:rsid w:val="00F174BF"/>
    <w:rsid w:val="00F17CA5"/>
    <w:rsid w:val="00F209B6"/>
    <w:rsid w:val="00F2134F"/>
    <w:rsid w:val="00F21764"/>
    <w:rsid w:val="00F22984"/>
    <w:rsid w:val="00F23A79"/>
    <w:rsid w:val="00F24C6E"/>
    <w:rsid w:val="00F2650A"/>
    <w:rsid w:val="00F309D2"/>
    <w:rsid w:val="00F313B0"/>
    <w:rsid w:val="00F32557"/>
    <w:rsid w:val="00F32D9E"/>
    <w:rsid w:val="00F32DE5"/>
    <w:rsid w:val="00F32EE6"/>
    <w:rsid w:val="00F3349D"/>
    <w:rsid w:val="00F33702"/>
    <w:rsid w:val="00F338F7"/>
    <w:rsid w:val="00F36C8E"/>
    <w:rsid w:val="00F403D2"/>
    <w:rsid w:val="00F40CFE"/>
    <w:rsid w:val="00F45F08"/>
    <w:rsid w:val="00F4686B"/>
    <w:rsid w:val="00F46C8B"/>
    <w:rsid w:val="00F47AC4"/>
    <w:rsid w:val="00F47FCF"/>
    <w:rsid w:val="00F50AB4"/>
    <w:rsid w:val="00F50DFD"/>
    <w:rsid w:val="00F51F79"/>
    <w:rsid w:val="00F5205C"/>
    <w:rsid w:val="00F529C4"/>
    <w:rsid w:val="00F529C7"/>
    <w:rsid w:val="00F529EB"/>
    <w:rsid w:val="00F537E4"/>
    <w:rsid w:val="00F55110"/>
    <w:rsid w:val="00F56784"/>
    <w:rsid w:val="00F5695B"/>
    <w:rsid w:val="00F56CC7"/>
    <w:rsid w:val="00F574E8"/>
    <w:rsid w:val="00F605DF"/>
    <w:rsid w:val="00F60C8A"/>
    <w:rsid w:val="00F60CFC"/>
    <w:rsid w:val="00F62BDE"/>
    <w:rsid w:val="00F63404"/>
    <w:rsid w:val="00F6360F"/>
    <w:rsid w:val="00F638F3"/>
    <w:rsid w:val="00F6599E"/>
    <w:rsid w:val="00F65EDB"/>
    <w:rsid w:val="00F66210"/>
    <w:rsid w:val="00F664F9"/>
    <w:rsid w:val="00F66B11"/>
    <w:rsid w:val="00F70088"/>
    <w:rsid w:val="00F70583"/>
    <w:rsid w:val="00F711DB"/>
    <w:rsid w:val="00F73320"/>
    <w:rsid w:val="00F73800"/>
    <w:rsid w:val="00F73A20"/>
    <w:rsid w:val="00F74687"/>
    <w:rsid w:val="00F74FD8"/>
    <w:rsid w:val="00F75FE0"/>
    <w:rsid w:val="00F76DFB"/>
    <w:rsid w:val="00F7745D"/>
    <w:rsid w:val="00F77507"/>
    <w:rsid w:val="00F77BF3"/>
    <w:rsid w:val="00F80BBB"/>
    <w:rsid w:val="00F80E41"/>
    <w:rsid w:val="00F824BB"/>
    <w:rsid w:val="00F828AC"/>
    <w:rsid w:val="00F82ED9"/>
    <w:rsid w:val="00F856A1"/>
    <w:rsid w:val="00F85B20"/>
    <w:rsid w:val="00F86988"/>
    <w:rsid w:val="00F86D0C"/>
    <w:rsid w:val="00F86E0E"/>
    <w:rsid w:val="00F87B78"/>
    <w:rsid w:val="00F9009A"/>
    <w:rsid w:val="00F904E9"/>
    <w:rsid w:val="00F9088D"/>
    <w:rsid w:val="00F90DCA"/>
    <w:rsid w:val="00F926B8"/>
    <w:rsid w:val="00F92796"/>
    <w:rsid w:val="00F92C39"/>
    <w:rsid w:val="00F930EF"/>
    <w:rsid w:val="00F94FB8"/>
    <w:rsid w:val="00F9606D"/>
    <w:rsid w:val="00F9641C"/>
    <w:rsid w:val="00F9675E"/>
    <w:rsid w:val="00F96E50"/>
    <w:rsid w:val="00F97038"/>
    <w:rsid w:val="00F97423"/>
    <w:rsid w:val="00F97B83"/>
    <w:rsid w:val="00FA0CDE"/>
    <w:rsid w:val="00FA0E25"/>
    <w:rsid w:val="00FA20C7"/>
    <w:rsid w:val="00FA3D6E"/>
    <w:rsid w:val="00FA46D8"/>
    <w:rsid w:val="00FA4A05"/>
    <w:rsid w:val="00FA4C11"/>
    <w:rsid w:val="00FA6318"/>
    <w:rsid w:val="00FA7E0F"/>
    <w:rsid w:val="00FB046A"/>
    <w:rsid w:val="00FB05EC"/>
    <w:rsid w:val="00FB1474"/>
    <w:rsid w:val="00FB2756"/>
    <w:rsid w:val="00FB2D58"/>
    <w:rsid w:val="00FB33E2"/>
    <w:rsid w:val="00FB407D"/>
    <w:rsid w:val="00FB4C79"/>
    <w:rsid w:val="00FB4D86"/>
    <w:rsid w:val="00FB51FA"/>
    <w:rsid w:val="00FB6BAD"/>
    <w:rsid w:val="00FB71F2"/>
    <w:rsid w:val="00FC394B"/>
    <w:rsid w:val="00FC3BB1"/>
    <w:rsid w:val="00FC48CE"/>
    <w:rsid w:val="00FC6A36"/>
    <w:rsid w:val="00FC7B30"/>
    <w:rsid w:val="00FC7C5A"/>
    <w:rsid w:val="00FC7D3A"/>
    <w:rsid w:val="00FC7DFA"/>
    <w:rsid w:val="00FD1ABE"/>
    <w:rsid w:val="00FD277A"/>
    <w:rsid w:val="00FD2875"/>
    <w:rsid w:val="00FD29ED"/>
    <w:rsid w:val="00FD2C94"/>
    <w:rsid w:val="00FD3B67"/>
    <w:rsid w:val="00FD4A83"/>
    <w:rsid w:val="00FD5610"/>
    <w:rsid w:val="00FD56B9"/>
    <w:rsid w:val="00FD6B3B"/>
    <w:rsid w:val="00FD7666"/>
    <w:rsid w:val="00FD780C"/>
    <w:rsid w:val="00FD79FA"/>
    <w:rsid w:val="00FE0040"/>
    <w:rsid w:val="00FE017F"/>
    <w:rsid w:val="00FE077B"/>
    <w:rsid w:val="00FE0D4B"/>
    <w:rsid w:val="00FE0D94"/>
    <w:rsid w:val="00FE0F82"/>
    <w:rsid w:val="00FE1197"/>
    <w:rsid w:val="00FE282D"/>
    <w:rsid w:val="00FE28E2"/>
    <w:rsid w:val="00FE29A9"/>
    <w:rsid w:val="00FE29BC"/>
    <w:rsid w:val="00FE3DD0"/>
    <w:rsid w:val="00FE4805"/>
    <w:rsid w:val="00FE4A0A"/>
    <w:rsid w:val="00FE4C63"/>
    <w:rsid w:val="00FE6247"/>
    <w:rsid w:val="00FE62EC"/>
    <w:rsid w:val="00FE70BB"/>
    <w:rsid w:val="00FF14B8"/>
    <w:rsid w:val="00FF17AF"/>
    <w:rsid w:val="00FF2055"/>
    <w:rsid w:val="00FF2394"/>
    <w:rsid w:val="00FF3A2E"/>
    <w:rsid w:val="00FF53B2"/>
    <w:rsid w:val="00FF571A"/>
    <w:rsid w:val="00FF61A1"/>
    <w:rsid w:val="00FF672F"/>
    <w:rsid w:val="00FF769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C7720"/>
  <w15:chartTrackingRefBased/>
  <w15:docId w15:val="{A42E11EC-031A-48BA-8660-4FCFFB42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0B0"/>
    <w:pPr>
      <w:spacing w:after="200" w:line="276" w:lineRule="auto"/>
    </w:pPr>
    <w:rPr>
      <w:sz w:val="22"/>
      <w:szCs w:val="22"/>
      <w:lang w:eastAsia="en-US"/>
    </w:rPr>
  </w:style>
  <w:style w:type="paragraph" w:styleId="Heading1">
    <w:name w:val="heading 1"/>
    <w:basedOn w:val="Normal"/>
    <w:next w:val="Normal"/>
    <w:link w:val="Heading1Char"/>
    <w:uiPriority w:val="9"/>
    <w:qFormat/>
    <w:rsid w:val="00C0153F"/>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C0153F"/>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4">
    <w:name w:val="heading 4"/>
    <w:basedOn w:val="Normal"/>
    <w:next w:val="Normal"/>
    <w:link w:val="Heading4Char"/>
    <w:qFormat/>
    <w:rsid w:val="008C43F8"/>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3B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93B63"/>
    <w:pPr>
      <w:ind w:left="720"/>
      <w:contextualSpacing/>
    </w:pPr>
  </w:style>
  <w:style w:type="paragraph" w:styleId="Header">
    <w:name w:val="header"/>
    <w:basedOn w:val="Normal"/>
    <w:link w:val="HeaderChar"/>
    <w:uiPriority w:val="99"/>
    <w:unhideWhenUsed/>
    <w:rsid w:val="00EA3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7F9"/>
  </w:style>
  <w:style w:type="paragraph" w:styleId="Footer">
    <w:name w:val="footer"/>
    <w:basedOn w:val="Normal"/>
    <w:link w:val="FooterChar"/>
    <w:uiPriority w:val="99"/>
    <w:unhideWhenUsed/>
    <w:rsid w:val="00EA3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7F9"/>
  </w:style>
  <w:style w:type="paragraph" w:customStyle="1" w:styleId="dandong1">
    <w:name w:val="dan dong 1"/>
    <w:basedOn w:val="Normal"/>
    <w:link w:val="dandong1Char"/>
    <w:rsid w:val="002854CF"/>
    <w:pPr>
      <w:widowControl w:val="0"/>
      <w:spacing w:before="120" w:after="0" w:line="259" w:lineRule="auto"/>
      <w:ind w:firstLine="539"/>
      <w:jc w:val="both"/>
    </w:pPr>
    <w:rPr>
      <w:rFonts w:ascii="Times New Roman" w:eastAsia="Times New Roman" w:hAnsi="Times New Roman"/>
      <w:sz w:val="26"/>
      <w:szCs w:val="26"/>
      <w:lang w:val="nl-NL"/>
    </w:rPr>
  </w:style>
  <w:style w:type="character" w:customStyle="1" w:styleId="dandong1Char">
    <w:name w:val="dan dong 1 Char"/>
    <w:link w:val="dandong1"/>
    <w:locked/>
    <w:rsid w:val="002854CF"/>
    <w:rPr>
      <w:rFonts w:ascii="Times New Roman" w:eastAsia="Times New Roman" w:hAnsi="Times New Roman" w:cs="Times New Roman"/>
      <w:sz w:val="26"/>
      <w:szCs w:val="26"/>
      <w:lang w:val="nl-NL"/>
    </w:rPr>
  </w:style>
  <w:style w:type="paragraph" w:customStyle="1" w:styleId="n-dieund">
    <w:name w:val="n-dieund"/>
    <w:basedOn w:val="Normal"/>
    <w:rsid w:val="00F17CA5"/>
    <w:pPr>
      <w:spacing w:after="120" w:line="240" w:lineRule="auto"/>
      <w:ind w:firstLine="709"/>
      <w:jc w:val="both"/>
    </w:pPr>
    <w:rPr>
      <w:rFonts w:ascii=".VnTime" w:eastAsia="Times New Roman" w:hAnsi=".VnTime"/>
      <w:sz w:val="28"/>
      <w:szCs w:val="20"/>
      <w:lang w:eastAsia="ja-JP"/>
    </w:rPr>
  </w:style>
  <w:style w:type="character" w:customStyle="1" w:styleId="m-6147445902277493630bumpedfont15">
    <w:name w:val="m_-6147445902277493630bumpedfont15"/>
    <w:basedOn w:val="DefaultParagraphFont"/>
    <w:rsid w:val="00F17CA5"/>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qFormat/>
    <w:rsid w:val="00DD4627"/>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locked/>
    <w:rsid w:val="00DD4627"/>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Footnote Text Char Tegn Char,Footnote Text Char Char Char Char Char Char Ch Char Char,fn,single space,FOOTNOTE,Char Char,ft,C,Char Char13,BE,FOOTNOTES,A"/>
    <w:basedOn w:val="Normal"/>
    <w:link w:val="FootnoteTextChar"/>
    <w:uiPriority w:val="99"/>
    <w:qFormat/>
    <w:rsid w:val="00341C03"/>
    <w:pPr>
      <w:spacing w:after="0" w:line="240" w:lineRule="auto"/>
    </w:pPr>
    <w:rPr>
      <w:rFonts w:ascii=".VnTime" w:eastAsia="Times New Roman" w:hAnsi=".VnTime"/>
      <w:sz w:val="20"/>
      <w:szCs w:val="20"/>
    </w:rPr>
  </w:style>
  <w:style w:type="character" w:customStyle="1" w:styleId="FootnoteTextChar">
    <w:name w:val="Footnote Text Char"/>
    <w:aliases w:val="Footnote Text Char Char Char Char Char Char,Footnote Text Char Char Char Char Char Char Ch Char,Footnote Text Char Tegn Char Char,Footnote Text Char Char Char Char Char Char Ch Char Char Char,fn Char,single space Char,FOOTNOTE Char"/>
    <w:link w:val="FootnoteText"/>
    <w:uiPriority w:val="99"/>
    <w:qFormat/>
    <w:rsid w:val="00341C03"/>
    <w:rPr>
      <w:rFonts w:ascii=".VnTime" w:eastAsia="Times New Roman" w:hAnsi=".VnTime" w:cs="Times New Roman"/>
      <w:sz w:val="20"/>
      <w:szCs w:val="20"/>
    </w:rPr>
  </w:style>
  <w:style w:type="character" w:styleId="FootnoteReference">
    <w:name w:val="footnote reference"/>
    <w:aliases w:val="Footnote Char,Footnote text Char,ftref Char,BearingPoint Char,16 Point Char,Superscript 6 Point Char,fr Char,Footnote Text1 Char,f Char,Ref Char1,de nota al pie Char1,Footnote + Arial Char,10 pt Char,Black Char,Footnote Text11 Char"/>
    <w:link w:val="Footnote"/>
    <w:uiPriority w:val="99"/>
    <w:qFormat/>
    <w:rsid w:val="00341C03"/>
    <w:rPr>
      <w:vertAlign w:val="superscript"/>
    </w:rPr>
  </w:style>
  <w:style w:type="character" w:customStyle="1" w:styleId="apple-converted-space">
    <w:name w:val="apple-converted-space"/>
    <w:basedOn w:val="DefaultParagraphFont"/>
    <w:rsid w:val="00620F68"/>
  </w:style>
  <w:style w:type="paragraph" w:styleId="BodyText">
    <w:name w:val="Body Text"/>
    <w:basedOn w:val="Normal"/>
    <w:link w:val="BodyTextChar"/>
    <w:rsid w:val="00DB03F2"/>
    <w:pPr>
      <w:spacing w:after="0" w:line="240" w:lineRule="auto"/>
      <w:jc w:val="both"/>
    </w:pPr>
    <w:rPr>
      <w:rFonts w:ascii="Times New Roman" w:eastAsia="Times New Roman" w:hAnsi="Times New Roman"/>
      <w:sz w:val="28"/>
      <w:szCs w:val="24"/>
    </w:rPr>
  </w:style>
  <w:style w:type="character" w:customStyle="1" w:styleId="BodyTextChar">
    <w:name w:val="Body Text Char"/>
    <w:link w:val="BodyText"/>
    <w:rsid w:val="00DB03F2"/>
    <w:rPr>
      <w:rFonts w:ascii="Times New Roman" w:eastAsia="Times New Roman" w:hAnsi="Times New Roman" w:cs="Times New Roman"/>
      <w:sz w:val="28"/>
      <w:szCs w:val="24"/>
    </w:rPr>
  </w:style>
  <w:style w:type="character" w:styleId="Strong">
    <w:name w:val="Strong"/>
    <w:uiPriority w:val="22"/>
    <w:qFormat/>
    <w:rsid w:val="00DB03F2"/>
    <w:rPr>
      <w:b/>
      <w:bCs/>
    </w:rPr>
  </w:style>
  <w:style w:type="paragraph" w:styleId="Title">
    <w:name w:val="Title"/>
    <w:basedOn w:val="Normal"/>
    <w:link w:val="TitleChar"/>
    <w:qFormat/>
    <w:rsid w:val="006E4E4E"/>
    <w:pPr>
      <w:spacing w:after="0" w:line="240" w:lineRule="auto"/>
      <w:jc w:val="center"/>
    </w:pPr>
    <w:rPr>
      <w:rFonts w:ascii=".VnTime" w:eastAsia="Times New Roman" w:hAnsi=".VnTime"/>
      <w:b/>
      <w:sz w:val="28"/>
      <w:szCs w:val="20"/>
    </w:rPr>
  </w:style>
  <w:style w:type="character" w:customStyle="1" w:styleId="TitleChar">
    <w:name w:val="Title Char"/>
    <w:link w:val="Title"/>
    <w:rsid w:val="006E4E4E"/>
    <w:rPr>
      <w:rFonts w:ascii=".VnTime" w:eastAsia="Times New Roman" w:hAnsi=".VnTime" w:cs="Times New Roman"/>
      <w:b/>
      <w:sz w:val="28"/>
      <w:szCs w:val="20"/>
    </w:rPr>
  </w:style>
  <w:style w:type="paragraph" w:customStyle="1" w:styleId="Pa37">
    <w:name w:val="Pa37"/>
    <w:basedOn w:val="Normal"/>
    <w:next w:val="Normal"/>
    <w:rsid w:val="006E4E4E"/>
    <w:pPr>
      <w:autoSpaceDE w:val="0"/>
      <w:autoSpaceDN w:val="0"/>
      <w:adjustRightInd w:val="0"/>
      <w:spacing w:after="0" w:line="261" w:lineRule="atLeast"/>
    </w:pPr>
    <w:rPr>
      <w:rFonts w:ascii="Times New Roman" w:eastAsia="Times New Roman" w:hAnsi="Times New Roman"/>
      <w:sz w:val="24"/>
      <w:szCs w:val="24"/>
    </w:rPr>
  </w:style>
  <w:style w:type="paragraph" w:customStyle="1" w:styleId="CharChar8">
    <w:name w:val="Char Char8"/>
    <w:basedOn w:val="Normal"/>
    <w:rsid w:val="00CF5928"/>
    <w:pPr>
      <w:spacing w:after="160" w:line="240" w:lineRule="exact"/>
    </w:pPr>
    <w:rPr>
      <w:rFonts w:ascii="Verdana" w:eastAsia="Times New Roman" w:hAnsi="Verdana" w:cs="Verdana"/>
      <w:sz w:val="20"/>
      <w:szCs w:val="20"/>
    </w:rPr>
  </w:style>
  <w:style w:type="character" w:customStyle="1" w:styleId="normal-h1">
    <w:name w:val="normal-h1"/>
    <w:rsid w:val="00084106"/>
    <w:rPr>
      <w:rFonts w:ascii=".VnTime" w:hAnsi=".VnTime" w:hint="default"/>
      <w:color w:val="0000FF"/>
      <w:sz w:val="24"/>
      <w:szCs w:val="24"/>
    </w:rPr>
  </w:style>
  <w:style w:type="paragraph" w:styleId="EndnoteText">
    <w:name w:val="endnote text"/>
    <w:basedOn w:val="Normal"/>
    <w:link w:val="EndnoteTextChar"/>
    <w:uiPriority w:val="99"/>
    <w:semiHidden/>
    <w:unhideWhenUsed/>
    <w:rsid w:val="00EC5F1E"/>
    <w:rPr>
      <w:sz w:val="20"/>
      <w:szCs w:val="20"/>
    </w:rPr>
  </w:style>
  <w:style w:type="character" w:customStyle="1" w:styleId="EndnoteTextChar">
    <w:name w:val="Endnote Text Char"/>
    <w:basedOn w:val="DefaultParagraphFont"/>
    <w:link w:val="EndnoteText"/>
    <w:uiPriority w:val="99"/>
    <w:semiHidden/>
    <w:rsid w:val="00EC5F1E"/>
  </w:style>
  <w:style w:type="character" w:styleId="EndnoteReference">
    <w:name w:val="endnote reference"/>
    <w:uiPriority w:val="99"/>
    <w:semiHidden/>
    <w:unhideWhenUsed/>
    <w:rsid w:val="00EC5F1E"/>
    <w:rPr>
      <w:vertAlign w:val="superscript"/>
    </w:rPr>
  </w:style>
  <w:style w:type="paragraph" w:customStyle="1" w:styleId="Default">
    <w:name w:val="Default"/>
    <w:rsid w:val="00A67BFE"/>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1dieu-ten">
    <w:name w:val="1. dieu - ten"/>
    <w:rsid w:val="006E6F6E"/>
    <w:pPr>
      <w:numPr>
        <w:numId w:val="9"/>
      </w:numPr>
    </w:pPr>
    <w:rPr>
      <w:rFonts w:ascii="Times New Roman" w:eastAsia="Times New Roman" w:hAnsi="Times New Roman"/>
      <w:sz w:val="24"/>
      <w:szCs w:val="24"/>
      <w:lang w:val="en-US" w:eastAsia="en-US"/>
    </w:rPr>
  </w:style>
  <w:style w:type="character" w:customStyle="1" w:styleId="Heading2Char">
    <w:name w:val="Heading 2 Char"/>
    <w:link w:val="Heading2"/>
    <w:uiPriority w:val="9"/>
    <w:rsid w:val="00C0153F"/>
    <w:rPr>
      <w:rFonts w:ascii="Times New Roman" w:eastAsia="Times New Roman" w:hAnsi="Times New Roman"/>
      <w:b/>
      <w:bCs/>
      <w:sz w:val="36"/>
      <w:szCs w:val="36"/>
    </w:rPr>
  </w:style>
  <w:style w:type="character" w:customStyle="1" w:styleId="Heading1Char">
    <w:name w:val="Heading 1 Char"/>
    <w:link w:val="Heading1"/>
    <w:uiPriority w:val="9"/>
    <w:rsid w:val="00C0153F"/>
    <w:rPr>
      <w:rFonts w:ascii="Calibri Light" w:eastAsia="Times New Roman" w:hAnsi="Calibri Light" w:cs="Times New Roman"/>
      <w:b/>
      <w:bCs/>
      <w:kern w:val="32"/>
      <w:sz w:val="32"/>
      <w:szCs w:val="32"/>
    </w:rPr>
  </w:style>
  <w:style w:type="paragraph" w:styleId="BalloonText">
    <w:name w:val="Balloon Text"/>
    <w:basedOn w:val="Normal"/>
    <w:link w:val="BalloonTextChar"/>
    <w:uiPriority w:val="99"/>
    <w:semiHidden/>
    <w:unhideWhenUsed/>
    <w:rsid w:val="0031645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1645C"/>
    <w:rPr>
      <w:rFonts w:ascii="Segoe UI" w:hAnsi="Segoe UI" w:cs="Segoe UI"/>
      <w:sz w:val="18"/>
      <w:szCs w:val="18"/>
    </w:rPr>
  </w:style>
  <w:style w:type="character" w:customStyle="1" w:styleId="Heading4Char">
    <w:name w:val="Heading 4 Char"/>
    <w:link w:val="Heading4"/>
    <w:semiHidden/>
    <w:rsid w:val="008C43F8"/>
    <w:rPr>
      <w:rFonts w:ascii="Calibri" w:eastAsia="Times New Roman" w:hAnsi="Calibri" w:cs="Times New Roman"/>
      <w:b/>
      <w:bCs/>
      <w:sz w:val="28"/>
      <w:szCs w:val="28"/>
    </w:rPr>
  </w:style>
  <w:style w:type="paragraph" w:styleId="BodyTextIndent">
    <w:name w:val="Body Text Indent"/>
    <w:basedOn w:val="Normal"/>
    <w:link w:val="BodyTextIndentChar"/>
    <w:unhideWhenUsed/>
    <w:rsid w:val="0012140B"/>
    <w:pPr>
      <w:tabs>
        <w:tab w:val="left" w:pos="1985"/>
      </w:tabs>
      <w:autoSpaceDE w:val="0"/>
      <w:autoSpaceDN w:val="0"/>
      <w:spacing w:before="240" w:after="0" w:line="240" w:lineRule="auto"/>
      <w:ind w:firstLine="567"/>
      <w:jc w:val="both"/>
    </w:pPr>
    <w:rPr>
      <w:rFonts w:ascii="Times New Roman" w:eastAsia="Times New Roman" w:hAnsi="Times New Roman"/>
      <w:sz w:val="20"/>
      <w:szCs w:val="20"/>
    </w:rPr>
  </w:style>
  <w:style w:type="character" w:customStyle="1" w:styleId="BodyTextIndentChar">
    <w:name w:val="Body Text Indent Char"/>
    <w:link w:val="BodyTextIndent"/>
    <w:rsid w:val="0012140B"/>
    <w:rPr>
      <w:rFonts w:ascii="Times New Roman" w:eastAsia="Times New Roman" w:hAnsi="Times New Roman"/>
    </w:rPr>
  </w:style>
  <w:style w:type="paragraph" w:styleId="BodyText3">
    <w:name w:val="Body Text 3"/>
    <w:basedOn w:val="Normal"/>
    <w:link w:val="BodyText3Char"/>
    <w:unhideWhenUsed/>
    <w:rsid w:val="0012140B"/>
    <w:pPr>
      <w:autoSpaceDE w:val="0"/>
      <w:autoSpaceDN w:val="0"/>
      <w:spacing w:before="80" w:after="80" w:line="240" w:lineRule="auto"/>
      <w:jc w:val="both"/>
    </w:pPr>
    <w:rPr>
      <w:rFonts w:ascii="Times New Roman" w:eastAsia="Times New Roman" w:hAnsi="Times New Roman"/>
      <w:sz w:val="27"/>
      <w:szCs w:val="20"/>
    </w:rPr>
  </w:style>
  <w:style w:type="character" w:customStyle="1" w:styleId="BodyText3Char">
    <w:name w:val="Body Text 3 Char"/>
    <w:link w:val="BodyText3"/>
    <w:rsid w:val="0012140B"/>
    <w:rPr>
      <w:rFonts w:ascii="Times New Roman" w:eastAsia="Times New Roman" w:hAnsi="Times New Roman"/>
      <w:sz w:val="27"/>
    </w:rPr>
  </w:style>
  <w:style w:type="paragraph" w:styleId="PlainText">
    <w:name w:val="Plain Text"/>
    <w:basedOn w:val="Normal"/>
    <w:link w:val="PlainTextChar"/>
    <w:semiHidden/>
    <w:unhideWhenUsed/>
    <w:rsid w:val="0012140B"/>
    <w:pPr>
      <w:spacing w:after="0" w:line="240" w:lineRule="auto"/>
    </w:pPr>
    <w:rPr>
      <w:rFonts w:ascii="Courier New" w:eastAsia="Times New Roman" w:hAnsi="Courier New"/>
      <w:sz w:val="20"/>
      <w:szCs w:val="20"/>
    </w:rPr>
  </w:style>
  <w:style w:type="character" w:customStyle="1" w:styleId="PlainTextChar">
    <w:name w:val="Plain Text Char"/>
    <w:link w:val="PlainText"/>
    <w:semiHidden/>
    <w:rsid w:val="0012140B"/>
    <w:rPr>
      <w:rFonts w:ascii="Courier New" w:eastAsia="Times New Roman" w:hAnsi="Courier New"/>
    </w:rPr>
  </w:style>
  <w:style w:type="paragraph" w:customStyle="1" w:styleId="Footnote">
    <w:name w:val="Footnote"/>
    <w:aliases w:val="Footnote text,ftref,BearingPoint,16 Point,Superscript 6 Point,fr,Footnote Text1,f,Ref,de nota al pie,Footnote + Arial,10 pt,Black,Footnote Text11,BVI fnr,(NECG) Footnote Reference,footnote ref,de nota al p,f1,10 p,E FNZ,Re"/>
    <w:basedOn w:val="Normal"/>
    <w:link w:val="FootnoteReference"/>
    <w:uiPriority w:val="99"/>
    <w:qFormat/>
    <w:rsid w:val="0012140B"/>
    <w:pPr>
      <w:spacing w:after="160" w:line="240" w:lineRule="exact"/>
    </w:pPr>
    <w:rPr>
      <w:sz w:val="20"/>
      <w:szCs w:val="20"/>
      <w:vertAlign w:val="superscript"/>
    </w:rPr>
  </w:style>
  <w:style w:type="paragraph" w:customStyle="1" w:styleId="TableParagraph">
    <w:name w:val="Table Paragraph"/>
    <w:basedOn w:val="Normal"/>
    <w:uiPriority w:val="1"/>
    <w:qFormat/>
    <w:rsid w:val="0012140B"/>
    <w:pPr>
      <w:widowControl w:val="0"/>
      <w:autoSpaceDE w:val="0"/>
      <w:autoSpaceDN w:val="0"/>
      <w:spacing w:after="0" w:line="240" w:lineRule="auto"/>
    </w:pPr>
    <w:rPr>
      <w:rFonts w:ascii="Times New Roman" w:eastAsia="Times New Roman" w:hAnsi="Times New Roman"/>
      <w:lang w:val="vi"/>
    </w:rPr>
  </w:style>
  <w:style w:type="character" w:customStyle="1" w:styleId="Bodytext2Italic">
    <w:name w:val="Body text (2) + Italic"/>
    <w:rsid w:val="0012140B"/>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qu--ch-n">
    <w:name w:val="qu--ch-n"/>
    <w:basedOn w:val="DefaultParagraphFont"/>
    <w:rsid w:val="0012140B"/>
  </w:style>
  <w:style w:type="paragraph" w:customStyle="1" w:styleId="tctc0--normal">
    <w:name w:val="tctc_0--normal"/>
    <w:basedOn w:val="Normal"/>
    <w:rsid w:val="0012140B"/>
    <w:pPr>
      <w:spacing w:before="100" w:beforeAutospacing="1" w:after="100" w:afterAutospacing="1" w:line="240" w:lineRule="auto"/>
    </w:pPr>
    <w:rPr>
      <w:rFonts w:ascii="Times New Roman" w:eastAsia="Times New Roman" w:hAnsi="Times New Roman"/>
      <w:sz w:val="24"/>
      <w:szCs w:val="24"/>
    </w:rPr>
  </w:style>
  <w:style w:type="paragraph" w:customStyle="1" w:styleId="FootnoteCharChar">
    <w:name w:val="Footnote Char Char"/>
    <w:aliases w:val="Ref Char Char,de nota al pie Char Char,Footnote text + 13 pt Char Char,Footnote text Char Char,ftref Char Char,BearingPoint Char Char,16 Point Char Char,Superscript 6 Point Char Char,fr Char Char,f Char Char"/>
    <w:basedOn w:val="Normal"/>
    <w:next w:val="Normal"/>
    <w:qFormat/>
    <w:rsid w:val="0012140B"/>
    <w:pPr>
      <w:spacing w:before="120" w:after="160" w:line="240" w:lineRule="exact"/>
      <w:ind w:firstLine="720"/>
      <w:jc w:val="both"/>
    </w:pPr>
    <w:rPr>
      <w:rFonts w:ascii="Times New Roman" w:eastAsia="SimSun" w:hAnsi="Times New Roman"/>
      <w:sz w:val="20"/>
      <w:szCs w:val="20"/>
      <w:vertAlign w:val="superscript"/>
    </w:rPr>
  </w:style>
  <w:style w:type="paragraph" w:styleId="BodyText2">
    <w:name w:val="Body Text 2"/>
    <w:basedOn w:val="Normal"/>
    <w:link w:val="BodyText2Char"/>
    <w:uiPriority w:val="99"/>
    <w:unhideWhenUsed/>
    <w:rsid w:val="00C127AE"/>
    <w:pPr>
      <w:spacing w:after="120" w:line="480" w:lineRule="auto"/>
    </w:pPr>
  </w:style>
  <w:style w:type="character" w:customStyle="1" w:styleId="BodyText2Char">
    <w:name w:val="Body Text 2 Char"/>
    <w:link w:val="BodyText2"/>
    <w:uiPriority w:val="99"/>
    <w:rsid w:val="00C127AE"/>
    <w:rPr>
      <w:sz w:val="22"/>
      <w:szCs w:val="22"/>
    </w:rPr>
  </w:style>
  <w:style w:type="paragraph" w:customStyle="1" w:styleId="FootnoteCharCharCharCharChar">
    <w:name w:val="Footnote Char Char Char Char Char"/>
    <w:aliases w:val="Footnote text Char Char Char Char Char,ftref Char Char Char Char Char,Footnote text + 13 pt Char Char Char Char Char,Ref Char Char Char Char Char,de nota al pie Char Char Char Char Char"/>
    <w:basedOn w:val="Normal"/>
    <w:uiPriority w:val="99"/>
    <w:qFormat/>
    <w:rsid w:val="009E0D8D"/>
    <w:pPr>
      <w:spacing w:after="160" w:line="240" w:lineRule="exact"/>
    </w:pPr>
    <w:rPr>
      <w:rFonts w:ascii="Times New Roman" w:eastAsia="Aptos" w:hAnsi="Times New Roman"/>
      <w:sz w:val="20"/>
      <w:szCs w:val="20"/>
      <w:vertAlign w:val="superscript"/>
      <w:lang w:eastAsia="vi-VN"/>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uiPriority w:val="99"/>
    <w:qFormat/>
    <w:rsid w:val="00F4686B"/>
    <w:pPr>
      <w:spacing w:after="160" w:line="240" w:lineRule="exact"/>
    </w:pPr>
    <w:rPr>
      <w:sz w:val="20"/>
      <w:szCs w:val="20"/>
      <w:vertAlign w:val="superscript"/>
    </w:rPr>
  </w:style>
  <w:style w:type="character" w:styleId="Hyperlink">
    <w:name w:val="Hyperlink"/>
    <w:uiPriority w:val="99"/>
    <w:unhideWhenUsed/>
    <w:rsid w:val="00B04E6A"/>
    <w:rPr>
      <w:color w:val="0000FF"/>
      <w:u w:val="single"/>
    </w:rPr>
  </w:style>
  <w:style w:type="paragraph" w:styleId="Revision">
    <w:name w:val="Revision"/>
    <w:hidden/>
    <w:uiPriority w:val="99"/>
    <w:semiHidden/>
    <w:rsid w:val="00E96D47"/>
    <w:rPr>
      <w:sz w:val="22"/>
      <w:szCs w:val="22"/>
      <w:lang w:val="en-US" w:eastAsia="en-US"/>
    </w:rPr>
  </w:style>
  <w:style w:type="character" w:customStyle="1" w:styleId="UnresolvedMention1">
    <w:name w:val="Unresolved Mention1"/>
    <w:uiPriority w:val="99"/>
    <w:semiHidden/>
    <w:unhideWhenUsed/>
    <w:rsid w:val="00A84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766">
      <w:bodyDiv w:val="1"/>
      <w:marLeft w:val="0"/>
      <w:marRight w:val="0"/>
      <w:marTop w:val="0"/>
      <w:marBottom w:val="0"/>
      <w:divBdr>
        <w:top w:val="none" w:sz="0" w:space="0" w:color="auto"/>
        <w:left w:val="none" w:sz="0" w:space="0" w:color="auto"/>
        <w:bottom w:val="none" w:sz="0" w:space="0" w:color="auto"/>
        <w:right w:val="none" w:sz="0" w:space="0" w:color="auto"/>
      </w:divBdr>
    </w:div>
    <w:div w:id="78722812">
      <w:bodyDiv w:val="1"/>
      <w:marLeft w:val="0"/>
      <w:marRight w:val="0"/>
      <w:marTop w:val="0"/>
      <w:marBottom w:val="0"/>
      <w:divBdr>
        <w:top w:val="none" w:sz="0" w:space="0" w:color="auto"/>
        <w:left w:val="none" w:sz="0" w:space="0" w:color="auto"/>
        <w:bottom w:val="none" w:sz="0" w:space="0" w:color="auto"/>
        <w:right w:val="none" w:sz="0" w:space="0" w:color="auto"/>
      </w:divBdr>
    </w:div>
    <w:div w:id="125398221">
      <w:bodyDiv w:val="1"/>
      <w:marLeft w:val="0"/>
      <w:marRight w:val="0"/>
      <w:marTop w:val="0"/>
      <w:marBottom w:val="0"/>
      <w:divBdr>
        <w:top w:val="none" w:sz="0" w:space="0" w:color="auto"/>
        <w:left w:val="none" w:sz="0" w:space="0" w:color="auto"/>
        <w:bottom w:val="none" w:sz="0" w:space="0" w:color="auto"/>
        <w:right w:val="none" w:sz="0" w:space="0" w:color="auto"/>
      </w:divBdr>
      <w:divsChild>
        <w:div w:id="56634817">
          <w:marLeft w:val="0"/>
          <w:marRight w:val="0"/>
          <w:marTop w:val="0"/>
          <w:marBottom w:val="0"/>
          <w:divBdr>
            <w:top w:val="none" w:sz="0" w:space="0" w:color="auto"/>
            <w:left w:val="none" w:sz="0" w:space="0" w:color="auto"/>
            <w:bottom w:val="none" w:sz="0" w:space="0" w:color="auto"/>
            <w:right w:val="none" w:sz="0" w:space="0" w:color="auto"/>
          </w:divBdr>
        </w:div>
        <w:div w:id="1315834160">
          <w:marLeft w:val="0"/>
          <w:marRight w:val="0"/>
          <w:marTop w:val="0"/>
          <w:marBottom w:val="0"/>
          <w:divBdr>
            <w:top w:val="none" w:sz="0" w:space="0" w:color="auto"/>
            <w:left w:val="none" w:sz="0" w:space="0" w:color="auto"/>
            <w:bottom w:val="none" w:sz="0" w:space="0" w:color="auto"/>
            <w:right w:val="none" w:sz="0" w:space="0" w:color="auto"/>
          </w:divBdr>
        </w:div>
        <w:div w:id="1399282307">
          <w:marLeft w:val="0"/>
          <w:marRight w:val="0"/>
          <w:marTop w:val="0"/>
          <w:marBottom w:val="0"/>
          <w:divBdr>
            <w:top w:val="none" w:sz="0" w:space="0" w:color="auto"/>
            <w:left w:val="none" w:sz="0" w:space="0" w:color="auto"/>
            <w:bottom w:val="none" w:sz="0" w:space="0" w:color="auto"/>
            <w:right w:val="none" w:sz="0" w:space="0" w:color="auto"/>
          </w:divBdr>
        </w:div>
      </w:divsChild>
    </w:div>
    <w:div w:id="142041511">
      <w:bodyDiv w:val="1"/>
      <w:marLeft w:val="0"/>
      <w:marRight w:val="0"/>
      <w:marTop w:val="0"/>
      <w:marBottom w:val="0"/>
      <w:divBdr>
        <w:top w:val="none" w:sz="0" w:space="0" w:color="auto"/>
        <w:left w:val="none" w:sz="0" w:space="0" w:color="auto"/>
        <w:bottom w:val="none" w:sz="0" w:space="0" w:color="auto"/>
        <w:right w:val="none" w:sz="0" w:space="0" w:color="auto"/>
      </w:divBdr>
      <w:divsChild>
        <w:div w:id="48656169">
          <w:marLeft w:val="0"/>
          <w:marRight w:val="0"/>
          <w:marTop w:val="0"/>
          <w:marBottom w:val="0"/>
          <w:divBdr>
            <w:top w:val="none" w:sz="0" w:space="0" w:color="auto"/>
            <w:left w:val="none" w:sz="0" w:space="0" w:color="auto"/>
            <w:bottom w:val="none" w:sz="0" w:space="0" w:color="auto"/>
            <w:right w:val="none" w:sz="0" w:space="0" w:color="auto"/>
          </w:divBdr>
        </w:div>
        <w:div w:id="459417830">
          <w:marLeft w:val="0"/>
          <w:marRight w:val="0"/>
          <w:marTop w:val="0"/>
          <w:marBottom w:val="0"/>
          <w:divBdr>
            <w:top w:val="none" w:sz="0" w:space="0" w:color="auto"/>
            <w:left w:val="none" w:sz="0" w:space="0" w:color="auto"/>
            <w:bottom w:val="none" w:sz="0" w:space="0" w:color="auto"/>
            <w:right w:val="none" w:sz="0" w:space="0" w:color="auto"/>
          </w:divBdr>
        </w:div>
        <w:div w:id="636759816">
          <w:marLeft w:val="0"/>
          <w:marRight w:val="0"/>
          <w:marTop w:val="0"/>
          <w:marBottom w:val="0"/>
          <w:divBdr>
            <w:top w:val="none" w:sz="0" w:space="0" w:color="auto"/>
            <w:left w:val="none" w:sz="0" w:space="0" w:color="auto"/>
            <w:bottom w:val="none" w:sz="0" w:space="0" w:color="auto"/>
            <w:right w:val="none" w:sz="0" w:space="0" w:color="auto"/>
          </w:divBdr>
        </w:div>
        <w:div w:id="814220652">
          <w:marLeft w:val="0"/>
          <w:marRight w:val="0"/>
          <w:marTop w:val="0"/>
          <w:marBottom w:val="0"/>
          <w:divBdr>
            <w:top w:val="none" w:sz="0" w:space="0" w:color="auto"/>
            <w:left w:val="none" w:sz="0" w:space="0" w:color="auto"/>
            <w:bottom w:val="none" w:sz="0" w:space="0" w:color="auto"/>
            <w:right w:val="none" w:sz="0" w:space="0" w:color="auto"/>
          </w:divBdr>
        </w:div>
        <w:div w:id="858667066">
          <w:marLeft w:val="0"/>
          <w:marRight w:val="0"/>
          <w:marTop w:val="0"/>
          <w:marBottom w:val="0"/>
          <w:divBdr>
            <w:top w:val="none" w:sz="0" w:space="0" w:color="auto"/>
            <w:left w:val="none" w:sz="0" w:space="0" w:color="auto"/>
            <w:bottom w:val="none" w:sz="0" w:space="0" w:color="auto"/>
            <w:right w:val="none" w:sz="0" w:space="0" w:color="auto"/>
          </w:divBdr>
        </w:div>
        <w:div w:id="1745294804">
          <w:marLeft w:val="0"/>
          <w:marRight w:val="0"/>
          <w:marTop w:val="0"/>
          <w:marBottom w:val="0"/>
          <w:divBdr>
            <w:top w:val="none" w:sz="0" w:space="0" w:color="auto"/>
            <w:left w:val="none" w:sz="0" w:space="0" w:color="auto"/>
            <w:bottom w:val="none" w:sz="0" w:space="0" w:color="auto"/>
            <w:right w:val="none" w:sz="0" w:space="0" w:color="auto"/>
          </w:divBdr>
        </w:div>
        <w:div w:id="1982685205">
          <w:marLeft w:val="0"/>
          <w:marRight w:val="0"/>
          <w:marTop w:val="0"/>
          <w:marBottom w:val="0"/>
          <w:divBdr>
            <w:top w:val="none" w:sz="0" w:space="0" w:color="auto"/>
            <w:left w:val="none" w:sz="0" w:space="0" w:color="auto"/>
            <w:bottom w:val="none" w:sz="0" w:space="0" w:color="auto"/>
            <w:right w:val="none" w:sz="0" w:space="0" w:color="auto"/>
          </w:divBdr>
        </w:div>
      </w:divsChild>
    </w:div>
    <w:div w:id="158351033">
      <w:bodyDiv w:val="1"/>
      <w:marLeft w:val="0"/>
      <w:marRight w:val="0"/>
      <w:marTop w:val="0"/>
      <w:marBottom w:val="0"/>
      <w:divBdr>
        <w:top w:val="none" w:sz="0" w:space="0" w:color="auto"/>
        <w:left w:val="none" w:sz="0" w:space="0" w:color="auto"/>
        <w:bottom w:val="none" w:sz="0" w:space="0" w:color="auto"/>
        <w:right w:val="none" w:sz="0" w:space="0" w:color="auto"/>
      </w:divBdr>
    </w:div>
    <w:div w:id="195850408">
      <w:bodyDiv w:val="1"/>
      <w:marLeft w:val="0"/>
      <w:marRight w:val="0"/>
      <w:marTop w:val="0"/>
      <w:marBottom w:val="0"/>
      <w:divBdr>
        <w:top w:val="none" w:sz="0" w:space="0" w:color="auto"/>
        <w:left w:val="none" w:sz="0" w:space="0" w:color="auto"/>
        <w:bottom w:val="none" w:sz="0" w:space="0" w:color="auto"/>
        <w:right w:val="none" w:sz="0" w:space="0" w:color="auto"/>
      </w:divBdr>
    </w:div>
    <w:div w:id="491258209">
      <w:bodyDiv w:val="1"/>
      <w:marLeft w:val="0"/>
      <w:marRight w:val="0"/>
      <w:marTop w:val="0"/>
      <w:marBottom w:val="0"/>
      <w:divBdr>
        <w:top w:val="none" w:sz="0" w:space="0" w:color="auto"/>
        <w:left w:val="none" w:sz="0" w:space="0" w:color="auto"/>
        <w:bottom w:val="none" w:sz="0" w:space="0" w:color="auto"/>
        <w:right w:val="none" w:sz="0" w:space="0" w:color="auto"/>
      </w:divBdr>
    </w:div>
    <w:div w:id="546183232">
      <w:bodyDiv w:val="1"/>
      <w:marLeft w:val="0"/>
      <w:marRight w:val="0"/>
      <w:marTop w:val="0"/>
      <w:marBottom w:val="0"/>
      <w:divBdr>
        <w:top w:val="none" w:sz="0" w:space="0" w:color="auto"/>
        <w:left w:val="none" w:sz="0" w:space="0" w:color="auto"/>
        <w:bottom w:val="none" w:sz="0" w:space="0" w:color="auto"/>
        <w:right w:val="none" w:sz="0" w:space="0" w:color="auto"/>
      </w:divBdr>
      <w:divsChild>
        <w:div w:id="11227433">
          <w:marLeft w:val="0"/>
          <w:marRight w:val="0"/>
          <w:marTop w:val="0"/>
          <w:marBottom w:val="0"/>
          <w:divBdr>
            <w:top w:val="none" w:sz="0" w:space="0" w:color="auto"/>
            <w:left w:val="none" w:sz="0" w:space="0" w:color="auto"/>
            <w:bottom w:val="none" w:sz="0" w:space="0" w:color="auto"/>
            <w:right w:val="none" w:sz="0" w:space="0" w:color="auto"/>
          </w:divBdr>
        </w:div>
        <w:div w:id="42215596">
          <w:marLeft w:val="0"/>
          <w:marRight w:val="0"/>
          <w:marTop w:val="0"/>
          <w:marBottom w:val="0"/>
          <w:divBdr>
            <w:top w:val="none" w:sz="0" w:space="0" w:color="auto"/>
            <w:left w:val="none" w:sz="0" w:space="0" w:color="auto"/>
            <w:bottom w:val="none" w:sz="0" w:space="0" w:color="auto"/>
            <w:right w:val="none" w:sz="0" w:space="0" w:color="auto"/>
          </w:divBdr>
        </w:div>
        <w:div w:id="83917702">
          <w:marLeft w:val="0"/>
          <w:marRight w:val="0"/>
          <w:marTop w:val="0"/>
          <w:marBottom w:val="0"/>
          <w:divBdr>
            <w:top w:val="none" w:sz="0" w:space="0" w:color="auto"/>
            <w:left w:val="none" w:sz="0" w:space="0" w:color="auto"/>
            <w:bottom w:val="none" w:sz="0" w:space="0" w:color="auto"/>
            <w:right w:val="none" w:sz="0" w:space="0" w:color="auto"/>
          </w:divBdr>
        </w:div>
        <w:div w:id="103038578">
          <w:marLeft w:val="0"/>
          <w:marRight w:val="0"/>
          <w:marTop w:val="0"/>
          <w:marBottom w:val="0"/>
          <w:divBdr>
            <w:top w:val="none" w:sz="0" w:space="0" w:color="auto"/>
            <w:left w:val="none" w:sz="0" w:space="0" w:color="auto"/>
            <w:bottom w:val="none" w:sz="0" w:space="0" w:color="auto"/>
            <w:right w:val="none" w:sz="0" w:space="0" w:color="auto"/>
          </w:divBdr>
        </w:div>
        <w:div w:id="119030795">
          <w:marLeft w:val="0"/>
          <w:marRight w:val="0"/>
          <w:marTop w:val="0"/>
          <w:marBottom w:val="0"/>
          <w:divBdr>
            <w:top w:val="none" w:sz="0" w:space="0" w:color="auto"/>
            <w:left w:val="none" w:sz="0" w:space="0" w:color="auto"/>
            <w:bottom w:val="none" w:sz="0" w:space="0" w:color="auto"/>
            <w:right w:val="none" w:sz="0" w:space="0" w:color="auto"/>
          </w:divBdr>
        </w:div>
        <w:div w:id="139805297">
          <w:marLeft w:val="0"/>
          <w:marRight w:val="0"/>
          <w:marTop w:val="0"/>
          <w:marBottom w:val="0"/>
          <w:divBdr>
            <w:top w:val="none" w:sz="0" w:space="0" w:color="auto"/>
            <w:left w:val="none" w:sz="0" w:space="0" w:color="auto"/>
            <w:bottom w:val="none" w:sz="0" w:space="0" w:color="auto"/>
            <w:right w:val="none" w:sz="0" w:space="0" w:color="auto"/>
          </w:divBdr>
        </w:div>
        <w:div w:id="159587551">
          <w:marLeft w:val="0"/>
          <w:marRight w:val="0"/>
          <w:marTop w:val="0"/>
          <w:marBottom w:val="0"/>
          <w:divBdr>
            <w:top w:val="none" w:sz="0" w:space="0" w:color="auto"/>
            <w:left w:val="none" w:sz="0" w:space="0" w:color="auto"/>
            <w:bottom w:val="none" w:sz="0" w:space="0" w:color="auto"/>
            <w:right w:val="none" w:sz="0" w:space="0" w:color="auto"/>
          </w:divBdr>
        </w:div>
        <w:div w:id="175191315">
          <w:marLeft w:val="0"/>
          <w:marRight w:val="0"/>
          <w:marTop w:val="0"/>
          <w:marBottom w:val="0"/>
          <w:divBdr>
            <w:top w:val="none" w:sz="0" w:space="0" w:color="auto"/>
            <w:left w:val="none" w:sz="0" w:space="0" w:color="auto"/>
            <w:bottom w:val="none" w:sz="0" w:space="0" w:color="auto"/>
            <w:right w:val="none" w:sz="0" w:space="0" w:color="auto"/>
          </w:divBdr>
        </w:div>
        <w:div w:id="185869582">
          <w:marLeft w:val="0"/>
          <w:marRight w:val="0"/>
          <w:marTop w:val="0"/>
          <w:marBottom w:val="0"/>
          <w:divBdr>
            <w:top w:val="none" w:sz="0" w:space="0" w:color="auto"/>
            <w:left w:val="none" w:sz="0" w:space="0" w:color="auto"/>
            <w:bottom w:val="none" w:sz="0" w:space="0" w:color="auto"/>
            <w:right w:val="none" w:sz="0" w:space="0" w:color="auto"/>
          </w:divBdr>
        </w:div>
        <w:div w:id="240526856">
          <w:marLeft w:val="0"/>
          <w:marRight w:val="0"/>
          <w:marTop w:val="0"/>
          <w:marBottom w:val="0"/>
          <w:divBdr>
            <w:top w:val="none" w:sz="0" w:space="0" w:color="auto"/>
            <w:left w:val="none" w:sz="0" w:space="0" w:color="auto"/>
            <w:bottom w:val="none" w:sz="0" w:space="0" w:color="auto"/>
            <w:right w:val="none" w:sz="0" w:space="0" w:color="auto"/>
          </w:divBdr>
        </w:div>
        <w:div w:id="279725658">
          <w:marLeft w:val="0"/>
          <w:marRight w:val="0"/>
          <w:marTop w:val="0"/>
          <w:marBottom w:val="0"/>
          <w:divBdr>
            <w:top w:val="none" w:sz="0" w:space="0" w:color="auto"/>
            <w:left w:val="none" w:sz="0" w:space="0" w:color="auto"/>
            <w:bottom w:val="none" w:sz="0" w:space="0" w:color="auto"/>
            <w:right w:val="none" w:sz="0" w:space="0" w:color="auto"/>
          </w:divBdr>
        </w:div>
        <w:div w:id="323554823">
          <w:marLeft w:val="0"/>
          <w:marRight w:val="0"/>
          <w:marTop w:val="0"/>
          <w:marBottom w:val="0"/>
          <w:divBdr>
            <w:top w:val="none" w:sz="0" w:space="0" w:color="auto"/>
            <w:left w:val="none" w:sz="0" w:space="0" w:color="auto"/>
            <w:bottom w:val="none" w:sz="0" w:space="0" w:color="auto"/>
            <w:right w:val="none" w:sz="0" w:space="0" w:color="auto"/>
          </w:divBdr>
        </w:div>
        <w:div w:id="358969378">
          <w:marLeft w:val="0"/>
          <w:marRight w:val="0"/>
          <w:marTop w:val="0"/>
          <w:marBottom w:val="0"/>
          <w:divBdr>
            <w:top w:val="none" w:sz="0" w:space="0" w:color="auto"/>
            <w:left w:val="none" w:sz="0" w:space="0" w:color="auto"/>
            <w:bottom w:val="none" w:sz="0" w:space="0" w:color="auto"/>
            <w:right w:val="none" w:sz="0" w:space="0" w:color="auto"/>
          </w:divBdr>
        </w:div>
        <w:div w:id="441385754">
          <w:marLeft w:val="0"/>
          <w:marRight w:val="0"/>
          <w:marTop w:val="0"/>
          <w:marBottom w:val="0"/>
          <w:divBdr>
            <w:top w:val="none" w:sz="0" w:space="0" w:color="auto"/>
            <w:left w:val="none" w:sz="0" w:space="0" w:color="auto"/>
            <w:bottom w:val="none" w:sz="0" w:space="0" w:color="auto"/>
            <w:right w:val="none" w:sz="0" w:space="0" w:color="auto"/>
          </w:divBdr>
        </w:div>
        <w:div w:id="509376777">
          <w:marLeft w:val="0"/>
          <w:marRight w:val="0"/>
          <w:marTop w:val="0"/>
          <w:marBottom w:val="0"/>
          <w:divBdr>
            <w:top w:val="none" w:sz="0" w:space="0" w:color="auto"/>
            <w:left w:val="none" w:sz="0" w:space="0" w:color="auto"/>
            <w:bottom w:val="none" w:sz="0" w:space="0" w:color="auto"/>
            <w:right w:val="none" w:sz="0" w:space="0" w:color="auto"/>
          </w:divBdr>
        </w:div>
        <w:div w:id="544292457">
          <w:marLeft w:val="0"/>
          <w:marRight w:val="0"/>
          <w:marTop w:val="0"/>
          <w:marBottom w:val="0"/>
          <w:divBdr>
            <w:top w:val="none" w:sz="0" w:space="0" w:color="auto"/>
            <w:left w:val="none" w:sz="0" w:space="0" w:color="auto"/>
            <w:bottom w:val="none" w:sz="0" w:space="0" w:color="auto"/>
            <w:right w:val="none" w:sz="0" w:space="0" w:color="auto"/>
          </w:divBdr>
        </w:div>
        <w:div w:id="548953924">
          <w:marLeft w:val="0"/>
          <w:marRight w:val="0"/>
          <w:marTop w:val="0"/>
          <w:marBottom w:val="0"/>
          <w:divBdr>
            <w:top w:val="none" w:sz="0" w:space="0" w:color="auto"/>
            <w:left w:val="none" w:sz="0" w:space="0" w:color="auto"/>
            <w:bottom w:val="none" w:sz="0" w:space="0" w:color="auto"/>
            <w:right w:val="none" w:sz="0" w:space="0" w:color="auto"/>
          </w:divBdr>
        </w:div>
        <w:div w:id="588733873">
          <w:marLeft w:val="0"/>
          <w:marRight w:val="0"/>
          <w:marTop w:val="0"/>
          <w:marBottom w:val="0"/>
          <w:divBdr>
            <w:top w:val="none" w:sz="0" w:space="0" w:color="auto"/>
            <w:left w:val="none" w:sz="0" w:space="0" w:color="auto"/>
            <w:bottom w:val="none" w:sz="0" w:space="0" w:color="auto"/>
            <w:right w:val="none" w:sz="0" w:space="0" w:color="auto"/>
          </w:divBdr>
        </w:div>
        <w:div w:id="594170917">
          <w:marLeft w:val="0"/>
          <w:marRight w:val="0"/>
          <w:marTop w:val="0"/>
          <w:marBottom w:val="0"/>
          <w:divBdr>
            <w:top w:val="none" w:sz="0" w:space="0" w:color="auto"/>
            <w:left w:val="none" w:sz="0" w:space="0" w:color="auto"/>
            <w:bottom w:val="none" w:sz="0" w:space="0" w:color="auto"/>
            <w:right w:val="none" w:sz="0" w:space="0" w:color="auto"/>
          </w:divBdr>
        </w:div>
        <w:div w:id="633557859">
          <w:marLeft w:val="0"/>
          <w:marRight w:val="0"/>
          <w:marTop w:val="0"/>
          <w:marBottom w:val="0"/>
          <w:divBdr>
            <w:top w:val="none" w:sz="0" w:space="0" w:color="auto"/>
            <w:left w:val="none" w:sz="0" w:space="0" w:color="auto"/>
            <w:bottom w:val="none" w:sz="0" w:space="0" w:color="auto"/>
            <w:right w:val="none" w:sz="0" w:space="0" w:color="auto"/>
          </w:divBdr>
        </w:div>
        <w:div w:id="640962064">
          <w:marLeft w:val="0"/>
          <w:marRight w:val="0"/>
          <w:marTop w:val="0"/>
          <w:marBottom w:val="0"/>
          <w:divBdr>
            <w:top w:val="none" w:sz="0" w:space="0" w:color="auto"/>
            <w:left w:val="none" w:sz="0" w:space="0" w:color="auto"/>
            <w:bottom w:val="none" w:sz="0" w:space="0" w:color="auto"/>
            <w:right w:val="none" w:sz="0" w:space="0" w:color="auto"/>
          </w:divBdr>
        </w:div>
        <w:div w:id="672608374">
          <w:marLeft w:val="0"/>
          <w:marRight w:val="0"/>
          <w:marTop w:val="0"/>
          <w:marBottom w:val="0"/>
          <w:divBdr>
            <w:top w:val="none" w:sz="0" w:space="0" w:color="auto"/>
            <w:left w:val="none" w:sz="0" w:space="0" w:color="auto"/>
            <w:bottom w:val="none" w:sz="0" w:space="0" w:color="auto"/>
            <w:right w:val="none" w:sz="0" w:space="0" w:color="auto"/>
          </w:divBdr>
        </w:div>
        <w:div w:id="683630088">
          <w:marLeft w:val="0"/>
          <w:marRight w:val="0"/>
          <w:marTop w:val="0"/>
          <w:marBottom w:val="0"/>
          <w:divBdr>
            <w:top w:val="none" w:sz="0" w:space="0" w:color="auto"/>
            <w:left w:val="none" w:sz="0" w:space="0" w:color="auto"/>
            <w:bottom w:val="none" w:sz="0" w:space="0" w:color="auto"/>
            <w:right w:val="none" w:sz="0" w:space="0" w:color="auto"/>
          </w:divBdr>
        </w:div>
        <w:div w:id="704599599">
          <w:marLeft w:val="0"/>
          <w:marRight w:val="0"/>
          <w:marTop w:val="0"/>
          <w:marBottom w:val="0"/>
          <w:divBdr>
            <w:top w:val="none" w:sz="0" w:space="0" w:color="auto"/>
            <w:left w:val="none" w:sz="0" w:space="0" w:color="auto"/>
            <w:bottom w:val="none" w:sz="0" w:space="0" w:color="auto"/>
            <w:right w:val="none" w:sz="0" w:space="0" w:color="auto"/>
          </w:divBdr>
        </w:div>
        <w:div w:id="937713781">
          <w:marLeft w:val="0"/>
          <w:marRight w:val="0"/>
          <w:marTop w:val="0"/>
          <w:marBottom w:val="0"/>
          <w:divBdr>
            <w:top w:val="none" w:sz="0" w:space="0" w:color="auto"/>
            <w:left w:val="none" w:sz="0" w:space="0" w:color="auto"/>
            <w:bottom w:val="none" w:sz="0" w:space="0" w:color="auto"/>
            <w:right w:val="none" w:sz="0" w:space="0" w:color="auto"/>
          </w:divBdr>
        </w:div>
        <w:div w:id="979189414">
          <w:marLeft w:val="0"/>
          <w:marRight w:val="0"/>
          <w:marTop w:val="0"/>
          <w:marBottom w:val="0"/>
          <w:divBdr>
            <w:top w:val="none" w:sz="0" w:space="0" w:color="auto"/>
            <w:left w:val="none" w:sz="0" w:space="0" w:color="auto"/>
            <w:bottom w:val="none" w:sz="0" w:space="0" w:color="auto"/>
            <w:right w:val="none" w:sz="0" w:space="0" w:color="auto"/>
          </w:divBdr>
        </w:div>
        <w:div w:id="983706124">
          <w:marLeft w:val="0"/>
          <w:marRight w:val="0"/>
          <w:marTop w:val="0"/>
          <w:marBottom w:val="0"/>
          <w:divBdr>
            <w:top w:val="none" w:sz="0" w:space="0" w:color="auto"/>
            <w:left w:val="none" w:sz="0" w:space="0" w:color="auto"/>
            <w:bottom w:val="none" w:sz="0" w:space="0" w:color="auto"/>
            <w:right w:val="none" w:sz="0" w:space="0" w:color="auto"/>
          </w:divBdr>
        </w:div>
        <w:div w:id="1065184527">
          <w:marLeft w:val="0"/>
          <w:marRight w:val="0"/>
          <w:marTop w:val="0"/>
          <w:marBottom w:val="0"/>
          <w:divBdr>
            <w:top w:val="none" w:sz="0" w:space="0" w:color="auto"/>
            <w:left w:val="none" w:sz="0" w:space="0" w:color="auto"/>
            <w:bottom w:val="none" w:sz="0" w:space="0" w:color="auto"/>
            <w:right w:val="none" w:sz="0" w:space="0" w:color="auto"/>
          </w:divBdr>
        </w:div>
        <w:div w:id="1080059985">
          <w:marLeft w:val="0"/>
          <w:marRight w:val="0"/>
          <w:marTop w:val="0"/>
          <w:marBottom w:val="0"/>
          <w:divBdr>
            <w:top w:val="none" w:sz="0" w:space="0" w:color="auto"/>
            <w:left w:val="none" w:sz="0" w:space="0" w:color="auto"/>
            <w:bottom w:val="none" w:sz="0" w:space="0" w:color="auto"/>
            <w:right w:val="none" w:sz="0" w:space="0" w:color="auto"/>
          </w:divBdr>
        </w:div>
        <w:div w:id="1087387671">
          <w:marLeft w:val="0"/>
          <w:marRight w:val="0"/>
          <w:marTop w:val="0"/>
          <w:marBottom w:val="0"/>
          <w:divBdr>
            <w:top w:val="none" w:sz="0" w:space="0" w:color="auto"/>
            <w:left w:val="none" w:sz="0" w:space="0" w:color="auto"/>
            <w:bottom w:val="none" w:sz="0" w:space="0" w:color="auto"/>
            <w:right w:val="none" w:sz="0" w:space="0" w:color="auto"/>
          </w:divBdr>
        </w:div>
        <w:div w:id="1195801641">
          <w:marLeft w:val="0"/>
          <w:marRight w:val="0"/>
          <w:marTop w:val="0"/>
          <w:marBottom w:val="0"/>
          <w:divBdr>
            <w:top w:val="none" w:sz="0" w:space="0" w:color="auto"/>
            <w:left w:val="none" w:sz="0" w:space="0" w:color="auto"/>
            <w:bottom w:val="none" w:sz="0" w:space="0" w:color="auto"/>
            <w:right w:val="none" w:sz="0" w:space="0" w:color="auto"/>
          </w:divBdr>
        </w:div>
        <w:div w:id="1214465396">
          <w:marLeft w:val="0"/>
          <w:marRight w:val="0"/>
          <w:marTop w:val="0"/>
          <w:marBottom w:val="0"/>
          <w:divBdr>
            <w:top w:val="none" w:sz="0" w:space="0" w:color="auto"/>
            <w:left w:val="none" w:sz="0" w:space="0" w:color="auto"/>
            <w:bottom w:val="none" w:sz="0" w:space="0" w:color="auto"/>
            <w:right w:val="none" w:sz="0" w:space="0" w:color="auto"/>
          </w:divBdr>
        </w:div>
        <w:div w:id="1251888600">
          <w:marLeft w:val="0"/>
          <w:marRight w:val="0"/>
          <w:marTop w:val="0"/>
          <w:marBottom w:val="0"/>
          <w:divBdr>
            <w:top w:val="none" w:sz="0" w:space="0" w:color="auto"/>
            <w:left w:val="none" w:sz="0" w:space="0" w:color="auto"/>
            <w:bottom w:val="none" w:sz="0" w:space="0" w:color="auto"/>
            <w:right w:val="none" w:sz="0" w:space="0" w:color="auto"/>
          </w:divBdr>
        </w:div>
        <w:div w:id="1282492219">
          <w:marLeft w:val="0"/>
          <w:marRight w:val="0"/>
          <w:marTop w:val="0"/>
          <w:marBottom w:val="0"/>
          <w:divBdr>
            <w:top w:val="none" w:sz="0" w:space="0" w:color="auto"/>
            <w:left w:val="none" w:sz="0" w:space="0" w:color="auto"/>
            <w:bottom w:val="none" w:sz="0" w:space="0" w:color="auto"/>
            <w:right w:val="none" w:sz="0" w:space="0" w:color="auto"/>
          </w:divBdr>
        </w:div>
        <w:div w:id="1316836706">
          <w:marLeft w:val="0"/>
          <w:marRight w:val="0"/>
          <w:marTop w:val="0"/>
          <w:marBottom w:val="0"/>
          <w:divBdr>
            <w:top w:val="none" w:sz="0" w:space="0" w:color="auto"/>
            <w:left w:val="none" w:sz="0" w:space="0" w:color="auto"/>
            <w:bottom w:val="none" w:sz="0" w:space="0" w:color="auto"/>
            <w:right w:val="none" w:sz="0" w:space="0" w:color="auto"/>
          </w:divBdr>
        </w:div>
        <w:div w:id="1479687814">
          <w:marLeft w:val="0"/>
          <w:marRight w:val="0"/>
          <w:marTop w:val="0"/>
          <w:marBottom w:val="0"/>
          <w:divBdr>
            <w:top w:val="none" w:sz="0" w:space="0" w:color="auto"/>
            <w:left w:val="none" w:sz="0" w:space="0" w:color="auto"/>
            <w:bottom w:val="none" w:sz="0" w:space="0" w:color="auto"/>
            <w:right w:val="none" w:sz="0" w:space="0" w:color="auto"/>
          </w:divBdr>
        </w:div>
        <w:div w:id="1482960789">
          <w:marLeft w:val="0"/>
          <w:marRight w:val="0"/>
          <w:marTop w:val="0"/>
          <w:marBottom w:val="0"/>
          <w:divBdr>
            <w:top w:val="none" w:sz="0" w:space="0" w:color="auto"/>
            <w:left w:val="none" w:sz="0" w:space="0" w:color="auto"/>
            <w:bottom w:val="none" w:sz="0" w:space="0" w:color="auto"/>
            <w:right w:val="none" w:sz="0" w:space="0" w:color="auto"/>
          </w:divBdr>
        </w:div>
        <w:div w:id="1667978171">
          <w:marLeft w:val="0"/>
          <w:marRight w:val="0"/>
          <w:marTop w:val="0"/>
          <w:marBottom w:val="0"/>
          <w:divBdr>
            <w:top w:val="none" w:sz="0" w:space="0" w:color="auto"/>
            <w:left w:val="none" w:sz="0" w:space="0" w:color="auto"/>
            <w:bottom w:val="none" w:sz="0" w:space="0" w:color="auto"/>
            <w:right w:val="none" w:sz="0" w:space="0" w:color="auto"/>
          </w:divBdr>
        </w:div>
        <w:div w:id="1685327250">
          <w:marLeft w:val="0"/>
          <w:marRight w:val="0"/>
          <w:marTop w:val="0"/>
          <w:marBottom w:val="0"/>
          <w:divBdr>
            <w:top w:val="none" w:sz="0" w:space="0" w:color="auto"/>
            <w:left w:val="none" w:sz="0" w:space="0" w:color="auto"/>
            <w:bottom w:val="none" w:sz="0" w:space="0" w:color="auto"/>
            <w:right w:val="none" w:sz="0" w:space="0" w:color="auto"/>
          </w:divBdr>
        </w:div>
        <w:div w:id="1693342482">
          <w:marLeft w:val="0"/>
          <w:marRight w:val="0"/>
          <w:marTop w:val="0"/>
          <w:marBottom w:val="0"/>
          <w:divBdr>
            <w:top w:val="none" w:sz="0" w:space="0" w:color="auto"/>
            <w:left w:val="none" w:sz="0" w:space="0" w:color="auto"/>
            <w:bottom w:val="none" w:sz="0" w:space="0" w:color="auto"/>
            <w:right w:val="none" w:sz="0" w:space="0" w:color="auto"/>
          </w:divBdr>
        </w:div>
        <w:div w:id="1761560642">
          <w:marLeft w:val="0"/>
          <w:marRight w:val="0"/>
          <w:marTop w:val="0"/>
          <w:marBottom w:val="0"/>
          <w:divBdr>
            <w:top w:val="none" w:sz="0" w:space="0" w:color="auto"/>
            <w:left w:val="none" w:sz="0" w:space="0" w:color="auto"/>
            <w:bottom w:val="none" w:sz="0" w:space="0" w:color="auto"/>
            <w:right w:val="none" w:sz="0" w:space="0" w:color="auto"/>
          </w:divBdr>
        </w:div>
        <w:div w:id="1766415018">
          <w:marLeft w:val="0"/>
          <w:marRight w:val="0"/>
          <w:marTop w:val="0"/>
          <w:marBottom w:val="0"/>
          <w:divBdr>
            <w:top w:val="none" w:sz="0" w:space="0" w:color="auto"/>
            <w:left w:val="none" w:sz="0" w:space="0" w:color="auto"/>
            <w:bottom w:val="none" w:sz="0" w:space="0" w:color="auto"/>
            <w:right w:val="none" w:sz="0" w:space="0" w:color="auto"/>
          </w:divBdr>
        </w:div>
        <w:div w:id="1803381264">
          <w:marLeft w:val="0"/>
          <w:marRight w:val="0"/>
          <w:marTop w:val="0"/>
          <w:marBottom w:val="0"/>
          <w:divBdr>
            <w:top w:val="none" w:sz="0" w:space="0" w:color="auto"/>
            <w:left w:val="none" w:sz="0" w:space="0" w:color="auto"/>
            <w:bottom w:val="none" w:sz="0" w:space="0" w:color="auto"/>
            <w:right w:val="none" w:sz="0" w:space="0" w:color="auto"/>
          </w:divBdr>
        </w:div>
        <w:div w:id="1815373556">
          <w:marLeft w:val="0"/>
          <w:marRight w:val="0"/>
          <w:marTop w:val="0"/>
          <w:marBottom w:val="0"/>
          <w:divBdr>
            <w:top w:val="none" w:sz="0" w:space="0" w:color="auto"/>
            <w:left w:val="none" w:sz="0" w:space="0" w:color="auto"/>
            <w:bottom w:val="none" w:sz="0" w:space="0" w:color="auto"/>
            <w:right w:val="none" w:sz="0" w:space="0" w:color="auto"/>
          </w:divBdr>
        </w:div>
        <w:div w:id="1861234230">
          <w:marLeft w:val="0"/>
          <w:marRight w:val="0"/>
          <w:marTop w:val="0"/>
          <w:marBottom w:val="0"/>
          <w:divBdr>
            <w:top w:val="none" w:sz="0" w:space="0" w:color="auto"/>
            <w:left w:val="none" w:sz="0" w:space="0" w:color="auto"/>
            <w:bottom w:val="none" w:sz="0" w:space="0" w:color="auto"/>
            <w:right w:val="none" w:sz="0" w:space="0" w:color="auto"/>
          </w:divBdr>
        </w:div>
        <w:div w:id="1874224359">
          <w:marLeft w:val="0"/>
          <w:marRight w:val="0"/>
          <w:marTop w:val="0"/>
          <w:marBottom w:val="0"/>
          <w:divBdr>
            <w:top w:val="none" w:sz="0" w:space="0" w:color="auto"/>
            <w:left w:val="none" w:sz="0" w:space="0" w:color="auto"/>
            <w:bottom w:val="none" w:sz="0" w:space="0" w:color="auto"/>
            <w:right w:val="none" w:sz="0" w:space="0" w:color="auto"/>
          </w:divBdr>
        </w:div>
        <w:div w:id="1982999111">
          <w:marLeft w:val="0"/>
          <w:marRight w:val="0"/>
          <w:marTop w:val="0"/>
          <w:marBottom w:val="0"/>
          <w:divBdr>
            <w:top w:val="none" w:sz="0" w:space="0" w:color="auto"/>
            <w:left w:val="none" w:sz="0" w:space="0" w:color="auto"/>
            <w:bottom w:val="none" w:sz="0" w:space="0" w:color="auto"/>
            <w:right w:val="none" w:sz="0" w:space="0" w:color="auto"/>
          </w:divBdr>
        </w:div>
        <w:div w:id="2011712173">
          <w:marLeft w:val="0"/>
          <w:marRight w:val="0"/>
          <w:marTop w:val="0"/>
          <w:marBottom w:val="0"/>
          <w:divBdr>
            <w:top w:val="none" w:sz="0" w:space="0" w:color="auto"/>
            <w:left w:val="none" w:sz="0" w:space="0" w:color="auto"/>
            <w:bottom w:val="none" w:sz="0" w:space="0" w:color="auto"/>
            <w:right w:val="none" w:sz="0" w:space="0" w:color="auto"/>
          </w:divBdr>
        </w:div>
        <w:div w:id="2115250895">
          <w:marLeft w:val="0"/>
          <w:marRight w:val="0"/>
          <w:marTop w:val="0"/>
          <w:marBottom w:val="0"/>
          <w:divBdr>
            <w:top w:val="none" w:sz="0" w:space="0" w:color="auto"/>
            <w:left w:val="none" w:sz="0" w:space="0" w:color="auto"/>
            <w:bottom w:val="none" w:sz="0" w:space="0" w:color="auto"/>
            <w:right w:val="none" w:sz="0" w:space="0" w:color="auto"/>
          </w:divBdr>
        </w:div>
      </w:divsChild>
    </w:div>
    <w:div w:id="657341787">
      <w:bodyDiv w:val="1"/>
      <w:marLeft w:val="0"/>
      <w:marRight w:val="0"/>
      <w:marTop w:val="0"/>
      <w:marBottom w:val="0"/>
      <w:divBdr>
        <w:top w:val="none" w:sz="0" w:space="0" w:color="auto"/>
        <w:left w:val="none" w:sz="0" w:space="0" w:color="auto"/>
        <w:bottom w:val="none" w:sz="0" w:space="0" w:color="auto"/>
        <w:right w:val="none" w:sz="0" w:space="0" w:color="auto"/>
      </w:divBdr>
    </w:div>
    <w:div w:id="657879794">
      <w:bodyDiv w:val="1"/>
      <w:marLeft w:val="0"/>
      <w:marRight w:val="0"/>
      <w:marTop w:val="0"/>
      <w:marBottom w:val="0"/>
      <w:divBdr>
        <w:top w:val="none" w:sz="0" w:space="0" w:color="auto"/>
        <w:left w:val="none" w:sz="0" w:space="0" w:color="auto"/>
        <w:bottom w:val="none" w:sz="0" w:space="0" w:color="auto"/>
        <w:right w:val="none" w:sz="0" w:space="0" w:color="auto"/>
      </w:divBdr>
      <w:divsChild>
        <w:div w:id="65302338">
          <w:marLeft w:val="0"/>
          <w:marRight w:val="0"/>
          <w:marTop w:val="0"/>
          <w:marBottom w:val="0"/>
          <w:divBdr>
            <w:top w:val="none" w:sz="0" w:space="0" w:color="auto"/>
            <w:left w:val="none" w:sz="0" w:space="0" w:color="auto"/>
            <w:bottom w:val="none" w:sz="0" w:space="0" w:color="auto"/>
            <w:right w:val="none" w:sz="0" w:space="0" w:color="auto"/>
          </w:divBdr>
        </w:div>
        <w:div w:id="262765275">
          <w:marLeft w:val="0"/>
          <w:marRight w:val="0"/>
          <w:marTop w:val="0"/>
          <w:marBottom w:val="0"/>
          <w:divBdr>
            <w:top w:val="none" w:sz="0" w:space="0" w:color="auto"/>
            <w:left w:val="none" w:sz="0" w:space="0" w:color="auto"/>
            <w:bottom w:val="none" w:sz="0" w:space="0" w:color="auto"/>
            <w:right w:val="none" w:sz="0" w:space="0" w:color="auto"/>
          </w:divBdr>
        </w:div>
        <w:div w:id="754977866">
          <w:marLeft w:val="0"/>
          <w:marRight w:val="0"/>
          <w:marTop w:val="0"/>
          <w:marBottom w:val="0"/>
          <w:divBdr>
            <w:top w:val="none" w:sz="0" w:space="0" w:color="auto"/>
            <w:left w:val="none" w:sz="0" w:space="0" w:color="auto"/>
            <w:bottom w:val="none" w:sz="0" w:space="0" w:color="auto"/>
            <w:right w:val="none" w:sz="0" w:space="0" w:color="auto"/>
          </w:divBdr>
        </w:div>
        <w:div w:id="777262693">
          <w:marLeft w:val="0"/>
          <w:marRight w:val="0"/>
          <w:marTop w:val="0"/>
          <w:marBottom w:val="0"/>
          <w:divBdr>
            <w:top w:val="none" w:sz="0" w:space="0" w:color="auto"/>
            <w:left w:val="none" w:sz="0" w:space="0" w:color="auto"/>
            <w:bottom w:val="none" w:sz="0" w:space="0" w:color="auto"/>
            <w:right w:val="none" w:sz="0" w:space="0" w:color="auto"/>
          </w:divBdr>
        </w:div>
        <w:div w:id="1268779993">
          <w:marLeft w:val="0"/>
          <w:marRight w:val="0"/>
          <w:marTop w:val="0"/>
          <w:marBottom w:val="0"/>
          <w:divBdr>
            <w:top w:val="none" w:sz="0" w:space="0" w:color="auto"/>
            <w:left w:val="none" w:sz="0" w:space="0" w:color="auto"/>
            <w:bottom w:val="none" w:sz="0" w:space="0" w:color="auto"/>
            <w:right w:val="none" w:sz="0" w:space="0" w:color="auto"/>
          </w:divBdr>
        </w:div>
        <w:div w:id="1403289231">
          <w:marLeft w:val="0"/>
          <w:marRight w:val="0"/>
          <w:marTop w:val="0"/>
          <w:marBottom w:val="0"/>
          <w:divBdr>
            <w:top w:val="none" w:sz="0" w:space="0" w:color="auto"/>
            <w:left w:val="none" w:sz="0" w:space="0" w:color="auto"/>
            <w:bottom w:val="none" w:sz="0" w:space="0" w:color="auto"/>
            <w:right w:val="none" w:sz="0" w:space="0" w:color="auto"/>
          </w:divBdr>
        </w:div>
        <w:div w:id="1519855667">
          <w:marLeft w:val="0"/>
          <w:marRight w:val="0"/>
          <w:marTop w:val="0"/>
          <w:marBottom w:val="0"/>
          <w:divBdr>
            <w:top w:val="none" w:sz="0" w:space="0" w:color="auto"/>
            <w:left w:val="none" w:sz="0" w:space="0" w:color="auto"/>
            <w:bottom w:val="none" w:sz="0" w:space="0" w:color="auto"/>
            <w:right w:val="none" w:sz="0" w:space="0" w:color="auto"/>
          </w:divBdr>
        </w:div>
        <w:div w:id="1617829528">
          <w:marLeft w:val="0"/>
          <w:marRight w:val="0"/>
          <w:marTop w:val="0"/>
          <w:marBottom w:val="0"/>
          <w:divBdr>
            <w:top w:val="none" w:sz="0" w:space="0" w:color="auto"/>
            <w:left w:val="none" w:sz="0" w:space="0" w:color="auto"/>
            <w:bottom w:val="none" w:sz="0" w:space="0" w:color="auto"/>
            <w:right w:val="none" w:sz="0" w:space="0" w:color="auto"/>
          </w:divBdr>
        </w:div>
        <w:div w:id="1736078843">
          <w:marLeft w:val="0"/>
          <w:marRight w:val="0"/>
          <w:marTop w:val="0"/>
          <w:marBottom w:val="0"/>
          <w:divBdr>
            <w:top w:val="none" w:sz="0" w:space="0" w:color="auto"/>
            <w:left w:val="none" w:sz="0" w:space="0" w:color="auto"/>
            <w:bottom w:val="none" w:sz="0" w:space="0" w:color="auto"/>
            <w:right w:val="none" w:sz="0" w:space="0" w:color="auto"/>
          </w:divBdr>
        </w:div>
        <w:div w:id="1910530722">
          <w:marLeft w:val="0"/>
          <w:marRight w:val="0"/>
          <w:marTop w:val="0"/>
          <w:marBottom w:val="0"/>
          <w:divBdr>
            <w:top w:val="none" w:sz="0" w:space="0" w:color="auto"/>
            <w:left w:val="none" w:sz="0" w:space="0" w:color="auto"/>
            <w:bottom w:val="none" w:sz="0" w:space="0" w:color="auto"/>
            <w:right w:val="none" w:sz="0" w:space="0" w:color="auto"/>
          </w:divBdr>
        </w:div>
      </w:divsChild>
    </w:div>
    <w:div w:id="662779806">
      <w:bodyDiv w:val="1"/>
      <w:marLeft w:val="0"/>
      <w:marRight w:val="0"/>
      <w:marTop w:val="0"/>
      <w:marBottom w:val="0"/>
      <w:divBdr>
        <w:top w:val="none" w:sz="0" w:space="0" w:color="auto"/>
        <w:left w:val="none" w:sz="0" w:space="0" w:color="auto"/>
        <w:bottom w:val="none" w:sz="0" w:space="0" w:color="auto"/>
        <w:right w:val="none" w:sz="0" w:space="0" w:color="auto"/>
      </w:divBdr>
    </w:div>
    <w:div w:id="717316087">
      <w:bodyDiv w:val="1"/>
      <w:marLeft w:val="0"/>
      <w:marRight w:val="0"/>
      <w:marTop w:val="0"/>
      <w:marBottom w:val="0"/>
      <w:divBdr>
        <w:top w:val="none" w:sz="0" w:space="0" w:color="auto"/>
        <w:left w:val="none" w:sz="0" w:space="0" w:color="auto"/>
        <w:bottom w:val="none" w:sz="0" w:space="0" w:color="auto"/>
        <w:right w:val="none" w:sz="0" w:space="0" w:color="auto"/>
      </w:divBdr>
    </w:div>
    <w:div w:id="718896856">
      <w:bodyDiv w:val="1"/>
      <w:marLeft w:val="0"/>
      <w:marRight w:val="0"/>
      <w:marTop w:val="0"/>
      <w:marBottom w:val="0"/>
      <w:divBdr>
        <w:top w:val="none" w:sz="0" w:space="0" w:color="auto"/>
        <w:left w:val="none" w:sz="0" w:space="0" w:color="auto"/>
        <w:bottom w:val="none" w:sz="0" w:space="0" w:color="auto"/>
        <w:right w:val="none" w:sz="0" w:space="0" w:color="auto"/>
      </w:divBdr>
    </w:div>
    <w:div w:id="736320338">
      <w:bodyDiv w:val="1"/>
      <w:marLeft w:val="0"/>
      <w:marRight w:val="0"/>
      <w:marTop w:val="0"/>
      <w:marBottom w:val="0"/>
      <w:divBdr>
        <w:top w:val="none" w:sz="0" w:space="0" w:color="auto"/>
        <w:left w:val="none" w:sz="0" w:space="0" w:color="auto"/>
        <w:bottom w:val="none" w:sz="0" w:space="0" w:color="auto"/>
        <w:right w:val="none" w:sz="0" w:space="0" w:color="auto"/>
      </w:divBdr>
    </w:div>
    <w:div w:id="844244334">
      <w:bodyDiv w:val="1"/>
      <w:marLeft w:val="0"/>
      <w:marRight w:val="0"/>
      <w:marTop w:val="0"/>
      <w:marBottom w:val="0"/>
      <w:divBdr>
        <w:top w:val="none" w:sz="0" w:space="0" w:color="auto"/>
        <w:left w:val="none" w:sz="0" w:space="0" w:color="auto"/>
        <w:bottom w:val="none" w:sz="0" w:space="0" w:color="auto"/>
        <w:right w:val="none" w:sz="0" w:space="0" w:color="auto"/>
      </w:divBdr>
    </w:div>
    <w:div w:id="847060622">
      <w:bodyDiv w:val="1"/>
      <w:marLeft w:val="0"/>
      <w:marRight w:val="0"/>
      <w:marTop w:val="0"/>
      <w:marBottom w:val="0"/>
      <w:divBdr>
        <w:top w:val="none" w:sz="0" w:space="0" w:color="auto"/>
        <w:left w:val="none" w:sz="0" w:space="0" w:color="auto"/>
        <w:bottom w:val="none" w:sz="0" w:space="0" w:color="auto"/>
        <w:right w:val="none" w:sz="0" w:space="0" w:color="auto"/>
      </w:divBdr>
    </w:div>
    <w:div w:id="857894677">
      <w:bodyDiv w:val="1"/>
      <w:marLeft w:val="0"/>
      <w:marRight w:val="0"/>
      <w:marTop w:val="0"/>
      <w:marBottom w:val="0"/>
      <w:divBdr>
        <w:top w:val="none" w:sz="0" w:space="0" w:color="auto"/>
        <w:left w:val="none" w:sz="0" w:space="0" w:color="auto"/>
        <w:bottom w:val="none" w:sz="0" w:space="0" w:color="auto"/>
        <w:right w:val="none" w:sz="0" w:space="0" w:color="auto"/>
      </w:divBdr>
    </w:div>
    <w:div w:id="874585250">
      <w:bodyDiv w:val="1"/>
      <w:marLeft w:val="0"/>
      <w:marRight w:val="0"/>
      <w:marTop w:val="0"/>
      <w:marBottom w:val="0"/>
      <w:divBdr>
        <w:top w:val="none" w:sz="0" w:space="0" w:color="auto"/>
        <w:left w:val="none" w:sz="0" w:space="0" w:color="auto"/>
        <w:bottom w:val="none" w:sz="0" w:space="0" w:color="auto"/>
        <w:right w:val="none" w:sz="0" w:space="0" w:color="auto"/>
      </w:divBdr>
    </w:div>
    <w:div w:id="933706210">
      <w:bodyDiv w:val="1"/>
      <w:marLeft w:val="0"/>
      <w:marRight w:val="0"/>
      <w:marTop w:val="0"/>
      <w:marBottom w:val="0"/>
      <w:divBdr>
        <w:top w:val="none" w:sz="0" w:space="0" w:color="auto"/>
        <w:left w:val="none" w:sz="0" w:space="0" w:color="auto"/>
        <w:bottom w:val="none" w:sz="0" w:space="0" w:color="auto"/>
        <w:right w:val="none" w:sz="0" w:space="0" w:color="auto"/>
      </w:divBdr>
    </w:div>
    <w:div w:id="1013193206">
      <w:bodyDiv w:val="1"/>
      <w:marLeft w:val="0"/>
      <w:marRight w:val="0"/>
      <w:marTop w:val="0"/>
      <w:marBottom w:val="0"/>
      <w:divBdr>
        <w:top w:val="none" w:sz="0" w:space="0" w:color="auto"/>
        <w:left w:val="none" w:sz="0" w:space="0" w:color="auto"/>
        <w:bottom w:val="none" w:sz="0" w:space="0" w:color="auto"/>
        <w:right w:val="none" w:sz="0" w:space="0" w:color="auto"/>
      </w:divBdr>
    </w:div>
    <w:div w:id="1033312675">
      <w:bodyDiv w:val="1"/>
      <w:marLeft w:val="0"/>
      <w:marRight w:val="0"/>
      <w:marTop w:val="0"/>
      <w:marBottom w:val="0"/>
      <w:divBdr>
        <w:top w:val="none" w:sz="0" w:space="0" w:color="auto"/>
        <w:left w:val="none" w:sz="0" w:space="0" w:color="auto"/>
        <w:bottom w:val="none" w:sz="0" w:space="0" w:color="auto"/>
        <w:right w:val="none" w:sz="0" w:space="0" w:color="auto"/>
      </w:divBdr>
    </w:div>
    <w:div w:id="1187062938">
      <w:bodyDiv w:val="1"/>
      <w:marLeft w:val="0"/>
      <w:marRight w:val="0"/>
      <w:marTop w:val="0"/>
      <w:marBottom w:val="0"/>
      <w:divBdr>
        <w:top w:val="none" w:sz="0" w:space="0" w:color="auto"/>
        <w:left w:val="none" w:sz="0" w:space="0" w:color="auto"/>
        <w:bottom w:val="none" w:sz="0" w:space="0" w:color="auto"/>
        <w:right w:val="none" w:sz="0" w:space="0" w:color="auto"/>
      </w:divBdr>
    </w:div>
    <w:div w:id="1280575430">
      <w:bodyDiv w:val="1"/>
      <w:marLeft w:val="0"/>
      <w:marRight w:val="0"/>
      <w:marTop w:val="0"/>
      <w:marBottom w:val="0"/>
      <w:divBdr>
        <w:top w:val="none" w:sz="0" w:space="0" w:color="auto"/>
        <w:left w:val="none" w:sz="0" w:space="0" w:color="auto"/>
        <w:bottom w:val="none" w:sz="0" w:space="0" w:color="auto"/>
        <w:right w:val="none" w:sz="0" w:space="0" w:color="auto"/>
      </w:divBdr>
      <w:divsChild>
        <w:div w:id="109009476">
          <w:marLeft w:val="0"/>
          <w:marRight w:val="0"/>
          <w:marTop w:val="0"/>
          <w:marBottom w:val="0"/>
          <w:divBdr>
            <w:top w:val="none" w:sz="0" w:space="0" w:color="auto"/>
            <w:left w:val="none" w:sz="0" w:space="0" w:color="auto"/>
            <w:bottom w:val="none" w:sz="0" w:space="0" w:color="auto"/>
            <w:right w:val="none" w:sz="0" w:space="0" w:color="auto"/>
          </w:divBdr>
        </w:div>
        <w:div w:id="137185998">
          <w:marLeft w:val="0"/>
          <w:marRight w:val="0"/>
          <w:marTop w:val="0"/>
          <w:marBottom w:val="0"/>
          <w:divBdr>
            <w:top w:val="none" w:sz="0" w:space="0" w:color="auto"/>
            <w:left w:val="none" w:sz="0" w:space="0" w:color="auto"/>
            <w:bottom w:val="none" w:sz="0" w:space="0" w:color="auto"/>
            <w:right w:val="none" w:sz="0" w:space="0" w:color="auto"/>
          </w:divBdr>
        </w:div>
        <w:div w:id="1327855608">
          <w:marLeft w:val="0"/>
          <w:marRight w:val="0"/>
          <w:marTop w:val="0"/>
          <w:marBottom w:val="0"/>
          <w:divBdr>
            <w:top w:val="none" w:sz="0" w:space="0" w:color="auto"/>
            <w:left w:val="none" w:sz="0" w:space="0" w:color="auto"/>
            <w:bottom w:val="none" w:sz="0" w:space="0" w:color="auto"/>
            <w:right w:val="none" w:sz="0" w:space="0" w:color="auto"/>
          </w:divBdr>
        </w:div>
        <w:div w:id="1368604569">
          <w:marLeft w:val="0"/>
          <w:marRight w:val="0"/>
          <w:marTop w:val="0"/>
          <w:marBottom w:val="0"/>
          <w:divBdr>
            <w:top w:val="none" w:sz="0" w:space="0" w:color="auto"/>
            <w:left w:val="none" w:sz="0" w:space="0" w:color="auto"/>
            <w:bottom w:val="none" w:sz="0" w:space="0" w:color="auto"/>
            <w:right w:val="none" w:sz="0" w:space="0" w:color="auto"/>
          </w:divBdr>
        </w:div>
        <w:div w:id="1531844352">
          <w:marLeft w:val="0"/>
          <w:marRight w:val="0"/>
          <w:marTop w:val="0"/>
          <w:marBottom w:val="0"/>
          <w:divBdr>
            <w:top w:val="none" w:sz="0" w:space="0" w:color="auto"/>
            <w:left w:val="none" w:sz="0" w:space="0" w:color="auto"/>
            <w:bottom w:val="none" w:sz="0" w:space="0" w:color="auto"/>
            <w:right w:val="none" w:sz="0" w:space="0" w:color="auto"/>
          </w:divBdr>
        </w:div>
        <w:div w:id="1849369785">
          <w:marLeft w:val="0"/>
          <w:marRight w:val="0"/>
          <w:marTop w:val="0"/>
          <w:marBottom w:val="0"/>
          <w:divBdr>
            <w:top w:val="none" w:sz="0" w:space="0" w:color="auto"/>
            <w:left w:val="none" w:sz="0" w:space="0" w:color="auto"/>
            <w:bottom w:val="none" w:sz="0" w:space="0" w:color="auto"/>
            <w:right w:val="none" w:sz="0" w:space="0" w:color="auto"/>
          </w:divBdr>
        </w:div>
        <w:div w:id="2100978210">
          <w:marLeft w:val="0"/>
          <w:marRight w:val="0"/>
          <w:marTop w:val="0"/>
          <w:marBottom w:val="0"/>
          <w:divBdr>
            <w:top w:val="none" w:sz="0" w:space="0" w:color="auto"/>
            <w:left w:val="none" w:sz="0" w:space="0" w:color="auto"/>
            <w:bottom w:val="none" w:sz="0" w:space="0" w:color="auto"/>
            <w:right w:val="none" w:sz="0" w:space="0" w:color="auto"/>
          </w:divBdr>
        </w:div>
      </w:divsChild>
    </w:div>
    <w:div w:id="1334184979">
      <w:bodyDiv w:val="1"/>
      <w:marLeft w:val="0"/>
      <w:marRight w:val="0"/>
      <w:marTop w:val="0"/>
      <w:marBottom w:val="0"/>
      <w:divBdr>
        <w:top w:val="none" w:sz="0" w:space="0" w:color="auto"/>
        <w:left w:val="none" w:sz="0" w:space="0" w:color="auto"/>
        <w:bottom w:val="none" w:sz="0" w:space="0" w:color="auto"/>
        <w:right w:val="none" w:sz="0" w:space="0" w:color="auto"/>
      </w:divBdr>
      <w:divsChild>
        <w:div w:id="54665790">
          <w:marLeft w:val="0"/>
          <w:marRight w:val="0"/>
          <w:marTop w:val="0"/>
          <w:marBottom w:val="0"/>
          <w:divBdr>
            <w:top w:val="none" w:sz="0" w:space="0" w:color="auto"/>
            <w:left w:val="none" w:sz="0" w:space="0" w:color="auto"/>
            <w:bottom w:val="none" w:sz="0" w:space="0" w:color="auto"/>
            <w:right w:val="none" w:sz="0" w:space="0" w:color="auto"/>
          </w:divBdr>
        </w:div>
        <w:div w:id="253170458">
          <w:marLeft w:val="0"/>
          <w:marRight w:val="0"/>
          <w:marTop w:val="0"/>
          <w:marBottom w:val="0"/>
          <w:divBdr>
            <w:top w:val="none" w:sz="0" w:space="0" w:color="auto"/>
            <w:left w:val="none" w:sz="0" w:space="0" w:color="auto"/>
            <w:bottom w:val="none" w:sz="0" w:space="0" w:color="auto"/>
            <w:right w:val="none" w:sz="0" w:space="0" w:color="auto"/>
          </w:divBdr>
        </w:div>
        <w:div w:id="588003917">
          <w:marLeft w:val="0"/>
          <w:marRight w:val="0"/>
          <w:marTop w:val="0"/>
          <w:marBottom w:val="0"/>
          <w:divBdr>
            <w:top w:val="none" w:sz="0" w:space="0" w:color="auto"/>
            <w:left w:val="none" w:sz="0" w:space="0" w:color="auto"/>
            <w:bottom w:val="none" w:sz="0" w:space="0" w:color="auto"/>
            <w:right w:val="none" w:sz="0" w:space="0" w:color="auto"/>
          </w:divBdr>
        </w:div>
        <w:div w:id="727343200">
          <w:marLeft w:val="0"/>
          <w:marRight w:val="0"/>
          <w:marTop w:val="0"/>
          <w:marBottom w:val="0"/>
          <w:divBdr>
            <w:top w:val="none" w:sz="0" w:space="0" w:color="auto"/>
            <w:left w:val="none" w:sz="0" w:space="0" w:color="auto"/>
            <w:bottom w:val="none" w:sz="0" w:space="0" w:color="auto"/>
            <w:right w:val="none" w:sz="0" w:space="0" w:color="auto"/>
          </w:divBdr>
        </w:div>
        <w:div w:id="912392698">
          <w:marLeft w:val="0"/>
          <w:marRight w:val="0"/>
          <w:marTop w:val="0"/>
          <w:marBottom w:val="0"/>
          <w:divBdr>
            <w:top w:val="none" w:sz="0" w:space="0" w:color="auto"/>
            <w:left w:val="none" w:sz="0" w:space="0" w:color="auto"/>
            <w:bottom w:val="none" w:sz="0" w:space="0" w:color="auto"/>
            <w:right w:val="none" w:sz="0" w:space="0" w:color="auto"/>
          </w:divBdr>
        </w:div>
        <w:div w:id="1401059921">
          <w:marLeft w:val="0"/>
          <w:marRight w:val="0"/>
          <w:marTop w:val="0"/>
          <w:marBottom w:val="0"/>
          <w:divBdr>
            <w:top w:val="none" w:sz="0" w:space="0" w:color="auto"/>
            <w:left w:val="none" w:sz="0" w:space="0" w:color="auto"/>
            <w:bottom w:val="none" w:sz="0" w:space="0" w:color="auto"/>
            <w:right w:val="none" w:sz="0" w:space="0" w:color="auto"/>
          </w:divBdr>
        </w:div>
        <w:div w:id="2014992114">
          <w:marLeft w:val="0"/>
          <w:marRight w:val="0"/>
          <w:marTop w:val="0"/>
          <w:marBottom w:val="0"/>
          <w:divBdr>
            <w:top w:val="none" w:sz="0" w:space="0" w:color="auto"/>
            <w:left w:val="none" w:sz="0" w:space="0" w:color="auto"/>
            <w:bottom w:val="none" w:sz="0" w:space="0" w:color="auto"/>
            <w:right w:val="none" w:sz="0" w:space="0" w:color="auto"/>
          </w:divBdr>
        </w:div>
      </w:divsChild>
    </w:div>
    <w:div w:id="1402214473">
      <w:bodyDiv w:val="1"/>
      <w:marLeft w:val="0"/>
      <w:marRight w:val="0"/>
      <w:marTop w:val="0"/>
      <w:marBottom w:val="0"/>
      <w:divBdr>
        <w:top w:val="none" w:sz="0" w:space="0" w:color="auto"/>
        <w:left w:val="none" w:sz="0" w:space="0" w:color="auto"/>
        <w:bottom w:val="none" w:sz="0" w:space="0" w:color="auto"/>
        <w:right w:val="none" w:sz="0" w:space="0" w:color="auto"/>
      </w:divBdr>
    </w:div>
    <w:div w:id="1515336925">
      <w:bodyDiv w:val="1"/>
      <w:marLeft w:val="0"/>
      <w:marRight w:val="0"/>
      <w:marTop w:val="0"/>
      <w:marBottom w:val="0"/>
      <w:divBdr>
        <w:top w:val="none" w:sz="0" w:space="0" w:color="auto"/>
        <w:left w:val="none" w:sz="0" w:space="0" w:color="auto"/>
        <w:bottom w:val="none" w:sz="0" w:space="0" w:color="auto"/>
        <w:right w:val="none" w:sz="0" w:space="0" w:color="auto"/>
      </w:divBdr>
    </w:div>
    <w:div w:id="1525316771">
      <w:bodyDiv w:val="1"/>
      <w:marLeft w:val="0"/>
      <w:marRight w:val="0"/>
      <w:marTop w:val="0"/>
      <w:marBottom w:val="0"/>
      <w:divBdr>
        <w:top w:val="none" w:sz="0" w:space="0" w:color="auto"/>
        <w:left w:val="none" w:sz="0" w:space="0" w:color="auto"/>
        <w:bottom w:val="none" w:sz="0" w:space="0" w:color="auto"/>
        <w:right w:val="none" w:sz="0" w:space="0" w:color="auto"/>
      </w:divBdr>
    </w:div>
    <w:div w:id="1533494230">
      <w:bodyDiv w:val="1"/>
      <w:marLeft w:val="0"/>
      <w:marRight w:val="0"/>
      <w:marTop w:val="0"/>
      <w:marBottom w:val="0"/>
      <w:divBdr>
        <w:top w:val="none" w:sz="0" w:space="0" w:color="auto"/>
        <w:left w:val="none" w:sz="0" w:space="0" w:color="auto"/>
        <w:bottom w:val="none" w:sz="0" w:space="0" w:color="auto"/>
        <w:right w:val="none" w:sz="0" w:space="0" w:color="auto"/>
      </w:divBdr>
    </w:div>
    <w:div w:id="1541937527">
      <w:bodyDiv w:val="1"/>
      <w:marLeft w:val="0"/>
      <w:marRight w:val="0"/>
      <w:marTop w:val="0"/>
      <w:marBottom w:val="0"/>
      <w:divBdr>
        <w:top w:val="none" w:sz="0" w:space="0" w:color="auto"/>
        <w:left w:val="none" w:sz="0" w:space="0" w:color="auto"/>
        <w:bottom w:val="none" w:sz="0" w:space="0" w:color="auto"/>
        <w:right w:val="none" w:sz="0" w:space="0" w:color="auto"/>
      </w:divBdr>
    </w:div>
    <w:div w:id="1578780048">
      <w:bodyDiv w:val="1"/>
      <w:marLeft w:val="0"/>
      <w:marRight w:val="0"/>
      <w:marTop w:val="0"/>
      <w:marBottom w:val="0"/>
      <w:divBdr>
        <w:top w:val="none" w:sz="0" w:space="0" w:color="auto"/>
        <w:left w:val="none" w:sz="0" w:space="0" w:color="auto"/>
        <w:bottom w:val="none" w:sz="0" w:space="0" w:color="auto"/>
        <w:right w:val="none" w:sz="0" w:space="0" w:color="auto"/>
      </w:divBdr>
    </w:div>
    <w:div w:id="1589996908">
      <w:bodyDiv w:val="1"/>
      <w:marLeft w:val="0"/>
      <w:marRight w:val="0"/>
      <w:marTop w:val="0"/>
      <w:marBottom w:val="0"/>
      <w:divBdr>
        <w:top w:val="none" w:sz="0" w:space="0" w:color="auto"/>
        <w:left w:val="none" w:sz="0" w:space="0" w:color="auto"/>
        <w:bottom w:val="none" w:sz="0" w:space="0" w:color="auto"/>
        <w:right w:val="none" w:sz="0" w:space="0" w:color="auto"/>
      </w:divBdr>
    </w:div>
    <w:div w:id="1595506155">
      <w:bodyDiv w:val="1"/>
      <w:marLeft w:val="0"/>
      <w:marRight w:val="0"/>
      <w:marTop w:val="0"/>
      <w:marBottom w:val="0"/>
      <w:divBdr>
        <w:top w:val="none" w:sz="0" w:space="0" w:color="auto"/>
        <w:left w:val="none" w:sz="0" w:space="0" w:color="auto"/>
        <w:bottom w:val="none" w:sz="0" w:space="0" w:color="auto"/>
        <w:right w:val="none" w:sz="0" w:space="0" w:color="auto"/>
      </w:divBdr>
      <w:divsChild>
        <w:div w:id="189954648">
          <w:marLeft w:val="0"/>
          <w:marRight w:val="0"/>
          <w:marTop w:val="0"/>
          <w:marBottom w:val="0"/>
          <w:divBdr>
            <w:top w:val="none" w:sz="0" w:space="0" w:color="auto"/>
            <w:left w:val="none" w:sz="0" w:space="0" w:color="auto"/>
            <w:bottom w:val="none" w:sz="0" w:space="0" w:color="auto"/>
            <w:right w:val="none" w:sz="0" w:space="0" w:color="auto"/>
          </w:divBdr>
        </w:div>
        <w:div w:id="220943070">
          <w:marLeft w:val="0"/>
          <w:marRight w:val="0"/>
          <w:marTop w:val="0"/>
          <w:marBottom w:val="0"/>
          <w:divBdr>
            <w:top w:val="none" w:sz="0" w:space="0" w:color="auto"/>
            <w:left w:val="none" w:sz="0" w:space="0" w:color="auto"/>
            <w:bottom w:val="none" w:sz="0" w:space="0" w:color="auto"/>
            <w:right w:val="none" w:sz="0" w:space="0" w:color="auto"/>
          </w:divBdr>
        </w:div>
        <w:div w:id="273489286">
          <w:marLeft w:val="0"/>
          <w:marRight w:val="0"/>
          <w:marTop w:val="0"/>
          <w:marBottom w:val="0"/>
          <w:divBdr>
            <w:top w:val="none" w:sz="0" w:space="0" w:color="auto"/>
            <w:left w:val="none" w:sz="0" w:space="0" w:color="auto"/>
            <w:bottom w:val="none" w:sz="0" w:space="0" w:color="auto"/>
            <w:right w:val="none" w:sz="0" w:space="0" w:color="auto"/>
          </w:divBdr>
        </w:div>
        <w:div w:id="301619187">
          <w:marLeft w:val="0"/>
          <w:marRight w:val="0"/>
          <w:marTop w:val="0"/>
          <w:marBottom w:val="0"/>
          <w:divBdr>
            <w:top w:val="none" w:sz="0" w:space="0" w:color="auto"/>
            <w:left w:val="none" w:sz="0" w:space="0" w:color="auto"/>
            <w:bottom w:val="none" w:sz="0" w:space="0" w:color="auto"/>
            <w:right w:val="none" w:sz="0" w:space="0" w:color="auto"/>
          </w:divBdr>
        </w:div>
        <w:div w:id="303388000">
          <w:marLeft w:val="0"/>
          <w:marRight w:val="0"/>
          <w:marTop w:val="0"/>
          <w:marBottom w:val="0"/>
          <w:divBdr>
            <w:top w:val="none" w:sz="0" w:space="0" w:color="auto"/>
            <w:left w:val="none" w:sz="0" w:space="0" w:color="auto"/>
            <w:bottom w:val="none" w:sz="0" w:space="0" w:color="auto"/>
            <w:right w:val="none" w:sz="0" w:space="0" w:color="auto"/>
          </w:divBdr>
        </w:div>
        <w:div w:id="348141858">
          <w:marLeft w:val="0"/>
          <w:marRight w:val="0"/>
          <w:marTop w:val="0"/>
          <w:marBottom w:val="0"/>
          <w:divBdr>
            <w:top w:val="none" w:sz="0" w:space="0" w:color="auto"/>
            <w:left w:val="none" w:sz="0" w:space="0" w:color="auto"/>
            <w:bottom w:val="none" w:sz="0" w:space="0" w:color="auto"/>
            <w:right w:val="none" w:sz="0" w:space="0" w:color="auto"/>
          </w:divBdr>
        </w:div>
        <w:div w:id="363554762">
          <w:marLeft w:val="0"/>
          <w:marRight w:val="0"/>
          <w:marTop w:val="0"/>
          <w:marBottom w:val="0"/>
          <w:divBdr>
            <w:top w:val="none" w:sz="0" w:space="0" w:color="auto"/>
            <w:left w:val="none" w:sz="0" w:space="0" w:color="auto"/>
            <w:bottom w:val="none" w:sz="0" w:space="0" w:color="auto"/>
            <w:right w:val="none" w:sz="0" w:space="0" w:color="auto"/>
          </w:divBdr>
        </w:div>
        <w:div w:id="384335128">
          <w:marLeft w:val="0"/>
          <w:marRight w:val="0"/>
          <w:marTop w:val="0"/>
          <w:marBottom w:val="0"/>
          <w:divBdr>
            <w:top w:val="none" w:sz="0" w:space="0" w:color="auto"/>
            <w:left w:val="none" w:sz="0" w:space="0" w:color="auto"/>
            <w:bottom w:val="none" w:sz="0" w:space="0" w:color="auto"/>
            <w:right w:val="none" w:sz="0" w:space="0" w:color="auto"/>
          </w:divBdr>
        </w:div>
        <w:div w:id="414516151">
          <w:marLeft w:val="0"/>
          <w:marRight w:val="0"/>
          <w:marTop w:val="0"/>
          <w:marBottom w:val="0"/>
          <w:divBdr>
            <w:top w:val="none" w:sz="0" w:space="0" w:color="auto"/>
            <w:left w:val="none" w:sz="0" w:space="0" w:color="auto"/>
            <w:bottom w:val="none" w:sz="0" w:space="0" w:color="auto"/>
            <w:right w:val="none" w:sz="0" w:space="0" w:color="auto"/>
          </w:divBdr>
        </w:div>
        <w:div w:id="422533888">
          <w:marLeft w:val="0"/>
          <w:marRight w:val="0"/>
          <w:marTop w:val="0"/>
          <w:marBottom w:val="0"/>
          <w:divBdr>
            <w:top w:val="none" w:sz="0" w:space="0" w:color="auto"/>
            <w:left w:val="none" w:sz="0" w:space="0" w:color="auto"/>
            <w:bottom w:val="none" w:sz="0" w:space="0" w:color="auto"/>
            <w:right w:val="none" w:sz="0" w:space="0" w:color="auto"/>
          </w:divBdr>
        </w:div>
        <w:div w:id="534853761">
          <w:marLeft w:val="0"/>
          <w:marRight w:val="0"/>
          <w:marTop w:val="0"/>
          <w:marBottom w:val="0"/>
          <w:divBdr>
            <w:top w:val="none" w:sz="0" w:space="0" w:color="auto"/>
            <w:left w:val="none" w:sz="0" w:space="0" w:color="auto"/>
            <w:bottom w:val="none" w:sz="0" w:space="0" w:color="auto"/>
            <w:right w:val="none" w:sz="0" w:space="0" w:color="auto"/>
          </w:divBdr>
        </w:div>
        <w:div w:id="543442869">
          <w:marLeft w:val="0"/>
          <w:marRight w:val="0"/>
          <w:marTop w:val="0"/>
          <w:marBottom w:val="0"/>
          <w:divBdr>
            <w:top w:val="none" w:sz="0" w:space="0" w:color="auto"/>
            <w:left w:val="none" w:sz="0" w:space="0" w:color="auto"/>
            <w:bottom w:val="none" w:sz="0" w:space="0" w:color="auto"/>
            <w:right w:val="none" w:sz="0" w:space="0" w:color="auto"/>
          </w:divBdr>
        </w:div>
        <w:div w:id="571888969">
          <w:marLeft w:val="0"/>
          <w:marRight w:val="0"/>
          <w:marTop w:val="0"/>
          <w:marBottom w:val="0"/>
          <w:divBdr>
            <w:top w:val="none" w:sz="0" w:space="0" w:color="auto"/>
            <w:left w:val="none" w:sz="0" w:space="0" w:color="auto"/>
            <w:bottom w:val="none" w:sz="0" w:space="0" w:color="auto"/>
            <w:right w:val="none" w:sz="0" w:space="0" w:color="auto"/>
          </w:divBdr>
        </w:div>
        <w:div w:id="618953524">
          <w:marLeft w:val="0"/>
          <w:marRight w:val="0"/>
          <w:marTop w:val="0"/>
          <w:marBottom w:val="0"/>
          <w:divBdr>
            <w:top w:val="none" w:sz="0" w:space="0" w:color="auto"/>
            <w:left w:val="none" w:sz="0" w:space="0" w:color="auto"/>
            <w:bottom w:val="none" w:sz="0" w:space="0" w:color="auto"/>
            <w:right w:val="none" w:sz="0" w:space="0" w:color="auto"/>
          </w:divBdr>
        </w:div>
        <w:div w:id="648635445">
          <w:marLeft w:val="0"/>
          <w:marRight w:val="0"/>
          <w:marTop w:val="0"/>
          <w:marBottom w:val="0"/>
          <w:divBdr>
            <w:top w:val="none" w:sz="0" w:space="0" w:color="auto"/>
            <w:left w:val="none" w:sz="0" w:space="0" w:color="auto"/>
            <w:bottom w:val="none" w:sz="0" w:space="0" w:color="auto"/>
            <w:right w:val="none" w:sz="0" w:space="0" w:color="auto"/>
          </w:divBdr>
        </w:div>
        <w:div w:id="678509791">
          <w:marLeft w:val="0"/>
          <w:marRight w:val="0"/>
          <w:marTop w:val="0"/>
          <w:marBottom w:val="0"/>
          <w:divBdr>
            <w:top w:val="none" w:sz="0" w:space="0" w:color="auto"/>
            <w:left w:val="none" w:sz="0" w:space="0" w:color="auto"/>
            <w:bottom w:val="none" w:sz="0" w:space="0" w:color="auto"/>
            <w:right w:val="none" w:sz="0" w:space="0" w:color="auto"/>
          </w:divBdr>
        </w:div>
        <w:div w:id="703290318">
          <w:marLeft w:val="0"/>
          <w:marRight w:val="0"/>
          <w:marTop w:val="0"/>
          <w:marBottom w:val="0"/>
          <w:divBdr>
            <w:top w:val="none" w:sz="0" w:space="0" w:color="auto"/>
            <w:left w:val="none" w:sz="0" w:space="0" w:color="auto"/>
            <w:bottom w:val="none" w:sz="0" w:space="0" w:color="auto"/>
            <w:right w:val="none" w:sz="0" w:space="0" w:color="auto"/>
          </w:divBdr>
        </w:div>
        <w:div w:id="763260002">
          <w:marLeft w:val="0"/>
          <w:marRight w:val="0"/>
          <w:marTop w:val="0"/>
          <w:marBottom w:val="0"/>
          <w:divBdr>
            <w:top w:val="none" w:sz="0" w:space="0" w:color="auto"/>
            <w:left w:val="none" w:sz="0" w:space="0" w:color="auto"/>
            <w:bottom w:val="none" w:sz="0" w:space="0" w:color="auto"/>
            <w:right w:val="none" w:sz="0" w:space="0" w:color="auto"/>
          </w:divBdr>
        </w:div>
        <w:div w:id="763768576">
          <w:marLeft w:val="0"/>
          <w:marRight w:val="0"/>
          <w:marTop w:val="0"/>
          <w:marBottom w:val="0"/>
          <w:divBdr>
            <w:top w:val="none" w:sz="0" w:space="0" w:color="auto"/>
            <w:left w:val="none" w:sz="0" w:space="0" w:color="auto"/>
            <w:bottom w:val="none" w:sz="0" w:space="0" w:color="auto"/>
            <w:right w:val="none" w:sz="0" w:space="0" w:color="auto"/>
          </w:divBdr>
        </w:div>
        <w:div w:id="818155753">
          <w:marLeft w:val="0"/>
          <w:marRight w:val="0"/>
          <w:marTop w:val="0"/>
          <w:marBottom w:val="0"/>
          <w:divBdr>
            <w:top w:val="none" w:sz="0" w:space="0" w:color="auto"/>
            <w:left w:val="none" w:sz="0" w:space="0" w:color="auto"/>
            <w:bottom w:val="none" w:sz="0" w:space="0" w:color="auto"/>
            <w:right w:val="none" w:sz="0" w:space="0" w:color="auto"/>
          </w:divBdr>
        </w:div>
        <w:div w:id="853883269">
          <w:marLeft w:val="0"/>
          <w:marRight w:val="0"/>
          <w:marTop w:val="0"/>
          <w:marBottom w:val="0"/>
          <w:divBdr>
            <w:top w:val="none" w:sz="0" w:space="0" w:color="auto"/>
            <w:left w:val="none" w:sz="0" w:space="0" w:color="auto"/>
            <w:bottom w:val="none" w:sz="0" w:space="0" w:color="auto"/>
            <w:right w:val="none" w:sz="0" w:space="0" w:color="auto"/>
          </w:divBdr>
        </w:div>
        <w:div w:id="942303464">
          <w:marLeft w:val="0"/>
          <w:marRight w:val="0"/>
          <w:marTop w:val="0"/>
          <w:marBottom w:val="0"/>
          <w:divBdr>
            <w:top w:val="none" w:sz="0" w:space="0" w:color="auto"/>
            <w:left w:val="none" w:sz="0" w:space="0" w:color="auto"/>
            <w:bottom w:val="none" w:sz="0" w:space="0" w:color="auto"/>
            <w:right w:val="none" w:sz="0" w:space="0" w:color="auto"/>
          </w:divBdr>
        </w:div>
        <w:div w:id="970205035">
          <w:marLeft w:val="0"/>
          <w:marRight w:val="0"/>
          <w:marTop w:val="0"/>
          <w:marBottom w:val="0"/>
          <w:divBdr>
            <w:top w:val="none" w:sz="0" w:space="0" w:color="auto"/>
            <w:left w:val="none" w:sz="0" w:space="0" w:color="auto"/>
            <w:bottom w:val="none" w:sz="0" w:space="0" w:color="auto"/>
            <w:right w:val="none" w:sz="0" w:space="0" w:color="auto"/>
          </w:divBdr>
        </w:div>
        <w:div w:id="1034117495">
          <w:marLeft w:val="0"/>
          <w:marRight w:val="0"/>
          <w:marTop w:val="0"/>
          <w:marBottom w:val="0"/>
          <w:divBdr>
            <w:top w:val="none" w:sz="0" w:space="0" w:color="auto"/>
            <w:left w:val="none" w:sz="0" w:space="0" w:color="auto"/>
            <w:bottom w:val="none" w:sz="0" w:space="0" w:color="auto"/>
            <w:right w:val="none" w:sz="0" w:space="0" w:color="auto"/>
          </w:divBdr>
        </w:div>
        <w:div w:id="1094789754">
          <w:marLeft w:val="0"/>
          <w:marRight w:val="0"/>
          <w:marTop w:val="0"/>
          <w:marBottom w:val="0"/>
          <w:divBdr>
            <w:top w:val="none" w:sz="0" w:space="0" w:color="auto"/>
            <w:left w:val="none" w:sz="0" w:space="0" w:color="auto"/>
            <w:bottom w:val="none" w:sz="0" w:space="0" w:color="auto"/>
            <w:right w:val="none" w:sz="0" w:space="0" w:color="auto"/>
          </w:divBdr>
        </w:div>
        <w:div w:id="1129712657">
          <w:marLeft w:val="0"/>
          <w:marRight w:val="0"/>
          <w:marTop w:val="0"/>
          <w:marBottom w:val="0"/>
          <w:divBdr>
            <w:top w:val="none" w:sz="0" w:space="0" w:color="auto"/>
            <w:left w:val="none" w:sz="0" w:space="0" w:color="auto"/>
            <w:bottom w:val="none" w:sz="0" w:space="0" w:color="auto"/>
            <w:right w:val="none" w:sz="0" w:space="0" w:color="auto"/>
          </w:divBdr>
        </w:div>
        <w:div w:id="1187863240">
          <w:marLeft w:val="0"/>
          <w:marRight w:val="0"/>
          <w:marTop w:val="0"/>
          <w:marBottom w:val="0"/>
          <w:divBdr>
            <w:top w:val="none" w:sz="0" w:space="0" w:color="auto"/>
            <w:left w:val="none" w:sz="0" w:space="0" w:color="auto"/>
            <w:bottom w:val="none" w:sz="0" w:space="0" w:color="auto"/>
            <w:right w:val="none" w:sz="0" w:space="0" w:color="auto"/>
          </w:divBdr>
        </w:div>
        <w:div w:id="1214387579">
          <w:marLeft w:val="0"/>
          <w:marRight w:val="0"/>
          <w:marTop w:val="0"/>
          <w:marBottom w:val="0"/>
          <w:divBdr>
            <w:top w:val="none" w:sz="0" w:space="0" w:color="auto"/>
            <w:left w:val="none" w:sz="0" w:space="0" w:color="auto"/>
            <w:bottom w:val="none" w:sz="0" w:space="0" w:color="auto"/>
            <w:right w:val="none" w:sz="0" w:space="0" w:color="auto"/>
          </w:divBdr>
        </w:div>
        <w:div w:id="1243568304">
          <w:marLeft w:val="0"/>
          <w:marRight w:val="0"/>
          <w:marTop w:val="0"/>
          <w:marBottom w:val="0"/>
          <w:divBdr>
            <w:top w:val="none" w:sz="0" w:space="0" w:color="auto"/>
            <w:left w:val="none" w:sz="0" w:space="0" w:color="auto"/>
            <w:bottom w:val="none" w:sz="0" w:space="0" w:color="auto"/>
            <w:right w:val="none" w:sz="0" w:space="0" w:color="auto"/>
          </w:divBdr>
        </w:div>
        <w:div w:id="1307784069">
          <w:marLeft w:val="0"/>
          <w:marRight w:val="0"/>
          <w:marTop w:val="0"/>
          <w:marBottom w:val="0"/>
          <w:divBdr>
            <w:top w:val="none" w:sz="0" w:space="0" w:color="auto"/>
            <w:left w:val="none" w:sz="0" w:space="0" w:color="auto"/>
            <w:bottom w:val="none" w:sz="0" w:space="0" w:color="auto"/>
            <w:right w:val="none" w:sz="0" w:space="0" w:color="auto"/>
          </w:divBdr>
        </w:div>
        <w:div w:id="1342857508">
          <w:marLeft w:val="0"/>
          <w:marRight w:val="0"/>
          <w:marTop w:val="0"/>
          <w:marBottom w:val="0"/>
          <w:divBdr>
            <w:top w:val="none" w:sz="0" w:space="0" w:color="auto"/>
            <w:left w:val="none" w:sz="0" w:space="0" w:color="auto"/>
            <w:bottom w:val="none" w:sz="0" w:space="0" w:color="auto"/>
            <w:right w:val="none" w:sz="0" w:space="0" w:color="auto"/>
          </w:divBdr>
        </w:div>
        <w:div w:id="1389454613">
          <w:marLeft w:val="0"/>
          <w:marRight w:val="0"/>
          <w:marTop w:val="0"/>
          <w:marBottom w:val="0"/>
          <w:divBdr>
            <w:top w:val="none" w:sz="0" w:space="0" w:color="auto"/>
            <w:left w:val="none" w:sz="0" w:space="0" w:color="auto"/>
            <w:bottom w:val="none" w:sz="0" w:space="0" w:color="auto"/>
            <w:right w:val="none" w:sz="0" w:space="0" w:color="auto"/>
          </w:divBdr>
        </w:div>
        <w:div w:id="1440487978">
          <w:marLeft w:val="0"/>
          <w:marRight w:val="0"/>
          <w:marTop w:val="0"/>
          <w:marBottom w:val="0"/>
          <w:divBdr>
            <w:top w:val="none" w:sz="0" w:space="0" w:color="auto"/>
            <w:left w:val="none" w:sz="0" w:space="0" w:color="auto"/>
            <w:bottom w:val="none" w:sz="0" w:space="0" w:color="auto"/>
            <w:right w:val="none" w:sz="0" w:space="0" w:color="auto"/>
          </w:divBdr>
        </w:div>
        <w:div w:id="1442341720">
          <w:marLeft w:val="0"/>
          <w:marRight w:val="0"/>
          <w:marTop w:val="0"/>
          <w:marBottom w:val="0"/>
          <w:divBdr>
            <w:top w:val="none" w:sz="0" w:space="0" w:color="auto"/>
            <w:left w:val="none" w:sz="0" w:space="0" w:color="auto"/>
            <w:bottom w:val="none" w:sz="0" w:space="0" w:color="auto"/>
            <w:right w:val="none" w:sz="0" w:space="0" w:color="auto"/>
          </w:divBdr>
        </w:div>
        <w:div w:id="1584072094">
          <w:marLeft w:val="0"/>
          <w:marRight w:val="0"/>
          <w:marTop w:val="0"/>
          <w:marBottom w:val="0"/>
          <w:divBdr>
            <w:top w:val="none" w:sz="0" w:space="0" w:color="auto"/>
            <w:left w:val="none" w:sz="0" w:space="0" w:color="auto"/>
            <w:bottom w:val="none" w:sz="0" w:space="0" w:color="auto"/>
            <w:right w:val="none" w:sz="0" w:space="0" w:color="auto"/>
          </w:divBdr>
        </w:div>
        <w:div w:id="1637493244">
          <w:marLeft w:val="0"/>
          <w:marRight w:val="0"/>
          <w:marTop w:val="0"/>
          <w:marBottom w:val="0"/>
          <w:divBdr>
            <w:top w:val="none" w:sz="0" w:space="0" w:color="auto"/>
            <w:left w:val="none" w:sz="0" w:space="0" w:color="auto"/>
            <w:bottom w:val="none" w:sz="0" w:space="0" w:color="auto"/>
            <w:right w:val="none" w:sz="0" w:space="0" w:color="auto"/>
          </w:divBdr>
        </w:div>
        <w:div w:id="1666783826">
          <w:marLeft w:val="0"/>
          <w:marRight w:val="0"/>
          <w:marTop w:val="0"/>
          <w:marBottom w:val="0"/>
          <w:divBdr>
            <w:top w:val="none" w:sz="0" w:space="0" w:color="auto"/>
            <w:left w:val="none" w:sz="0" w:space="0" w:color="auto"/>
            <w:bottom w:val="none" w:sz="0" w:space="0" w:color="auto"/>
            <w:right w:val="none" w:sz="0" w:space="0" w:color="auto"/>
          </w:divBdr>
        </w:div>
        <w:div w:id="1692294886">
          <w:marLeft w:val="0"/>
          <w:marRight w:val="0"/>
          <w:marTop w:val="0"/>
          <w:marBottom w:val="0"/>
          <w:divBdr>
            <w:top w:val="none" w:sz="0" w:space="0" w:color="auto"/>
            <w:left w:val="none" w:sz="0" w:space="0" w:color="auto"/>
            <w:bottom w:val="none" w:sz="0" w:space="0" w:color="auto"/>
            <w:right w:val="none" w:sz="0" w:space="0" w:color="auto"/>
          </w:divBdr>
        </w:div>
        <w:div w:id="1696880057">
          <w:marLeft w:val="0"/>
          <w:marRight w:val="0"/>
          <w:marTop w:val="0"/>
          <w:marBottom w:val="0"/>
          <w:divBdr>
            <w:top w:val="none" w:sz="0" w:space="0" w:color="auto"/>
            <w:left w:val="none" w:sz="0" w:space="0" w:color="auto"/>
            <w:bottom w:val="none" w:sz="0" w:space="0" w:color="auto"/>
            <w:right w:val="none" w:sz="0" w:space="0" w:color="auto"/>
          </w:divBdr>
        </w:div>
        <w:div w:id="1711300253">
          <w:marLeft w:val="0"/>
          <w:marRight w:val="0"/>
          <w:marTop w:val="0"/>
          <w:marBottom w:val="0"/>
          <w:divBdr>
            <w:top w:val="none" w:sz="0" w:space="0" w:color="auto"/>
            <w:left w:val="none" w:sz="0" w:space="0" w:color="auto"/>
            <w:bottom w:val="none" w:sz="0" w:space="0" w:color="auto"/>
            <w:right w:val="none" w:sz="0" w:space="0" w:color="auto"/>
          </w:divBdr>
        </w:div>
        <w:div w:id="1849638682">
          <w:marLeft w:val="0"/>
          <w:marRight w:val="0"/>
          <w:marTop w:val="0"/>
          <w:marBottom w:val="0"/>
          <w:divBdr>
            <w:top w:val="none" w:sz="0" w:space="0" w:color="auto"/>
            <w:left w:val="none" w:sz="0" w:space="0" w:color="auto"/>
            <w:bottom w:val="none" w:sz="0" w:space="0" w:color="auto"/>
            <w:right w:val="none" w:sz="0" w:space="0" w:color="auto"/>
          </w:divBdr>
        </w:div>
        <w:div w:id="1917519829">
          <w:marLeft w:val="0"/>
          <w:marRight w:val="0"/>
          <w:marTop w:val="0"/>
          <w:marBottom w:val="0"/>
          <w:divBdr>
            <w:top w:val="none" w:sz="0" w:space="0" w:color="auto"/>
            <w:left w:val="none" w:sz="0" w:space="0" w:color="auto"/>
            <w:bottom w:val="none" w:sz="0" w:space="0" w:color="auto"/>
            <w:right w:val="none" w:sz="0" w:space="0" w:color="auto"/>
          </w:divBdr>
        </w:div>
        <w:div w:id="1937786858">
          <w:marLeft w:val="0"/>
          <w:marRight w:val="0"/>
          <w:marTop w:val="0"/>
          <w:marBottom w:val="0"/>
          <w:divBdr>
            <w:top w:val="none" w:sz="0" w:space="0" w:color="auto"/>
            <w:left w:val="none" w:sz="0" w:space="0" w:color="auto"/>
            <w:bottom w:val="none" w:sz="0" w:space="0" w:color="auto"/>
            <w:right w:val="none" w:sz="0" w:space="0" w:color="auto"/>
          </w:divBdr>
        </w:div>
        <w:div w:id="1973486328">
          <w:marLeft w:val="0"/>
          <w:marRight w:val="0"/>
          <w:marTop w:val="0"/>
          <w:marBottom w:val="0"/>
          <w:divBdr>
            <w:top w:val="none" w:sz="0" w:space="0" w:color="auto"/>
            <w:left w:val="none" w:sz="0" w:space="0" w:color="auto"/>
            <w:bottom w:val="none" w:sz="0" w:space="0" w:color="auto"/>
            <w:right w:val="none" w:sz="0" w:space="0" w:color="auto"/>
          </w:divBdr>
        </w:div>
        <w:div w:id="2049724289">
          <w:marLeft w:val="0"/>
          <w:marRight w:val="0"/>
          <w:marTop w:val="0"/>
          <w:marBottom w:val="0"/>
          <w:divBdr>
            <w:top w:val="none" w:sz="0" w:space="0" w:color="auto"/>
            <w:left w:val="none" w:sz="0" w:space="0" w:color="auto"/>
            <w:bottom w:val="none" w:sz="0" w:space="0" w:color="auto"/>
            <w:right w:val="none" w:sz="0" w:space="0" w:color="auto"/>
          </w:divBdr>
        </w:div>
        <w:div w:id="2062828289">
          <w:marLeft w:val="0"/>
          <w:marRight w:val="0"/>
          <w:marTop w:val="0"/>
          <w:marBottom w:val="0"/>
          <w:divBdr>
            <w:top w:val="none" w:sz="0" w:space="0" w:color="auto"/>
            <w:left w:val="none" w:sz="0" w:space="0" w:color="auto"/>
            <w:bottom w:val="none" w:sz="0" w:space="0" w:color="auto"/>
            <w:right w:val="none" w:sz="0" w:space="0" w:color="auto"/>
          </w:divBdr>
        </w:div>
        <w:div w:id="2069915799">
          <w:marLeft w:val="0"/>
          <w:marRight w:val="0"/>
          <w:marTop w:val="0"/>
          <w:marBottom w:val="0"/>
          <w:divBdr>
            <w:top w:val="none" w:sz="0" w:space="0" w:color="auto"/>
            <w:left w:val="none" w:sz="0" w:space="0" w:color="auto"/>
            <w:bottom w:val="none" w:sz="0" w:space="0" w:color="auto"/>
            <w:right w:val="none" w:sz="0" w:space="0" w:color="auto"/>
          </w:divBdr>
        </w:div>
        <w:div w:id="2124418899">
          <w:marLeft w:val="0"/>
          <w:marRight w:val="0"/>
          <w:marTop w:val="0"/>
          <w:marBottom w:val="0"/>
          <w:divBdr>
            <w:top w:val="none" w:sz="0" w:space="0" w:color="auto"/>
            <w:left w:val="none" w:sz="0" w:space="0" w:color="auto"/>
            <w:bottom w:val="none" w:sz="0" w:space="0" w:color="auto"/>
            <w:right w:val="none" w:sz="0" w:space="0" w:color="auto"/>
          </w:divBdr>
        </w:div>
        <w:div w:id="2135560158">
          <w:marLeft w:val="0"/>
          <w:marRight w:val="0"/>
          <w:marTop w:val="0"/>
          <w:marBottom w:val="0"/>
          <w:divBdr>
            <w:top w:val="none" w:sz="0" w:space="0" w:color="auto"/>
            <w:left w:val="none" w:sz="0" w:space="0" w:color="auto"/>
            <w:bottom w:val="none" w:sz="0" w:space="0" w:color="auto"/>
            <w:right w:val="none" w:sz="0" w:space="0" w:color="auto"/>
          </w:divBdr>
        </w:div>
      </w:divsChild>
    </w:div>
    <w:div w:id="1745953310">
      <w:bodyDiv w:val="1"/>
      <w:marLeft w:val="0"/>
      <w:marRight w:val="0"/>
      <w:marTop w:val="0"/>
      <w:marBottom w:val="0"/>
      <w:divBdr>
        <w:top w:val="none" w:sz="0" w:space="0" w:color="auto"/>
        <w:left w:val="none" w:sz="0" w:space="0" w:color="auto"/>
        <w:bottom w:val="none" w:sz="0" w:space="0" w:color="auto"/>
        <w:right w:val="none" w:sz="0" w:space="0" w:color="auto"/>
      </w:divBdr>
      <w:divsChild>
        <w:div w:id="277567836">
          <w:marLeft w:val="0"/>
          <w:marRight w:val="0"/>
          <w:marTop w:val="0"/>
          <w:marBottom w:val="0"/>
          <w:divBdr>
            <w:top w:val="none" w:sz="0" w:space="0" w:color="auto"/>
            <w:left w:val="none" w:sz="0" w:space="0" w:color="auto"/>
            <w:bottom w:val="none" w:sz="0" w:space="0" w:color="auto"/>
            <w:right w:val="none" w:sz="0" w:space="0" w:color="auto"/>
          </w:divBdr>
        </w:div>
        <w:div w:id="374501638">
          <w:marLeft w:val="0"/>
          <w:marRight w:val="0"/>
          <w:marTop w:val="0"/>
          <w:marBottom w:val="0"/>
          <w:divBdr>
            <w:top w:val="none" w:sz="0" w:space="0" w:color="auto"/>
            <w:left w:val="none" w:sz="0" w:space="0" w:color="auto"/>
            <w:bottom w:val="none" w:sz="0" w:space="0" w:color="auto"/>
            <w:right w:val="none" w:sz="0" w:space="0" w:color="auto"/>
          </w:divBdr>
        </w:div>
        <w:div w:id="534393922">
          <w:marLeft w:val="0"/>
          <w:marRight w:val="0"/>
          <w:marTop w:val="0"/>
          <w:marBottom w:val="0"/>
          <w:divBdr>
            <w:top w:val="none" w:sz="0" w:space="0" w:color="auto"/>
            <w:left w:val="none" w:sz="0" w:space="0" w:color="auto"/>
            <w:bottom w:val="none" w:sz="0" w:space="0" w:color="auto"/>
            <w:right w:val="none" w:sz="0" w:space="0" w:color="auto"/>
          </w:divBdr>
        </w:div>
        <w:div w:id="552666610">
          <w:marLeft w:val="0"/>
          <w:marRight w:val="0"/>
          <w:marTop w:val="0"/>
          <w:marBottom w:val="0"/>
          <w:divBdr>
            <w:top w:val="none" w:sz="0" w:space="0" w:color="auto"/>
            <w:left w:val="none" w:sz="0" w:space="0" w:color="auto"/>
            <w:bottom w:val="none" w:sz="0" w:space="0" w:color="auto"/>
            <w:right w:val="none" w:sz="0" w:space="0" w:color="auto"/>
          </w:divBdr>
        </w:div>
        <w:div w:id="688217422">
          <w:marLeft w:val="0"/>
          <w:marRight w:val="0"/>
          <w:marTop w:val="0"/>
          <w:marBottom w:val="0"/>
          <w:divBdr>
            <w:top w:val="none" w:sz="0" w:space="0" w:color="auto"/>
            <w:left w:val="none" w:sz="0" w:space="0" w:color="auto"/>
            <w:bottom w:val="none" w:sz="0" w:space="0" w:color="auto"/>
            <w:right w:val="none" w:sz="0" w:space="0" w:color="auto"/>
          </w:divBdr>
        </w:div>
        <w:div w:id="953173393">
          <w:marLeft w:val="0"/>
          <w:marRight w:val="0"/>
          <w:marTop w:val="0"/>
          <w:marBottom w:val="0"/>
          <w:divBdr>
            <w:top w:val="none" w:sz="0" w:space="0" w:color="auto"/>
            <w:left w:val="none" w:sz="0" w:space="0" w:color="auto"/>
            <w:bottom w:val="none" w:sz="0" w:space="0" w:color="auto"/>
            <w:right w:val="none" w:sz="0" w:space="0" w:color="auto"/>
          </w:divBdr>
        </w:div>
        <w:div w:id="1120151478">
          <w:marLeft w:val="0"/>
          <w:marRight w:val="0"/>
          <w:marTop w:val="0"/>
          <w:marBottom w:val="0"/>
          <w:divBdr>
            <w:top w:val="none" w:sz="0" w:space="0" w:color="auto"/>
            <w:left w:val="none" w:sz="0" w:space="0" w:color="auto"/>
            <w:bottom w:val="none" w:sz="0" w:space="0" w:color="auto"/>
            <w:right w:val="none" w:sz="0" w:space="0" w:color="auto"/>
          </w:divBdr>
        </w:div>
        <w:div w:id="1677421832">
          <w:marLeft w:val="0"/>
          <w:marRight w:val="0"/>
          <w:marTop w:val="0"/>
          <w:marBottom w:val="0"/>
          <w:divBdr>
            <w:top w:val="none" w:sz="0" w:space="0" w:color="auto"/>
            <w:left w:val="none" w:sz="0" w:space="0" w:color="auto"/>
            <w:bottom w:val="none" w:sz="0" w:space="0" w:color="auto"/>
            <w:right w:val="none" w:sz="0" w:space="0" w:color="auto"/>
          </w:divBdr>
        </w:div>
        <w:div w:id="1928884297">
          <w:marLeft w:val="0"/>
          <w:marRight w:val="0"/>
          <w:marTop w:val="0"/>
          <w:marBottom w:val="0"/>
          <w:divBdr>
            <w:top w:val="none" w:sz="0" w:space="0" w:color="auto"/>
            <w:left w:val="none" w:sz="0" w:space="0" w:color="auto"/>
            <w:bottom w:val="none" w:sz="0" w:space="0" w:color="auto"/>
            <w:right w:val="none" w:sz="0" w:space="0" w:color="auto"/>
          </w:divBdr>
        </w:div>
        <w:div w:id="1941134620">
          <w:marLeft w:val="0"/>
          <w:marRight w:val="0"/>
          <w:marTop w:val="0"/>
          <w:marBottom w:val="0"/>
          <w:divBdr>
            <w:top w:val="none" w:sz="0" w:space="0" w:color="auto"/>
            <w:left w:val="none" w:sz="0" w:space="0" w:color="auto"/>
            <w:bottom w:val="none" w:sz="0" w:space="0" w:color="auto"/>
            <w:right w:val="none" w:sz="0" w:space="0" w:color="auto"/>
          </w:divBdr>
        </w:div>
      </w:divsChild>
    </w:div>
    <w:div w:id="1798641618">
      <w:bodyDiv w:val="1"/>
      <w:marLeft w:val="0"/>
      <w:marRight w:val="0"/>
      <w:marTop w:val="0"/>
      <w:marBottom w:val="0"/>
      <w:divBdr>
        <w:top w:val="none" w:sz="0" w:space="0" w:color="auto"/>
        <w:left w:val="none" w:sz="0" w:space="0" w:color="auto"/>
        <w:bottom w:val="none" w:sz="0" w:space="0" w:color="auto"/>
        <w:right w:val="none" w:sz="0" w:space="0" w:color="auto"/>
      </w:divBdr>
      <w:divsChild>
        <w:div w:id="76025261">
          <w:marLeft w:val="0"/>
          <w:marRight w:val="0"/>
          <w:marTop w:val="0"/>
          <w:marBottom w:val="0"/>
          <w:divBdr>
            <w:top w:val="none" w:sz="0" w:space="0" w:color="auto"/>
            <w:left w:val="none" w:sz="0" w:space="0" w:color="auto"/>
            <w:bottom w:val="none" w:sz="0" w:space="0" w:color="auto"/>
            <w:right w:val="none" w:sz="0" w:space="0" w:color="auto"/>
          </w:divBdr>
        </w:div>
        <w:div w:id="122038077">
          <w:marLeft w:val="0"/>
          <w:marRight w:val="0"/>
          <w:marTop w:val="0"/>
          <w:marBottom w:val="0"/>
          <w:divBdr>
            <w:top w:val="none" w:sz="0" w:space="0" w:color="auto"/>
            <w:left w:val="none" w:sz="0" w:space="0" w:color="auto"/>
            <w:bottom w:val="none" w:sz="0" w:space="0" w:color="auto"/>
            <w:right w:val="none" w:sz="0" w:space="0" w:color="auto"/>
          </w:divBdr>
        </w:div>
        <w:div w:id="223494940">
          <w:marLeft w:val="0"/>
          <w:marRight w:val="0"/>
          <w:marTop w:val="0"/>
          <w:marBottom w:val="0"/>
          <w:divBdr>
            <w:top w:val="none" w:sz="0" w:space="0" w:color="auto"/>
            <w:left w:val="none" w:sz="0" w:space="0" w:color="auto"/>
            <w:bottom w:val="none" w:sz="0" w:space="0" w:color="auto"/>
            <w:right w:val="none" w:sz="0" w:space="0" w:color="auto"/>
          </w:divBdr>
        </w:div>
        <w:div w:id="311646230">
          <w:marLeft w:val="0"/>
          <w:marRight w:val="0"/>
          <w:marTop w:val="0"/>
          <w:marBottom w:val="0"/>
          <w:divBdr>
            <w:top w:val="none" w:sz="0" w:space="0" w:color="auto"/>
            <w:left w:val="none" w:sz="0" w:space="0" w:color="auto"/>
            <w:bottom w:val="none" w:sz="0" w:space="0" w:color="auto"/>
            <w:right w:val="none" w:sz="0" w:space="0" w:color="auto"/>
          </w:divBdr>
        </w:div>
        <w:div w:id="495609604">
          <w:marLeft w:val="0"/>
          <w:marRight w:val="0"/>
          <w:marTop w:val="0"/>
          <w:marBottom w:val="0"/>
          <w:divBdr>
            <w:top w:val="none" w:sz="0" w:space="0" w:color="auto"/>
            <w:left w:val="none" w:sz="0" w:space="0" w:color="auto"/>
            <w:bottom w:val="none" w:sz="0" w:space="0" w:color="auto"/>
            <w:right w:val="none" w:sz="0" w:space="0" w:color="auto"/>
          </w:divBdr>
        </w:div>
        <w:div w:id="497423560">
          <w:marLeft w:val="0"/>
          <w:marRight w:val="0"/>
          <w:marTop w:val="0"/>
          <w:marBottom w:val="0"/>
          <w:divBdr>
            <w:top w:val="none" w:sz="0" w:space="0" w:color="auto"/>
            <w:left w:val="none" w:sz="0" w:space="0" w:color="auto"/>
            <w:bottom w:val="none" w:sz="0" w:space="0" w:color="auto"/>
            <w:right w:val="none" w:sz="0" w:space="0" w:color="auto"/>
          </w:divBdr>
        </w:div>
        <w:div w:id="512258393">
          <w:marLeft w:val="0"/>
          <w:marRight w:val="0"/>
          <w:marTop w:val="0"/>
          <w:marBottom w:val="0"/>
          <w:divBdr>
            <w:top w:val="none" w:sz="0" w:space="0" w:color="auto"/>
            <w:left w:val="none" w:sz="0" w:space="0" w:color="auto"/>
            <w:bottom w:val="none" w:sz="0" w:space="0" w:color="auto"/>
            <w:right w:val="none" w:sz="0" w:space="0" w:color="auto"/>
          </w:divBdr>
        </w:div>
        <w:div w:id="627860236">
          <w:marLeft w:val="0"/>
          <w:marRight w:val="0"/>
          <w:marTop w:val="0"/>
          <w:marBottom w:val="0"/>
          <w:divBdr>
            <w:top w:val="none" w:sz="0" w:space="0" w:color="auto"/>
            <w:left w:val="none" w:sz="0" w:space="0" w:color="auto"/>
            <w:bottom w:val="none" w:sz="0" w:space="0" w:color="auto"/>
            <w:right w:val="none" w:sz="0" w:space="0" w:color="auto"/>
          </w:divBdr>
        </w:div>
        <w:div w:id="644165628">
          <w:marLeft w:val="0"/>
          <w:marRight w:val="0"/>
          <w:marTop w:val="0"/>
          <w:marBottom w:val="0"/>
          <w:divBdr>
            <w:top w:val="none" w:sz="0" w:space="0" w:color="auto"/>
            <w:left w:val="none" w:sz="0" w:space="0" w:color="auto"/>
            <w:bottom w:val="none" w:sz="0" w:space="0" w:color="auto"/>
            <w:right w:val="none" w:sz="0" w:space="0" w:color="auto"/>
          </w:divBdr>
        </w:div>
        <w:div w:id="690759226">
          <w:marLeft w:val="0"/>
          <w:marRight w:val="0"/>
          <w:marTop w:val="0"/>
          <w:marBottom w:val="0"/>
          <w:divBdr>
            <w:top w:val="none" w:sz="0" w:space="0" w:color="auto"/>
            <w:left w:val="none" w:sz="0" w:space="0" w:color="auto"/>
            <w:bottom w:val="none" w:sz="0" w:space="0" w:color="auto"/>
            <w:right w:val="none" w:sz="0" w:space="0" w:color="auto"/>
          </w:divBdr>
        </w:div>
        <w:div w:id="710500541">
          <w:marLeft w:val="0"/>
          <w:marRight w:val="0"/>
          <w:marTop w:val="0"/>
          <w:marBottom w:val="0"/>
          <w:divBdr>
            <w:top w:val="none" w:sz="0" w:space="0" w:color="auto"/>
            <w:left w:val="none" w:sz="0" w:space="0" w:color="auto"/>
            <w:bottom w:val="none" w:sz="0" w:space="0" w:color="auto"/>
            <w:right w:val="none" w:sz="0" w:space="0" w:color="auto"/>
          </w:divBdr>
        </w:div>
        <w:div w:id="835414058">
          <w:marLeft w:val="0"/>
          <w:marRight w:val="0"/>
          <w:marTop w:val="0"/>
          <w:marBottom w:val="0"/>
          <w:divBdr>
            <w:top w:val="none" w:sz="0" w:space="0" w:color="auto"/>
            <w:left w:val="none" w:sz="0" w:space="0" w:color="auto"/>
            <w:bottom w:val="none" w:sz="0" w:space="0" w:color="auto"/>
            <w:right w:val="none" w:sz="0" w:space="0" w:color="auto"/>
          </w:divBdr>
        </w:div>
        <w:div w:id="948244547">
          <w:marLeft w:val="0"/>
          <w:marRight w:val="0"/>
          <w:marTop w:val="0"/>
          <w:marBottom w:val="0"/>
          <w:divBdr>
            <w:top w:val="none" w:sz="0" w:space="0" w:color="auto"/>
            <w:left w:val="none" w:sz="0" w:space="0" w:color="auto"/>
            <w:bottom w:val="none" w:sz="0" w:space="0" w:color="auto"/>
            <w:right w:val="none" w:sz="0" w:space="0" w:color="auto"/>
          </w:divBdr>
        </w:div>
        <w:div w:id="956719254">
          <w:marLeft w:val="0"/>
          <w:marRight w:val="0"/>
          <w:marTop w:val="0"/>
          <w:marBottom w:val="0"/>
          <w:divBdr>
            <w:top w:val="none" w:sz="0" w:space="0" w:color="auto"/>
            <w:left w:val="none" w:sz="0" w:space="0" w:color="auto"/>
            <w:bottom w:val="none" w:sz="0" w:space="0" w:color="auto"/>
            <w:right w:val="none" w:sz="0" w:space="0" w:color="auto"/>
          </w:divBdr>
        </w:div>
        <w:div w:id="1045301461">
          <w:marLeft w:val="0"/>
          <w:marRight w:val="0"/>
          <w:marTop w:val="0"/>
          <w:marBottom w:val="0"/>
          <w:divBdr>
            <w:top w:val="none" w:sz="0" w:space="0" w:color="auto"/>
            <w:left w:val="none" w:sz="0" w:space="0" w:color="auto"/>
            <w:bottom w:val="none" w:sz="0" w:space="0" w:color="auto"/>
            <w:right w:val="none" w:sz="0" w:space="0" w:color="auto"/>
          </w:divBdr>
        </w:div>
        <w:div w:id="1075326022">
          <w:marLeft w:val="0"/>
          <w:marRight w:val="0"/>
          <w:marTop w:val="0"/>
          <w:marBottom w:val="0"/>
          <w:divBdr>
            <w:top w:val="none" w:sz="0" w:space="0" w:color="auto"/>
            <w:left w:val="none" w:sz="0" w:space="0" w:color="auto"/>
            <w:bottom w:val="none" w:sz="0" w:space="0" w:color="auto"/>
            <w:right w:val="none" w:sz="0" w:space="0" w:color="auto"/>
          </w:divBdr>
        </w:div>
        <w:div w:id="1112163492">
          <w:marLeft w:val="0"/>
          <w:marRight w:val="0"/>
          <w:marTop w:val="0"/>
          <w:marBottom w:val="0"/>
          <w:divBdr>
            <w:top w:val="none" w:sz="0" w:space="0" w:color="auto"/>
            <w:left w:val="none" w:sz="0" w:space="0" w:color="auto"/>
            <w:bottom w:val="none" w:sz="0" w:space="0" w:color="auto"/>
            <w:right w:val="none" w:sz="0" w:space="0" w:color="auto"/>
          </w:divBdr>
        </w:div>
        <w:div w:id="1252810915">
          <w:marLeft w:val="0"/>
          <w:marRight w:val="0"/>
          <w:marTop w:val="0"/>
          <w:marBottom w:val="0"/>
          <w:divBdr>
            <w:top w:val="none" w:sz="0" w:space="0" w:color="auto"/>
            <w:left w:val="none" w:sz="0" w:space="0" w:color="auto"/>
            <w:bottom w:val="none" w:sz="0" w:space="0" w:color="auto"/>
            <w:right w:val="none" w:sz="0" w:space="0" w:color="auto"/>
          </w:divBdr>
        </w:div>
        <w:div w:id="1439760684">
          <w:marLeft w:val="0"/>
          <w:marRight w:val="0"/>
          <w:marTop w:val="0"/>
          <w:marBottom w:val="0"/>
          <w:divBdr>
            <w:top w:val="none" w:sz="0" w:space="0" w:color="auto"/>
            <w:left w:val="none" w:sz="0" w:space="0" w:color="auto"/>
            <w:bottom w:val="none" w:sz="0" w:space="0" w:color="auto"/>
            <w:right w:val="none" w:sz="0" w:space="0" w:color="auto"/>
          </w:divBdr>
        </w:div>
        <w:div w:id="1449884761">
          <w:marLeft w:val="0"/>
          <w:marRight w:val="0"/>
          <w:marTop w:val="0"/>
          <w:marBottom w:val="0"/>
          <w:divBdr>
            <w:top w:val="none" w:sz="0" w:space="0" w:color="auto"/>
            <w:left w:val="none" w:sz="0" w:space="0" w:color="auto"/>
            <w:bottom w:val="none" w:sz="0" w:space="0" w:color="auto"/>
            <w:right w:val="none" w:sz="0" w:space="0" w:color="auto"/>
          </w:divBdr>
        </w:div>
        <w:div w:id="1460684662">
          <w:marLeft w:val="0"/>
          <w:marRight w:val="0"/>
          <w:marTop w:val="0"/>
          <w:marBottom w:val="0"/>
          <w:divBdr>
            <w:top w:val="none" w:sz="0" w:space="0" w:color="auto"/>
            <w:left w:val="none" w:sz="0" w:space="0" w:color="auto"/>
            <w:bottom w:val="none" w:sz="0" w:space="0" w:color="auto"/>
            <w:right w:val="none" w:sz="0" w:space="0" w:color="auto"/>
          </w:divBdr>
        </w:div>
        <w:div w:id="1532649900">
          <w:marLeft w:val="0"/>
          <w:marRight w:val="0"/>
          <w:marTop w:val="0"/>
          <w:marBottom w:val="0"/>
          <w:divBdr>
            <w:top w:val="none" w:sz="0" w:space="0" w:color="auto"/>
            <w:left w:val="none" w:sz="0" w:space="0" w:color="auto"/>
            <w:bottom w:val="none" w:sz="0" w:space="0" w:color="auto"/>
            <w:right w:val="none" w:sz="0" w:space="0" w:color="auto"/>
          </w:divBdr>
        </w:div>
        <w:div w:id="1540703053">
          <w:marLeft w:val="0"/>
          <w:marRight w:val="0"/>
          <w:marTop w:val="0"/>
          <w:marBottom w:val="0"/>
          <w:divBdr>
            <w:top w:val="none" w:sz="0" w:space="0" w:color="auto"/>
            <w:left w:val="none" w:sz="0" w:space="0" w:color="auto"/>
            <w:bottom w:val="none" w:sz="0" w:space="0" w:color="auto"/>
            <w:right w:val="none" w:sz="0" w:space="0" w:color="auto"/>
          </w:divBdr>
        </w:div>
        <w:div w:id="1565800000">
          <w:marLeft w:val="0"/>
          <w:marRight w:val="0"/>
          <w:marTop w:val="0"/>
          <w:marBottom w:val="0"/>
          <w:divBdr>
            <w:top w:val="none" w:sz="0" w:space="0" w:color="auto"/>
            <w:left w:val="none" w:sz="0" w:space="0" w:color="auto"/>
            <w:bottom w:val="none" w:sz="0" w:space="0" w:color="auto"/>
            <w:right w:val="none" w:sz="0" w:space="0" w:color="auto"/>
          </w:divBdr>
        </w:div>
        <w:div w:id="1660306031">
          <w:marLeft w:val="0"/>
          <w:marRight w:val="0"/>
          <w:marTop w:val="0"/>
          <w:marBottom w:val="0"/>
          <w:divBdr>
            <w:top w:val="none" w:sz="0" w:space="0" w:color="auto"/>
            <w:left w:val="none" w:sz="0" w:space="0" w:color="auto"/>
            <w:bottom w:val="none" w:sz="0" w:space="0" w:color="auto"/>
            <w:right w:val="none" w:sz="0" w:space="0" w:color="auto"/>
          </w:divBdr>
        </w:div>
        <w:div w:id="1725326952">
          <w:marLeft w:val="0"/>
          <w:marRight w:val="0"/>
          <w:marTop w:val="0"/>
          <w:marBottom w:val="0"/>
          <w:divBdr>
            <w:top w:val="none" w:sz="0" w:space="0" w:color="auto"/>
            <w:left w:val="none" w:sz="0" w:space="0" w:color="auto"/>
            <w:bottom w:val="none" w:sz="0" w:space="0" w:color="auto"/>
            <w:right w:val="none" w:sz="0" w:space="0" w:color="auto"/>
          </w:divBdr>
        </w:div>
        <w:div w:id="1794206375">
          <w:marLeft w:val="0"/>
          <w:marRight w:val="0"/>
          <w:marTop w:val="0"/>
          <w:marBottom w:val="0"/>
          <w:divBdr>
            <w:top w:val="none" w:sz="0" w:space="0" w:color="auto"/>
            <w:left w:val="none" w:sz="0" w:space="0" w:color="auto"/>
            <w:bottom w:val="none" w:sz="0" w:space="0" w:color="auto"/>
            <w:right w:val="none" w:sz="0" w:space="0" w:color="auto"/>
          </w:divBdr>
        </w:div>
        <w:div w:id="1906525392">
          <w:marLeft w:val="0"/>
          <w:marRight w:val="0"/>
          <w:marTop w:val="0"/>
          <w:marBottom w:val="0"/>
          <w:divBdr>
            <w:top w:val="none" w:sz="0" w:space="0" w:color="auto"/>
            <w:left w:val="none" w:sz="0" w:space="0" w:color="auto"/>
            <w:bottom w:val="none" w:sz="0" w:space="0" w:color="auto"/>
            <w:right w:val="none" w:sz="0" w:space="0" w:color="auto"/>
          </w:divBdr>
        </w:div>
        <w:div w:id="2053996026">
          <w:marLeft w:val="0"/>
          <w:marRight w:val="0"/>
          <w:marTop w:val="0"/>
          <w:marBottom w:val="0"/>
          <w:divBdr>
            <w:top w:val="none" w:sz="0" w:space="0" w:color="auto"/>
            <w:left w:val="none" w:sz="0" w:space="0" w:color="auto"/>
            <w:bottom w:val="none" w:sz="0" w:space="0" w:color="auto"/>
            <w:right w:val="none" w:sz="0" w:space="0" w:color="auto"/>
          </w:divBdr>
        </w:div>
        <w:div w:id="2113814689">
          <w:marLeft w:val="0"/>
          <w:marRight w:val="0"/>
          <w:marTop w:val="0"/>
          <w:marBottom w:val="0"/>
          <w:divBdr>
            <w:top w:val="none" w:sz="0" w:space="0" w:color="auto"/>
            <w:left w:val="none" w:sz="0" w:space="0" w:color="auto"/>
            <w:bottom w:val="none" w:sz="0" w:space="0" w:color="auto"/>
            <w:right w:val="none" w:sz="0" w:space="0" w:color="auto"/>
          </w:divBdr>
        </w:div>
        <w:div w:id="2135441490">
          <w:marLeft w:val="0"/>
          <w:marRight w:val="0"/>
          <w:marTop w:val="0"/>
          <w:marBottom w:val="0"/>
          <w:divBdr>
            <w:top w:val="none" w:sz="0" w:space="0" w:color="auto"/>
            <w:left w:val="none" w:sz="0" w:space="0" w:color="auto"/>
            <w:bottom w:val="none" w:sz="0" w:space="0" w:color="auto"/>
            <w:right w:val="none" w:sz="0" w:space="0" w:color="auto"/>
          </w:divBdr>
        </w:div>
      </w:divsChild>
    </w:div>
    <w:div w:id="1825662700">
      <w:bodyDiv w:val="1"/>
      <w:marLeft w:val="0"/>
      <w:marRight w:val="0"/>
      <w:marTop w:val="0"/>
      <w:marBottom w:val="0"/>
      <w:divBdr>
        <w:top w:val="none" w:sz="0" w:space="0" w:color="auto"/>
        <w:left w:val="none" w:sz="0" w:space="0" w:color="auto"/>
        <w:bottom w:val="none" w:sz="0" w:space="0" w:color="auto"/>
        <w:right w:val="none" w:sz="0" w:space="0" w:color="auto"/>
      </w:divBdr>
      <w:divsChild>
        <w:div w:id="55251482">
          <w:marLeft w:val="0"/>
          <w:marRight w:val="0"/>
          <w:marTop w:val="0"/>
          <w:marBottom w:val="0"/>
          <w:divBdr>
            <w:top w:val="none" w:sz="0" w:space="0" w:color="auto"/>
            <w:left w:val="none" w:sz="0" w:space="0" w:color="auto"/>
            <w:bottom w:val="none" w:sz="0" w:space="0" w:color="auto"/>
            <w:right w:val="none" w:sz="0" w:space="0" w:color="auto"/>
          </w:divBdr>
        </w:div>
        <w:div w:id="184710976">
          <w:marLeft w:val="0"/>
          <w:marRight w:val="0"/>
          <w:marTop w:val="0"/>
          <w:marBottom w:val="0"/>
          <w:divBdr>
            <w:top w:val="none" w:sz="0" w:space="0" w:color="auto"/>
            <w:left w:val="none" w:sz="0" w:space="0" w:color="auto"/>
            <w:bottom w:val="none" w:sz="0" w:space="0" w:color="auto"/>
            <w:right w:val="none" w:sz="0" w:space="0" w:color="auto"/>
          </w:divBdr>
        </w:div>
        <w:div w:id="205216171">
          <w:marLeft w:val="0"/>
          <w:marRight w:val="0"/>
          <w:marTop w:val="0"/>
          <w:marBottom w:val="0"/>
          <w:divBdr>
            <w:top w:val="none" w:sz="0" w:space="0" w:color="auto"/>
            <w:left w:val="none" w:sz="0" w:space="0" w:color="auto"/>
            <w:bottom w:val="none" w:sz="0" w:space="0" w:color="auto"/>
            <w:right w:val="none" w:sz="0" w:space="0" w:color="auto"/>
          </w:divBdr>
        </w:div>
        <w:div w:id="260112427">
          <w:marLeft w:val="0"/>
          <w:marRight w:val="0"/>
          <w:marTop w:val="0"/>
          <w:marBottom w:val="0"/>
          <w:divBdr>
            <w:top w:val="none" w:sz="0" w:space="0" w:color="auto"/>
            <w:left w:val="none" w:sz="0" w:space="0" w:color="auto"/>
            <w:bottom w:val="none" w:sz="0" w:space="0" w:color="auto"/>
            <w:right w:val="none" w:sz="0" w:space="0" w:color="auto"/>
          </w:divBdr>
        </w:div>
        <w:div w:id="282881335">
          <w:marLeft w:val="0"/>
          <w:marRight w:val="0"/>
          <w:marTop w:val="0"/>
          <w:marBottom w:val="0"/>
          <w:divBdr>
            <w:top w:val="none" w:sz="0" w:space="0" w:color="auto"/>
            <w:left w:val="none" w:sz="0" w:space="0" w:color="auto"/>
            <w:bottom w:val="none" w:sz="0" w:space="0" w:color="auto"/>
            <w:right w:val="none" w:sz="0" w:space="0" w:color="auto"/>
          </w:divBdr>
        </w:div>
        <w:div w:id="310061603">
          <w:marLeft w:val="0"/>
          <w:marRight w:val="0"/>
          <w:marTop w:val="0"/>
          <w:marBottom w:val="0"/>
          <w:divBdr>
            <w:top w:val="none" w:sz="0" w:space="0" w:color="auto"/>
            <w:left w:val="none" w:sz="0" w:space="0" w:color="auto"/>
            <w:bottom w:val="none" w:sz="0" w:space="0" w:color="auto"/>
            <w:right w:val="none" w:sz="0" w:space="0" w:color="auto"/>
          </w:divBdr>
        </w:div>
        <w:div w:id="345062558">
          <w:marLeft w:val="0"/>
          <w:marRight w:val="0"/>
          <w:marTop w:val="0"/>
          <w:marBottom w:val="0"/>
          <w:divBdr>
            <w:top w:val="none" w:sz="0" w:space="0" w:color="auto"/>
            <w:left w:val="none" w:sz="0" w:space="0" w:color="auto"/>
            <w:bottom w:val="none" w:sz="0" w:space="0" w:color="auto"/>
            <w:right w:val="none" w:sz="0" w:space="0" w:color="auto"/>
          </w:divBdr>
        </w:div>
        <w:div w:id="433747035">
          <w:marLeft w:val="0"/>
          <w:marRight w:val="0"/>
          <w:marTop w:val="0"/>
          <w:marBottom w:val="0"/>
          <w:divBdr>
            <w:top w:val="none" w:sz="0" w:space="0" w:color="auto"/>
            <w:left w:val="none" w:sz="0" w:space="0" w:color="auto"/>
            <w:bottom w:val="none" w:sz="0" w:space="0" w:color="auto"/>
            <w:right w:val="none" w:sz="0" w:space="0" w:color="auto"/>
          </w:divBdr>
        </w:div>
        <w:div w:id="501438300">
          <w:marLeft w:val="0"/>
          <w:marRight w:val="0"/>
          <w:marTop w:val="0"/>
          <w:marBottom w:val="0"/>
          <w:divBdr>
            <w:top w:val="none" w:sz="0" w:space="0" w:color="auto"/>
            <w:left w:val="none" w:sz="0" w:space="0" w:color="auto"/>
            <w:bottom w:val="none" w:sz="0" w:space="0" w:color="auto"/>
            <w:right w:val="none" w:sz="0" w:space="0" w:color="auto"/>
          </w:divBdr>
        </w:div>
        <w:div w:id="582690009">
          <w:marLeft w:val="0"/>
          <w:marRight w:val="0"/>
          <w:marTop w:val="0"/>
          <w:marBottom w:val="0"/>
          <w:divBdr>
            <w:top w:val="none" w:sz="0" w:space="0" w:color="auto"/>
            <w:left w:val="none" w:sz="0" w:space="0" w:color="auto"/>
            <w:bottom w:val="none" w:sz="0" w:space="0" w:color="auto"/>
            <w:right w:val="none" w:sz="0" w:space="0" w:color="auto"/>
          </w:divBdr>
        </w:div>
        <w:div w:id="632752081">
          <w:marLeft w:val="0"/>
          <w:marRight w:val="0"/>
          <w:marTop w:val="0"/>
          <w:marBottom w:val="0"/>
          <w:divBdr>
            <w:top w:val="none" w:sz="0" w:space="0" w:color="auto"/>
            <w:left w:val="none" w:sz="0" w:space="0" w:color="auto"/>
            <w:bottom w:val="none" w:sz="0" w:space="0" w:color="auto"/>
            <w:right w:val="none" w:sz="0" w:space="0" w:color="auto"/>
          </w:divBdr>
        </w:div>
        <w:div w:id="653143721">
          <w:marLeft w:val="0"/>
          <w:marRight w:val="0"/>
          <w:marTop w:val="0"/>
          <w:marBottom w:val="0"/>
          <w:divBdr>
            <w:top w:val="none" w:sz="0" w:space="0" w:color="auto"/>
            <w:left w:val="none" w:sz="0" w:space="0" w:color="auto"/>
            <w:bottom w:val="none" w:sz="0" w:space="0" w:color="auto"/>
            <w:right w:val="none" w:sz="0" w:space="0" w:color="auto"/>
          </w:divBdr>
        </w:div>
        <w:div w:id="724596979">
          <w:marLeft w:val="0"/>
          <w:marRight w:val="0"/>
          <w:marTop w:val="0"/>
          <w:marBottom w:val="0"/>
          <w:divBdr>
            <w:top w:val="none" w:sz="0" w:space="0" w:color="auto"/>
            <w:left w:val="none" w:sz="0" w:space="0" w:color="auto"/>
            <w:bottom w:val="none" w:sz="0" w:space="0" w:color="auto"/>
            <w:right w:val="none" w:sz="0" w:space="0" w:color="auto"/>
          </w:divBdr>
        </w:div>
        <w:div w:id="728724581">
          <w:marLeft w:val="0"/>
          <w:marRight w:val="0"/>
          <w:marTop w:val="0"/>
          <w:marBottom w:val="0"/>
          <w:divBdr>
            <w:top w:val="none" w:sz="0" w:space="0" w:color="auto"/>
            <w:left w:val="none" w:sz="0" w:space="0" w:color="auto"/>
            <w:bottom w:val="none" w:sz="0" w:space="0" w:color="auto"/>
            <w:right w:val="none" w:sz="0" w:space="0" w:color="auto"/>
          </w:divBdr>
        </w:div>
        <w:div w:id="756562473">
          <w:marLeft w:val="0"/>
          <w:marRight w:val="0"/>
          <w:marTop w:val="0"/>
          <w:marBottom w:val="0"/>
          <w:divBdr>
            <w:top w:val="none" w:sz="0" w:space="0" w:color="auto"/>
            <w:left w:val="none" w:sz="0" w:space="0" w:color="auto"/>
            <w:bottom w:val="none" w:sz="0" w:space="0" w:color="auto"/>
            <w:right w:val="none" w:sz="0" w:space="0" w:color="auto"/>
          </w:divBdr>
        </w:div>
        <w:div w:id="847018934">
          <w:marLeft w:val="0"/>
          <w:marRight w:val="0"/>
          <w:marTop w:val="0"/>
          <w:marBottom w:val="0"/>
          <w:divBdr>
            <w:top w:val="none" w:sz="0" w:space="0" w:color="auto"/>
            <w:left w:val="none" w:sz="0" w:space="0" w:color="auto"/>
            <w:bottom w:val="none" w:sz="0" w:space="0" w:color="auto"/>
            <w:right w:val="none" w:sz="0" w:space="0" w:color="auto"/>
          </w:divBdr>
        </w:div>
        <w:div w:id="909584990">
          <w:marLeft w:val="0"/>
          <w:marRight w:val="0"/>
          <w:marTop w:val="0"/>
          <w:marBottom w:val="0"/>
          <w:divBdr>
            <w:top w:val="none" w:sz="0" w:space="0" w:color="auto"/>
            <w:left w:val="none" w:sz="0" w:space="0" w:color="auto"/>
            <w:bottom w:val="none" w:sz="0" w:space="0" w:color="auto"/>
            <w:right w:val="none" w:sz="0" w:space="0" w:color="auto"/>
          </w:divBdr>
        </w:div>
        <w:div w:id="1044452013">
          <w:marLeft w:val="0"/>
          <w:marRight w:val="0"/>
          <w:marTop w:val="0"/>
          <w:marBottom w:val="0"/>
          <w:divBdr>
            <w:top w:val="none" w:sz="0" w:space="0" w:color="auto"/>
            <w:left w:val="none" w:sz="0" w:space="0" w:color="auto"/>
            <w:bottom w:val="none" w:sz="0" w:space="0" w:color="auto"/>
            <w:right w:val="none" w:sz="0" w:space="0" w:color="auto"/>
          </w:divBdr>
        </w:div>
        <w:div w:id="1072242251">
          <w:marLeft w:val="0"/>
          <w:marRight w:val="0"/>
          <w:marTop w:val="0"/>
          <w:marBottom w:val="0"/>
          <w:divBdr>
            <w:top w:val="none" w:sz="0" w:space="0" w:color="auto"/>
            <w:left w:val="none" w:sz="0" w:space="0" w:color="auto"/>
            <w:bottom w:val="none" w:sz="0" w:space="0" w:color="auto"/>
            <w:right w:val="none" w:sz="0" w:space="0" w:color="auto"/>
          </w:divBdr>
        </w:div>
        <w:div w:id="1426657115">
          <w:marLeft w:val="0"/>
          <w:marRight w:val="0"/>
          <w:marTop w:val="0"/>
          <w:marBottom w:val="0"/>
          <w:divBdr>
            <w:top w:val="none" w:sz="0" w:space="0" w:color="auto"/>
            <w:left w:val="none" w:sz="0" w:space="0" w:color="auto"/>
            <w:bottom w:val="none" w:sz="0" w:space="0" w:color="auto"/>
            <w:right w:val="none" w:sz="0" w:space="0" w:color="auto"/>
          </w:divBdr>
        </w:div>
        <w:div w:id="1496341779">
          <w:marLeft w:val="0"/>
          <w:marRight w:val="0"/>
          <w:marTop w:val="0"/>
          <w:marBottom w:val="0"/>
          <w:divBdr>
            <w:top w:val="none" w:sz="0" w:space="0" w:color="auto"/>
            <w:left w:val="none" w:sz="0" w:space="0" w:color="auto"/>
            <w:bottom w:val="none" w:sz="0" w:space="0" w:color="auto"/>
            <w:right w:val="none" w:sz="0" w:space="0" w:color="auto"/>
          </w:divBdr>
        </w:div>
        <w:div w:id="1542209232">
          <w:marLeft w:val="0"/>
          <w:marRight w:val="0"/>
          <w:marTop w:val="0"/>
          <w:marBottom w:val="0"/>
          <w:divBdr>
            <w:top w:val="none" w:sz="0" w:space="0" w:color="auto"/>
            <w:left w:val="none" w:sz="0" w:space="0" w:color="auto"/>
            <w:bottom w:val="none" w:sz="0" w:space="0" w:color="auto"/>
            <w:right w:val="none" w:sz="0" w:space="0" w:color="auto"/>
          </w:divBdr>
        </w:div>
        <w:div w:id="1602640753">
          <w:marLeft w:val="0"/>
          <w:marRight w:val="0"/>
          <w:marTop w:val="0"/>
          <w:marBottom w:val="0"/>
          <w:divBdr>
            <w:top w:val="none" w:sz="0" w:space="0" w:color="auto"/>
            <w:left w:val="none" w:sz="0" w:space="0" w:color="auto"/>
            <w:bottom w:val="none" w:sz="0" w:space="0" w:color="auto"/>
            <w:right w:val="none" w:sz="0" w:space="0" w:color="auto"/>
          </w:divBdr>
        </w:div>
        <w:div w:id="1710642595">
          <w:marLeft w:val="0"/>
          <w:marRight w:val="0"/>
          <w:marTop w:val="0"/>
          <w:marBottom w:val="0"/>
          <w:divBdr>
            <w:top w:val="none" w:sz="0" w:space="0" w:color="auto"/>
            <w:left w:val="none" w:sz="0" w:space="0" w:color="auto"/>
            <w:bottom w:val="none" w:sz="0" w:space="0" w:color="auto"/>
            <w:right w:val="none" w:sz="0" w:space="0" w:color="auto"/>
          </w:divBdr>
        </w:div>
        <w:div w:id="1763645091">
          <w:marLeft w:val="0"/>
          <w:marRight w:val="0"/>
          <w:marTop w:val="0"/>
          <w:marBottom w:val="0"/>
          <w:divBdr>
            <w:top w:val="none" w:sz="0" w:space="0" w:color="auto"/>
            <w:left w:val="none" w:sz="0" w:space="0" w:color="auto"/>
            <w:bottom w:val="none" w:sz="0" w:space="0" w:color="auto"/>
            <w:right w:val="none" w:sz="0" w:space="0" w:color="auto"/>
          </w:divBdr>
        </w:div>
        <w:div w:id="1822961415">
          <w:marLeft w:val="0"/>
          <w:marRight w:val="0"/>
          <w:marTop w:val="0"/>
          <w:marBottom w:val="0"/>
          <w:divBdr>
            <w:top w:val="none" w:sz="0" w:space="0" w:color="auto"/>
            <w:left w:val="none" w:sz="0" w:space="0" w:color="auto"/>
            <w:bottom w:val="none" w:sz="0" w:space="0" w:color="auto"/>
            <w:right w:val="none" w:sz="0" w:space="0" w:color="auto"/>
          </w:divBdr>
        </w:div>
        <w:div w:id="1923685711">
          <w:marLeft w:val="0"/>
          <w:marRight w:val="0"/>
          <w:marTop w:val="0"/>
          <w:marBottom w:val="0"/>
          <w:divBdr>
            <w:top w:val="none" w:sz="0" w:space="0" w:color="auto"/>
            <w:left w:val="none" w:sz="0" w:space="0" w:color="auto"/>
            <w:bottom w:val="none" w:sz="0" w:space="0" w:color="auto"/>
            <w:right w:val="none" w:sz="0" w:space="0" w:color="auto"/>
          </w:divBdr>
        </w:div>
        <w:div w:id="1946615823">
          <w:marLeft w:val="0"/>
          <w:marRight w:val="0"/>
          <w:marTop w:val="0"/>
          <w:marBottom w:val="0"/>
          <w:divBdr>
            <w:top w:val="none" w:sz="0" w:space="0" w:color="auto"/>
            <w:left w:val="none" w:sz="0" w:space="0" w:color="auto"/>
            <w:bottom w:val="none" w:sz="0" w:space="0" w:color="auto"/>
            <w:right w:val="none" w:sz="0" w:space="0" w:color="auto"/>
          </w:divBdr>
        </w:div>
        <w:div w:id="1985698159">
          <w:marLeft w:val="0"/>
          <w:marRight w:val="0"/>
          <w:marTop w:val="0"/>
          <w:marBottom w:val="0"/>
          <w:divBdr>
            <w:top w:val="none" w:sz="0" w:space="0" w:color="auto"/>
            <w:left w:val="none" w:sz="0" w:space="0" w:color="auto"/>
            <w:bottom w:val="none" w:sz="0" w:space="0" w:color="auto"/>
            <w:right w:val="none" w:sz="0" w:space="0" w:color="auto"/>
          </w:divBdr>
        </w:div>
        <w:div w:id="2081169101">
          <w:marLeft w:val="0"/>
          <w:marRight w:val="0"/>
          <w:marTop w:val="0"/>
          <w:marBottom w:val="0"/>
          <w:divBdr>
            <w:top w:val="none" w:sz="0" w:space="0" w:color="auto"/>
            <w:left w:val="none" w:sz="0" w:space="0" w:color="auto"/>
            <w:bottom w:val="none" w:sz="0" w:space="0" w:color="auto"/>
            <w:right w:val="none" w:sz="0" w:space="0" w:color="auto"/>
          </w:divBdr>
        </w:div>
        <w:div w:id="2119106713">
          <w:marLeft w:val="0"/>
          <w:marRight w:val="0"/>
          <w:marTop w:val="0"/>
          <w:marBottom w:val="0"/>
          <w:divBdr>
            <w:top w:val="none" w:sz="0" w:space="0" w:color="auto"/>
            <w:left w:val="none" w:sz="0" w:space="0" w:color="auto"/>
            <w:bottom w:val="none" w:sz="0" w:space="0" w:color="auto"/>
            <w:right w:val="none" w:sz="0" w:space="0" w:color="auto"/>
          </w:divBdr>
        </w:div>
      </w:divsChild>
    </w:div>
    <w:div w:id="1930196769">
      <w:bodyDiv w:val="1"/>
      <w:marLeft w:val="0"/>
      <w:marRight w:val="0"/>
      <w:marTop w:val="0"/>
      <w:marBottom w:val="0"/>
      <w:divBdr>
        <w:top w:val="none" w:sz="0" w:space="0" w:color="auto"/>
        <w:left w:val="none" w:sz="0" w:space="0" w:color="auto"/>
        <w:bottom w:val="none" w:sz="0" w:space="0" w:color="auto"/>
        <w:right w:val="none" w:sz="0" w:space="0" w:color="auto"/>
      </w:divBdr>
    </w:div>
    <w:div w:id="1966080716">
      <w:bodyDiv w:val="1"/>
      <w:marLeft w:val="0"/>
      <w:marRight w:val="0"/>
      <w:marTop w:val="0"/>
      <w:marBottom w:val="0"/>
      <w:divBdr>
        <w:top w:val="none" w:sz="0" w:space="0" w:color="auto"/>
        <w:left w:val="none" w:sz="0" w:space="0" w:color="auto"/>
        <w:bottom w:val="none" w:sz="0" w:space="0" w:color="auto"/>
        <w:right w:val="none" w:sz="0" w:space="0" w:color="auto"/>
      </w:divBdr>
      <w:divsChild>
        <w:div w:id="523248639">
          <w:marLeft w:val="0"/>
          <w:marRight w:val="0"/>
          <w:marTop w:val="0"/>
          <w:marBottom w:val="0"/>
          <w:divBdr>
            <w:top w:val="none" w:sz="0" w:space="0" w:color="auto"/>
            <w:left w:val="none" w:sz="0" w:space="0" w:color="auto"/>
            <w:bottom w:val="none" w:sz="0" w:space="0" w:color="auto"/>
            <w:right w:val="none" w:sz="0" w:space="0" w:color="auto"/>
          </w:divBdr>
        </w:div>
        <w:div w:id="1060250905">
          <w:marLeft w:val="0"/>
          <w:marRight w:val="0"/>
          <w:marTop w:val="0"/>
          <w:marBottom w:val="0"/>
          <w:divBdr>
            <w:top w:val="none" w:sz="0" w:space="0" w:color="auto"/>
            <w:left w:val="none" w:sz="0" w:space="0" w:color="auto"/>
            <w:bottom w:val="none" w:sz="0" w:space="0" w:color="auto"/>
            <w:right w:val="none" w:sz="0" w:space="0" w:color="auto"/>
          </w:divBdr>
        </w:div>
        <w:div w:id="1092774472">
          <w:marLeft w:val="0"/>
          <w:marRight w:val="0"/>
          <w:marTop w:val="0"/>
          <w:marBottom w:val="0"/>
          <w:divBdr>
            <w:top w:val="none" w:sz="0" w:space="0" w:color="auto"/>
            <w:left w:val="none" w:sz="0" w:space="0" w:color="auto"/>
            <w:bottom w:val="none" w:sz="0" w:space="0" w:color="auto"/>
            <w:right w:val="none" w:sz="0" w:space="0" w:color="auto"/>
          </w:divBdr>
        </w:div>
        <w:div w:id="1161433089">
          <w:marLeft w:val="0"/>
          <w:marRight w:val="0"/>
          <w:marTop w:val="0"/>
          <w:marBottom w:val="0"/>
          <w:divBdr>
            <w:top w:val="none" w:sz="0" w:space="0" w:color="auto"/>
            <w:left w:val="none" w:sz="0" w:space="0" w:color="auto"/>
            <w:bottom w:val="none" w:sz="0" w:space="0" w:color="auto"/>
            <w:right w:val="none" w:sz="0" w:space="0" w:color="auto"/>
          </w:divBdr>
        </w:div>
        <w:div w:id="1571378116">
          <w:marLeft w:val="0"/>
          <w:marRight w:val="0"/>
          <w:marTop w:val="0"/>
          <w:marBottom w:val="0"/>
          <w:divBdr>
            <w:top w:val="none" w:sz="0" w:space="0" w:color="auto"/>
            <w:left w:val="none" w:sz="0" w:space="0" w:color="auto"/>
            <w:bottom w:val="none" w:sz="0" w:space="0" w:color="auto"/>
            <w:right w:val="none" w:sz="0" w:space="0" w:color="auto"/>
          </w:divBdr>
        </w:div>
        <w:div w:id="1696465138">
          <w:marLeft w:val="0"/>
          <w:marRight w:val="0"/>
          <w:marTop w:val="0"/>
          <w:marBottom w:val="0"/>
          <w:divBdr>
            <w:top w:val="none" w:sz="0" w:space="0" w:color="auto"/>
            <w:left w:val="none" w:sz="0" w:space="0" w:color="auto"/>
            <w:bottom w:val="none" w:sz="0" w:space="0" w:color="auto"/>
            <w:right w:val="none" w:sz="0" w:space="0" w:color="auto"/>
          </w:divBdr>
        </w:div>
        <w:div w:id="2055733600">
          <w:marLeft w:val="0"/>
          <w:marRight w:val="0"/>
          <w:marTop w:val="0"/>
          <w:marBottom w:val="0"/>
          <w:divBdr>
            <w:top w:val="none" w:sz="0" w:space="0" w:color="auto"/>
            <w:left w:val="none" w:sz="0" w:space="0" w:color="auto"/>
            <w:bottom w:val="none" w:sz="0" w:space="0" w:color="auto"/>
            <w:right w:val="none" w:sz="0" w:space="0" w:color="auto"/>
          </w:divBdr>
        </w:div>
      </w:divsChild>
    </w:div>
    <w:div w:id="1966347588">
      <w:bodyDiv w:val="1"/>
      <w:marLeft w:val="0"/>
      <w:marRight w:val="0"/>
      <w:marTop w:val="0"/>
      <w:marBottom w:val="0"/>
      <w:divBdr>
        <w:top w:val="none" w:sz="0" w:space="0" w:color="auto"/>
        <w:left w:val="none" w:sz="0" w:space="0" w:color="auto"/>
        <w:bottom w:val="none" w:sz="0" w:space="0" w:color="auto"/>
        <w:right w:val="none" w:sz="0" w:space="0" w:color="auto"/>
      </w:divBdr>
      <w:divsChild>
        <w:div w:id="220557434">
          <w:marLeft w:val="0"/>
          <w:marRight w:val="0"/>
          <w:marTop w:val="0"/>
          <w:marBottom w:val="0"/>
          <w:divBdr>
            <w:top w:val="none" w:sz="0" w:space="0" w:color="auto"/>
            <w:left w:val="none" w:sz="0" w:space="0" w:color="auto"/>
            <w:bottom w:val="none" w:sz="0" w:space="0" w:color="auto"/>
            <w:right w:val="none" w:sz="0" w:space="0" w:color="auto"/>
          </w:divBdr>
        </w:div>
        <w:div w:id="887306083">
          <w:marLeft w:val="0"/>
          <w:marRight w:val="0"/>
          <w:marTop w:val="0"/>
          <w:marBottom w:val="0"/>
          <w:divBdr>
            <w:top w:val="none" w:sz="0" w:space="0" w:color="auto"/>
            <w:left w:val="none" w:sz="0" w:space="0" w:color="auto"/>
            <w:bottom w:val="none" w:sz="0" w:space="0" w:color="auto"/>
            <w:right w:val="none" w:sz="0" w:space="0" w:color="auto"/>
          </w:divBdr>
        </w:div>
        <w:div w:id="1659118284">
          <w:marLeft w:val="0"/>
          <w:marRight w:val="0"/>
          <w:marTop w:val="0"/>
          <w:marBottom w:val="0"/>
          <w:divBdr>
            <w:top w:val="none" w:sz="0" w:space="0" w:color="auto"/>
            <w:left w:val="none" w:sz="0" w:space="0" w:color="auto"/>
            <w:bottom w:val="none" w:sz="0" w:space="0" w:color="auto"/>
            <w:right w:val="none" w:sz="0" w:space="0" w:color="auto"/>
          </w:divBdr>
        </w:div>
      </w:divsChild>
    </w:div>
    <w:div w:id="1973249553">
      <w:bodyDiv w:val="1"/>
      <w:marLeft w:val="0"/>
      <w:marRight w:val="0"/>
      <w:marTop w:val="0"/>
      <w:marBottom w:val="0"/>
      <w:divBdr>
        <w:top w:val="none" w:sz="0" w:space="0" w:color="auto"/>
        <w:left w:val="none" w:sz="0" w:space="0" w:color="auto"/>
        <w:bottom w:val="none" w:sz="0" w:space="0" w:color="auto"/>
        <w:right w:val="none" w:sz="0" w:space="0" w:color="auto"/>
      </w:divBdr>
    </w:div>
    <w:div w:id="1985313762">
      <w:bodyDiv w:val="1"/>
      <w:marLeft w:val="0"/>
      <w:marRight w:val="0"/>
      <w:marTop w:val="0"/>
      <w:marBottom w:val="0"/>
      <w:divBdr>
        <w:top w:val="none" w:sz="0" w:space="0" w:color="auto"/>
        <w:left w:val="none" w:sz="0" w:space="0" w:color="auto"/>
        <w:bottom w:val="none" w:sz="0" w:space="0" w:color="auto"/>
        <w:right w:val="none" w:sz="0" w:space="0" w:color="auto"/>
      </w:divBdr>
    </w:div>
    <w:div w:id="2003701209">
      <w:bodyDiv w:val="1"/>
      <w:marLeft w:val="0"/>
      <w:marRight w:val="0"/>
      <w:marTop w:val="0"/>
      <w:marBottom w:val="0"/>
      <w:divBdr>
        <w:top w:val="none" w:sz="0" w:space="0" w:color="auto"/>
        <w:left w:val="none" w:sz="0" w:space="0" w:color="auto"/>
        <w:bottom w:val="none" w:sz="0" w:space="0" w:color="auto"/>
        <w:right w:val="none" w:sz="0" w:space="0" w:color="auto"/>
      </w:divBdr>
    </w:div>
    <w:div w:id="2044748411">
      <w:bodyDiv w:val="1"/>
      <w:marLeft w:val="0"/>
      <w:marRight w:val="0"/>
      <w:marTop w:val="0"/>
      <w:marBottom w:val="0"/>
      <w:divBdr>
        <w:top w:val="none" w:sz="0" w:space="0" w:color="auto"/>
        <w:left w:val="none" w:sz="0" w:space="0" w:color="auto"/>
        <w:bottom w:val="none" w:sz="0" w:space="0" w:color="auto"/>
        <w:right w:val="none" w:sz="0" w:space="0" w:color="auto"/>
      </w:divBdr>
    </w:div>
    <w:div w:id="2075271495">
      <w:bodyDiv w:val="1"/>
      <w:marLeft w:val="0"/>
      <w:marRight w:val="0"/>
      <w:marTop w:val="0"/>
      <w:marBottom w:val="0"/>
      <w:divBdr>
        <w:top w:val="none" w:sz="0" w:space="0" w:color="auto"/>
        <w:left w:val="none" w:sz="0" w:space="0" w:color="auto"/>
        <w:bottom w:val="none" w:sz="0" w:space="0" w:color="auto"/>
        <w:right w:val="none" w:sz="0" w:space="0" w:color="auto"/>
      </w:divBdr>
    </w:div>
    <w:div w:id="2113813501">
      <w:bodyDiv w:val="1"/>
      <w:marLeft w:val="0"/>
      <w:marRight w:val="0"/>
      <w:marTop w:val="0"/>
      <w:marBottom w:val="0"/>
      <w:divBdr>
        <w:top w:val="none" w:sz="0" w:space="0" w:color="auto"/>
        <w:left w:val="none" w:sz="0" w:space="0" w:color="auto"/>
        <w:bottom w:val="none" w:sz="0" w:space="0" w:color="auto"/>
        <w:right w:val="none" w:sz="0" w:space="0" w:color="auto"/>
      </w:divBdr>
    </w:div>
    <w:div w:id="2121483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CE415-3A7F-4395-8706-15775EDC5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2841</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BỘ NỘI VỤ</vt:lpstr>
    </vt:vector>
  </TitlesOfParts>
  <Company>Sky123.Org</Company>
  <LinksUpToDate>false</LinksUpToDate>
  <CharactersWithSpaces>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NỘI VỤ</dc:title>
  <dc:subject/>
  <dc:creator>Sky123.Org</dc:creator>
  <cp:keywords/>
  <cp:lastModifiedBy>ADMIN</cp:lastModifiedBy>
  <cp:revision>3</cp:revision>
  <cp:lastPrinted>2025-05-01T07:22:00Z</cp:lastPrinted>
  <dcterms:created xsi:type="dcterms:W3CDTF">2025-05-01T10:13:00Z</dcterms:created>
  <dcterms:modified xsi:type="dcterms:W3CDTF">2025-05-02T08:17:00Z</dcterms:modified>
</cp:coreProperties>
</file>