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29F4F" w14:textId="77777777" w:rsidR="005E7848" w:rsidRDefault="00F66105" w:rsidP="005E7848">
      <w:pPr>
        <w:widowControl w:val="0"/>
        <w:spacing w:after="0" w:line="240" w:lineRule="auto"/>
        <w:jc w:val="center"/>
        <w:rPr>
          <w:rFonts w:asciiTheme="majorHAnsi" w:hAnsiTheme="majorHAnsi" w:cstheme="majorHAnsi"/>
          <w:b/>
          <w:lang w:val="en-US"/>
        </w:rPr>
      </w:pPr>
      <w:r w:rsidRPr="00F66105">
        <w:rPr>
          <w:rFonts w:asciiTheme="majorHAnsi" w:hAnsiTheme="majorHAnsi" w:cstheme="majorHAnsi"/>
          <w:b/>
          <w:lang w:val="en-US"/>
        </w:rPr>
        <w:t xml:space="preserve">BẢNG SO SÁNH </w:t>
      </w:r>
    </w:p>
    <w:p w14:paraId="476B039F" w14:textId="460668C0" w:rsidR="005E7848" w:rsidRDefault="00F66105" w:rsidP="005E7848">
      <w:pPr>
        <w:widowControl w:val="0"/>
        <w:spacing w:after="0" w:line="240" w:lineRule="auto"/>
        <w:jc w:val="center"/>
        <w:rPr>
          <w:rFonts w:asciiTheme="majorHAnsi" w:hAnsiTheme="majorHAnsi" w:cstheme="majorHAnsi"/>
          <w:b/>
          <w:lang w:val="en-US"/>
        </w:rPr>
      </w:pPr>
      <w:r w:rsidRPr="00F66105">
        <w:rPr>
          <w:rFonts w:asciiTheme="majorHAnsi" w:hAnsiTheme="majorHAnsi" w:cstheme="majorHAnsi"/>
          <w:b/>
          <w:lang w:val="en-US"/>
        </w:rPr>
        <w:t xml:space="preserve">CÁC DỰ THẢO LUẬT SỬA ĐỔI, BỔ SUNG MỘT SỐ ĐIỀU </w:t>
      </w:r>
    </w:p>
    <w:p w14:paraId="265ED518" w14:textId="6F76C14D" w:rsidR="00F66105" w:rsidRPr="004E238C" w:rsidRDefault="00F66105" w:rsidP="00467A30">
      <w:pPr>
        <w:widowControl w:val="0"/>
        <w:spacing w:after="360" w:line="240" w:lineRule="auto"/>
        <w:jc w:val="center"/>
        <w:rPr>
          <w:rFonts w:asciiTheme="majorHAnsi" w:hAnsiTheme="majorHAnsi" w:cstheme="majorHAnsi"/>
          <w:b/>
          <w:lang w:val="en-US"/>
        </w:rPr>
      </w:pPr>
      <w:r w:rsidRPr="00F66105">
        <w:rPr>
          <w:rFonts w:asciiTheme="majorHAnsi" w:hAnsiTheme="majorHAnsi" w:cstheme="majorHAnsi"/>
          <w:b/>
          <w:lang w:val="en-US"/>
        </w:rPr>
        <w:t>CỦA LUẬT CHẤT LƯỢNG SẢN PHẨM, HÀNG HÓA VỚI LUẬT HIỆN HÀNH</w:t>
      </w:r>
    </w:p>
    <w:tbl>
      <w:tblPr>
        <w:tblStyle w:val="TableGrid"/>
        <w:tblW w:w="5306" w:type="pct"/>
        <w:tblInd w:w="-431" w:type="dxa"/>
        <w:tblLook w:val="04A0" w:firstRow="1" w:lastRow="0" w:firstColumn="1" w:lastColumn="0" w:noHBand="0" w:noVBand="1"/>
      </w:tblPr>
      <w:tblGrid>
        <w:gridCol w:w="4747"/>
        <w:gridCol w:w="5556"/>
        <w:gridCol w:w="5148"/>
      </w:tblGrid>
      <w:tr w:rsidR="004E238C" w:rsidRPr="00232749" w14:paraId="529E5A07" w14:textId="305C06EE" w:rsidTr="008C67C9">
        <w:tc>
          <w:tcPr>
            <w:tcW w:w="1536" w:type="pct"/>
          </w:tcPr>
          <w:p w14:paraId="2E852913" w14:textId="48CEC456" w:rsidR="0033286A" w:rsidRPr="00232749" w:rsidRDefault="0033286A" w:rsidP="00310855">
            <w:pPr>
              <w:widowControl w:val="0"/>
              <w:spacing w:before="40" w:after="40"/>
              <w:jc w:val="center"/>
              <w:rPr>
                <w:rFonts w:asciiTheme="majorHAnsi" w:hAnsiTheme="majorHAnsi" w:cstheme="majorHAnsi"/>
                <w:b/>
                <w:sz w:val="26"/>
                <w:szCs w:val="26"/>
                <w:lang w:val="en-US"/>
              </w:rPr>
            </w:pPr>
            <w:r w:rsidRPr="00232749">
              <w:rPr>
                <w:rFonts w:asciiTheme="majorHAnsi" w:hAnsiTheme="majorHAnsi" w:cstheme="majorHAnsi"/>
                <w:b/>
                <w:sz w:val="26"/>
                <w:szCs w:val="26"/>
                <w:lang w:val="en-US"/>
              </w:rPr>
              <w:t xml:space="preserve">Luật </w:t>
            </w:r>
            <w:r w:rsidRPr="00232749">
              <w:rPr>
                <w:rFonts w:asciiTheme="majorHAnsi" w:hAnsiTheme="majorHAnsi" w:cstheme="majorHAnsi"/>
                <w:b/>
                <w:sz w:val="26"/>
                <w:szCs w:val="26"/>
              </w:rPr>
              <w:t>Chất lượng SPHH số 05/2007/QH12</w:t>
            </w:r>
            <w:r w:rsidRPr="00232749">
              <w:rPr>
                <w:rFonts w:asciiTheme="majorHAnsi" w:hAnsiTheme="majorHAnsi" w:cstheme="majorHAnsi"/>
                <w:b/>
                <w:sz w:val="26"/>
                <w:szCs w:val="26"/>
                <w:lang w:val="en-US"/>
              </w:rPr>
              <w:t xml:space="preserve"> (1)</w:t>
            </w:r>
          </w:p>
        </w:tc>
        <w:tc>
          <w:tcPr>
            <w:tcW w:w="1798" w:type="pct"/>
          </w:tcPr>
          <w:p w14:paraId="458583E3" w14:textId="33624568" w:rsidR="0033286A" w:rsidRPr="00232749" w:rsidRDefault="0033286A" w:rsidP="00310855">
            <w:pPr>
              <w:widowControl w:val="0"/>
              <w:spacing w:before="40" w:after="40"/>
              <w:jc w:val="center"/>
              <w:rPr>
                <w:rFonts w:asciiTheme="majorHAnsi" w:hAnsiTheme="majorHAnsi" w:cstheme="majorHAnsi"/>
                <w:b/>
                <w:sz w:val="26"/>
                <w:szCs w:val="26"/>
                <w:lang w:val="en-US"/>
              </w:rPr>
            </w:pPr>
            <w:r w:rsidRPr="00232749">
              <w:rPr>
                <w:rFonts w:asciiTheme="majorHAnsi" w:hAnsiTheme="majorHAnsi" w:cstheme="majorHAnsi"/>
                <w:b/>
                <w:sz w:val="26"/>
                <w:szCs w:val="26"/>
                <w:lang w:val="en-US"/>
              </w:rPr>
              <w:t xml:space="preserve">Dự thảo Luật sửa đổi, bổ sung một số </w:t>
            </w:r>
            <w:r w:rsidRPr="00232749">
              <w:rPr>
                <w:rFonts w:asciiTheme="majorHAnsi" w:hAnsiTheme="majorHAnsi" w:cstheme="majorHAnsi"/>
                <w:b/>
                <w:sz w:val="26"/>
                <w:szCs w:val="26"/>
              </w:rPr>
              <w:t>điều của Luật CLSPHH Chính phủ trình Quốc hội kèm theo Tờ trình số 132/TTr-CP ngày 06/3/2025</w:t>
            </w:r>
            <w:r w:rsidRPr="00232749">
              <w:rPr>
                <w:rFonts w:asciiTheme="majorHAnsi" w:hAnsiTheme="majorHAnsi" w:cstheme="majorHAnsi"/>
                <w:b/>
                <w:sz w:val="26"/>
                <w:szCs w:val="26"/>
                <w:lang w:val="en-US"/>
              </w:rPr>
              <w:t xml:space="preserve"> (2)</w:t>
            </w:r>
            <w:r w:rsidRPr="00232749">
              <w:rPr>
                <w:rStyle w:val="FootnoteReference"/>
                <w:rFonts w:asciiTheme="majorHAnsi" w:hAnsiTheme="majorHAnsi" w:cstheme="majorHAnsi"/>
                <w:b/>
                <w:sz w:val="26"/>
                <w:szCs w:val="26"/>
                <w:lang w:val="en-US"/>
              </w:rPr>
              <w:footnoteReference w:id="1"/>
            </w:r>
          </w:p>
        </w:tc>
        <w:tc>
          <w:tcPr>
            <w:tcW w:w="1666" w:type="pct"/>
          </w:tcPr>
          <w:p w14:paraId="2E2167F8" w14:textId="05EDDE76" w:rsidR="0033286A" w:rsidRPr="00232749" w:rsidRDefault="0033286A" w:rsidP="00310855">
            <w:pPr>
              <w:widowControl w:val="0"/>
              <w:spacing w:before="40" w:after="40"/>
              <w:jc w:val="center"/>
              <w:rPr>
                <w:rFonts w:asciiTheme="majorHAnsi" w:hAnsiTheme="majorHAnsi" w:cstheme="majorHAnsi"/>
                <w:b/>
                <w:sz w:val="26"/>
                <w:szCs w:val="26"/>
                <w:lang w:val="en-US"/>
              </w:rPr>
            </w:pPr>
            <w:r w:rsidRPr="00232749">
              <w:rPr>
                <w:rFonts w:asciiTheme="majorHAnsi" w:hAnsiTheme="majorHAnsi" w:cstheme="majorHAnsi"/>
                <w:b/>
                <w:sz w:val="26"/>
                <w:szCs w:val="26"/>
                <w:lang w:val="en-US"/>
              </w:rPr>
              <w:t xml:space="preserve">Dự thảo Luật sửa đổi, bổ sung một số điều của Luật CLSPHH sau tiếp thu, chỉnh lý </w:t>
            </w:r>
            <w:r w:rsidRPr="00232749">
              <w:rPr>
                <w:rFonts w:asciiTheme="majorHAnsi" w:hAnsiTheme="majorHAnsi" w:cstheme="majorHAnsi"/>
                <w:b/>
                <w:sz w:val="26"/>
                <w:szCs w:val="26"/>
              </w:rPr>
              <w:t>theo ý kiến kết luận của Ủy ban Thường vụ QH</w:t>
            </w:r>
            <w:r w:rsidR="003C7B1C">
              <w:rPr>
                <w:rFonts w:asciiTheme="majorHAnsi" w:hAnsiTheme="majorHAnsi" w:cstheme="majorHAnsi"/>
                <w:b/>
                <w:sz w:val="26"/>
                <w:szCs w:val="26"/>
                <w:lang w:val="en-US"/>
              </w:rPr>
              <w:t>,</w:t>
            </w:r>
            <w:r w:rsidR="003C7B1C" w:rsidRPr="003C7B1C">
              <w:rPr>
                <w:rFonts w:asciiTheme="majorHAnsi" w:hAnsiTheme="majorHAnsi" w:cstheme="majorHAnsi"/>
                <w:b/>
                <w:sz w:val="26"/>
                <w:szCs w:val="26"/>
                <w:lang w:val="en-US"/>
              </w:rPr>
              <w:t xml:space="preserve"> Hội nghị ĐHQH chuyên trách lần thứ 7 và </w:t>
            </w:r>
            <w:r w:rsidR="003C7B1C" w:rsidRPr="003C7B1C">
              <w:rPr>
                <w:b/>
              </w:rPr>
              <w:t xml:space="preserve">và </w:t>
            </w:r>
            <w:r w:rsidR="003C7B1C" w:rsidRPr="003C7B1C">
              <w:rPr>
                <w:rFonts w:ascii="Times New Roman Bold" w:hAnsi="Times New Roman Bold"/>
                <w:b/>
                <w:spacing w:val="-6"/>
              </w:rPr>
              <w:t>ý kiến của các cơ quan của Quốc hội, các Bộ, ngành, tổ chức, cá nhân liên quan</w:t>
            </w:r>
            <w:r w:rsidRPr="00232749">
              <w:rPr>
                <w:rFonts w:asciiTheme="majorHAnsi" w:hAnsiTheme="majorHAnsi" w:cstheme="majorHAnsi"/>
                <w:b/>
                <w:sz w:val="26"/>
                <w:szCs w:val="26"/>
                <w:lang w:val="en-US"/>
              </w:rPr>
              <w:t xml:space="preserve"> (3)</w:t>
            </w:r>
            <w:r w:rsidRPr="00232749">
              <w:rPr>
                <w:rStyle w:val="FootnoteReference"/>
                <w:rFonts w:asciiTheme="majorHAnsi" w:hAnsiTheme="majorHAnsi" w:cstheme="majorHAnsi"/>
                <w:b/>
                <w:sz w:val="26"/>
                <w:szCs w:val="26"/>
                <w:lang w:val="en-US"/>
              </w:rPr>
              <w:footnoteReference w:id="2"/>
            </w:r>
          </w:p>
        </w:tc>
      </w:tr>
      <w:tr w:rsidR="004E238C" w:rsidRPr="00232749" w14:paraId="58D645C9" w14:textId="0D619ACD" w:rsidTr="008C67C9">
        <w:tc>
          <w:tcPr>
            <w:tcW w:w="1536" w:type="pct"/>
          </w:tcPr>
          <w:p w14:paraId="6B0512A0" w14:textId="29431927"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
                <w:spacing w:val="-2"/>
                <w:sz w:val="26"/>
                <w:szCs w:val="26"/>
              </w:rPr>
              <w:t>CHƯƠNG I. NHỮNG QUY ĐỊNH CHUNG</w:t>
            </w:r>
          </w:p>
        </w:tc>
        <w:tc>
          <w:tcPr>
            <w:tcW w:w="1798" w:type="pct"/>
          </w:tcPr>
          <w:p w14:paraId="3CA86814" w14:textId="0E28BA0C"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spacing w:val="-2"/>
                <w:sz w:val="26"/>
                <w:szCs w:val="26"/>
              </w:rPr>
              <w:t>CHƯƠNG I. NHỮNG QUY ĐỊNH CHUNG</w:t>
            </w:r>
          </w:p>
        </w:tc>
        <w:tc>
          <w:tcPr>
            <w:tcW w:w="1666" w:type="pct"/>
          </w:tcPr>
          <w:p w14:paraId="23ADAD18" w14:textId="4B761FC5"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spacing w:val="-2"/>
                <w:sz w:val="26"/>
                <w:szCs w:val="26"/>
              </w:rPr>
              <w:t>CHƯƠNG I. NHỮNG QUY ĐỊNH CHUNG</w:t>
            </w:r>
          </w:p>
        </w:tc>
      </w:tr>
      <w:tr w:rsidR="004E238C" w:rsidRPr="00232749" w14:paraId="6B7E9D47" w14:textId="77777777" w:rsidTr="008C67C9">
        <w:tc>
          <w:tcPr>
            <w:tcW w:w="1536" w:type="pct"/>
          </w:tcPr>
          <w:p w14:paraId="2AECC258" w14:textId="70915AE4" w:rsidR="0033286A" w:rsidRPr="00232749" w:rsidRDefault="0033286A" w:rsidP="00310855">
            <w:pPr>
              <w:widowControl w:val="0"/>
              <w:spacing w:before="40" w:after="40"/>
              <w:jc w:val="both"/>
              <w:outlineLvl w:val="0"/>
              <w:rPr>
                <w:rFonts w:asciiTheme="majorHAnsi" w:hAnsiTheme="majorHAnsi" w:cstheme="majorHAnsi"/>
                <w:b/>
                <w:bCs/>
                <w:sz w:val="26"/>
                <w:szCs w:val="26"/>
              </w:rPr>
            </w:pPr>
            <w:r w:rsidRPr="00232749">
              <w:rPr>
                <w:rFonts w:asciiTheme="majorHAnsi" w:hAnsiTheme="majorHAnsi" w:cstheme="majorHAnsi"/>
                <w:b/>
                <w:bCs/>
                <w:sz w:val="26"/>
                <w:szCs w:val="26"/>
              </w:rPr>
              <w:t>Điều 1. Phạm vi điều chỉnh</w:t>
            </w:r>
          </w:p>
        </w:tc>
        <w:tc>
          <w:tcPr>
            <w:tcW w:w="1798" w:type="pct"/>
          </w:tcPr>
          <w:p w14:paraId="57E87485" w14:textId="249E4D5F"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rPr>
              <w:t>Điều 1. Phạm vi điều chỉnh</w:t>
            </w:r>
          </w:p>
        </w:tc>
        <w:tc>
          <w:tcPr>
            <w:tcW w:w="1666" w:type="pct"/>
          </w:tcPr>
          <w:p w14:paraId="0BCB0842" w14:textId="5BD4FCD5"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rPr>
              <w:t>Điều 1. Phạm vi điều chỉnh</w:t>
            </w:r>
          </w:p>
        </w:tc>
      </w:tr>
      <w:tr w:rsidR="004E238C" w:rsidRPr="00232749" w14:paraId="0BC5E0B1" w14:textId="62F91BC4" w:rsidTr="008C67C9">
        <w:tc>
          <w:tcPr>
            <w:tcW w:w="1536" w:type="pct"/>
          </w:tcPr>
          <w:p w14:paraId="40D0A85C" w14:textId="68F1A9A5"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rPr>
              <w:t>Luật này quy định quyền và nghĩa vụ của tổ chức, cá nhân sản xuất, kinh doanh sản phẩm, hàng hóa và tổ chức, cá nhân</w:t>
            </w:r>
            <w:r w:rsidRPr="00232749">
              <w:rPr>
                <w:rFonts w:asciiTheme="majorHAnsi" w:hAnsiTheme="majorHAnsi" w:cstheme="majorHAnsi"/>
                <w:b/>
                <w:bCs/>
                <w:iCs/>
                <w:sz w:val="26"/>
                <w:szCs w:val="26"/>
              </w:rPr>
              <w:t xml:space="preserve"> </w:t>
            </w:r>
            <w:r w:rsidRPr="00232749">
              <w:rPr>
                <w:rFonts w:asciiTheme="majorHAnsi" w:hAnsiTheme="majorHAnsi" w:cstheme="majorHAnsi"/>
                <w:sz w:val="26"/>
                <w:szCs w:val="26"/>
              </w:rPr>
              <w:t xml:space="preserve">có hoạt động liên quan đến chất lượng sản phẩm, hàng hóa; </w:t>
            </w:r>
            <w:r w:rsidRPr="00232749">
              <w:rPr>
                <w:rFonts w:asciiTheme="majorHAnsi" w:hAnsiTheme="majorHAnsi" w:cstheme="majorHAnsi"/>
                <w:bCs/>
                <w:iCs/>
                <w:sz w:val="26"/>
                <w:szCs w:val="26"/>
              </w:rPr>
              <w:t>quản lý</w:t>
            </w:r>
            <w:r w:rsidRPr="00232749">
              <w:rPr>
                <w:rFonts w:asciiTheme="majorHAnsi" w:hAnsiTheme="majorHAnsi" w:cstheme="majorHAnsi"/>
                <w:sz w:val="26"/>
                <w:szCs w:val="26"/>
              </w:rPr>
              <w:t xml:space="preserve"> chất lượng sản phẩm, hàng hóa.</w:t>
            </w:r>
          </w:p>
        </w:tc>
        <w:tc>
          <w:tcPr>
            <w:tcW w:w="1798" w:type="pct"/>
          </w:tcPr>
          <w:p w14:paraId="1FD7B408" w14:textId="35E88A3A"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Luật này quy định quyền và nghĩa vụ của tổ chức, cá nhân sản xuất, kinh doanh sản phẩm, hàng hóa và tổ chức, cá nhân</w:t>
            </w:r>
            <w:r w:rsidRPr="00232749">
              <w:rPr>
                <w:rFonts w:asciiTheme="majorHAnsi" w:hAnsiTheme="majorHAnsi" w:cstheme="majorHAnsi"/>
                <w:b/>
                <w:bCs/>
                <w:iCs/>
                <w:sz w:val="26"/>
                <w:szCs w:val="26"/>
              </w:rPr>
              <w:t xml:space="preserve"> </w:t>
            </w:r>
            <w:r w:rsidRPr="00232749">
              <w:rPr>
                <w:rFonts w:asciiTheme="majorHAnsi" w:hAnsiTheme="majorHAnsi" w:cstheme="majorHAnsi"/>
                <w:sz w:val="26"/>
                <w:szCs w:val="26"/>
              </w:rPr>
              <w:t xml:space="preserve">có hoạt động liên quan đến chất lượng sản phẩm, hàng hóa; </w:t>
            </w:r>
            <w:r w:rsidRPr="00232749">
              <w:rPr>
                <w:rFonts w:asciiTheme="majorHAnsi" w:hAnsiTheme="majorHAnsi" w:cstheme="majorHAnsi"/>
                <w:bCs/>
                <w:iCs/>
                <w:sz w:val="26"/>
                <w:szCs w:val="26"/>
              </w:rPr>
              <w:t>quản lý</w:t>
            </w:r>
            <w:r w:rsidRPr="00232749">
              <w:rPr>
                <w:rFonts w:asciiTheme="majorHAnsi" w:hAnsiTheme="majorHAnsi" w:cstheme="majorHAnsi"/>
                <w:sz w:val="26"/>
                <w:szCs w:val="26"/>
              </w:rPr>
              <w:t xml:space="preserve"> chất lượng sản phẩm, hàng hóa.</w:t>
            </w:r>
          </w:p>
        </w:tc>
        <w:tc>
          <w:tcPr>
            <w:tcW w:w="1666" w:type="pct"/>
          </w:tcPr>
          <w:p w14:paraId="31224BE2" w14:textId="021149F1" w:rsidR="004B25D0" w:rsidRPr="00232749" w:rsidRDefault="00F279FC"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Luật này quy định </w:t>
            </w:r>
            <w:r w:rsidRPr="00232749">
              <w:rPr>
                <w:rFonts w:asciiTheme="majorHAnsi" w:hAnsiTheme="majorHAnsi" w:cstheme="majorHAnsi"/>
                <w:b/>
                <w:bCs/>
                <w:i/>
                <w:iCs/>
                <w:sz w:val="26"/>
                <w:szCs w:val="26"/>
              </w:rPr>
              <w:t>các biện pháp quản lý chất lượng sản phẩm, hàng hóa;</w:t>
            </w:r>
            <w:r w:rsidRPr="00232749">
              <w:rPr>
                <w:rFonts w:asciiTheme="majorHAnsi" w:hAnsiTheme="majorHAnsi" w:cstheme="majorHAnsi"/>
                <w:sz w:val="26"/>
                <w:szCs w:val="26"/>
              </w:rPr>
              <w:t xml:space="preserve"> quyền và nghĩa vụ của tổ chức, cá nhân sản xuất, kinh doanh sản phẩm, hàng hóa và tổ chức, cá nhân </w:t>
            </w:r>
            <w:r w:rsidRPr="00232749">
              <w:rPr>
                <w:rFonts w:asciiTheme="majorHAnsi" w:hAnsiTheme="majorHAnsi" w:cstheme="majorHAnsi"/>
                <w:b/>
                <w:bCs/>
                <w:i/>
                <w:iCs/>
                <w:sz w:val="26"/>
                <w:szCs w:val="26"/>
              </w:rPr>
              <w:t>khác</w:t>
            </w:r>
            <w:r w:rsidRPr="00232749">
              <w:rPr>
                <w:rFonts w:asciiTheme="majorHAnsi" w:hAnsiTheme="majorHAnsi" w:cstheme="majorHAnsi"/>
                <w:b/>
                <w:bCs/>
                <w:iCs/>
                <w:sz w:val="26"/>
                <w:szCs w:val="26"/>
              </w:rPr>
              <w:t xml:space="preserve"> </w:t>
            </w:r>
            <w:r w:rsidRPr="00232749">
              <w:rPr>
                <w:rFonts w:asciiTheme="majorHAnsi" w:hAnsiTheme="majorHAnsi" w:cstheme="majorHAnsi"/>
                <w:sz w:val="26"/>
                <w:szCs w:val="26"/>
              </w:rPr>
              <w:t>có hoạt động liên quan đến chất lượng sản phẩm, hàng hóa.</w:t>
            </w:r>
          </w:p>
        </w:tc>
      </w:tr>
      <w:tr w:rsidR="004E238C" w:rsidRPr="00232749" w14:paraId="059BF765" w14:textId="77777777" w:rsidTr="008C67C9">
        <w:tc>
          <w:tcPr>
            <w:tcW w:w="1536" w:type="pct"/>
          </w:tcPr>
          <w:p w14:paraId="67675C74" w14:textId="76374474" w:rsidR="0033286A" w:rsidRPr="00232749" w:rsidRDefault="0033286A" w:rsidP="00310855">
            <w:pPr>
              <w:widowControl w:val="0"/>
              <w:tabs>
                <w:tab w:val="left" w:pos="720"/>
              </w:tabs>
              <w:spacing w:before="40" w:after="40"/>
              <w:jc w:val="both"/>
              <w:outlineLvl w:val="2"/>
              <w:rPr>
                <w:rFonts w:asciiTheme="majorHAnsi" w:hAnsiTheme="majorHAnsi" w:cstheme="majorHAnsi"/>
                <w:b/>
                <w:bCs/>
                <w:sz w:val="26"/>
                <w:szCs w:val="26"/>
              </w:rPr>
            </w:pPr>
            <w:r w:rsidRPr="00232749">
              <w:rPr>
                <w:rFonts w:asciiTheme="majorHAnsi" w:hAnsiTheme="majorHAnsi" w:cstheme="majorHAnsi"/>
                <w:b/>
                <w:bCs/>
                <w:sz w:val="26"/>
                <w:szCs w:val="26"/>
              </w:rPr>
              <w:t>Điều 2. Đối tượng áp dụng</w:t>
            </w:r>
          </w:p>
        </w:tc>
        <w:tc>
          <w:tcPr>
            <w:tcW w:w="1798" w:type="pct"/>
          </w:tcPr>
          <w:p w14:paraId="0352AFB4" w14:textId="3DF3D7B1" w:rsidR="0033286A" w:rsidRPr="00232749" w:rsidRDefault="0033286A" w:rsidP="00310855">
            <w:pPr>
              <w:widowControl w:val="0"/>
              <w:tabs>
                <w:tab w:val="left" w:pos="720"/>
              </w:tabs>
              <w:spacing w:before="40" w:after="40"/>
              <w:jc w:val="both"/>
              <w:outlineLvl w:val="2"/>
              <w:rPr>
                <w:rFonts w:asciiTheme="majorHAnsi" w:hAnsiTheme="majorHAnsi" w:cstheme="majorHAnsi"/>
                <w:b/>
                <w:bCs/>
                <w:sz w:val="26"/>
                <w:szCs w:val="26"/>
              </w:rPr>
            </w:pPr>
            <w:r w:rsidRPr="00232749">
              <w:rPr>
                <w:rFonts w:asciiTheme="majorHAnsi" w:hAnsiTheme="majorHAnsi" w:cstheme="majorHAnsi"/>
                <w:b/>
                <w:bCs/>
                <w:sz w:val="26"/>
                <w:szCs w:val="26"/>
              </w:rPr>
              <w:t>Điều 2. Đối tượng áp dụng</w:t>
            </w:r>
          </w:p>
        </w:tc>
        <w:tc>
          <w:tcPr>
            <w:tcW w:w="1666" w:type="pct"/>
          </w:tcPr>
          <w:p w14:paraId="162B2C8A" w14:textId="79905F48" w:rsidR="0033286A" w:rsidRPr="00232749" w:rsidRDefault="0033286A" w:rsidP="00310855">
            <w:pPr>
              <w:widowControl w:val="0"/>
              <w:tabs>
                <w:tab w:val="left" w:pos="720"/>
              </w:tabs>
              <w:spacing w:before="40" w:after="40"/>
              <w:jc w:val="both"/>
              <w:outlineLvl w:val="2"/>
              <w:rPr>
                <w:rFonts w:asciiTheme="majorHAnsi" w:hAnsiTheme="majorHAnsi" w:cstheme="majorHAnsi"/>
                <w:b/>
                <w:bCs/>
                <w:sz w:val="26"/>
                <w:szCs w:val="26"/>
              </w:rPr>
            </w:pPr>
            <w:r w:rsidRPr="00232749">
              <w:rPr>
                <w:rFonts w:asciiTheme="majorHAnsi" w:hAnsiTheme="majorHAnsi" w:cstheme="majorHAnsi"/>
                <w:b/>
                <w:bCs/>
                <w:sz w:val="26"/>
                <w:szCs w:val="26"/>
              </w:rPr>
              <w:t>Điều 2. Đối tượng áp dụng</w:t>
            </w:r>
          </w:p>
        </w:tc>
      </w:tr>
      <w:tr w:rsidR="004E238C" w:rsidRPr="00232749" w14:paraId="6F5D8A50" w14:textId="0377079E" w:rsidTr="008C67C9">
        <w:tc>
          <w:tcPr>
            <w:tcW w:w="1536" w:type="pct"/>
          </w:tcPr>
          <w:p w14:paraId="46F82986" w14:textId="659C4B7F"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rPr>
              <w:t>Luật này áp dụng đối với tổ chức, cá nhân sản xuất, kinh doanh sản phẩm, hàng hóa và tổ chức, cá nhân có hoạt động liên quan đến chất lượng sản phẩm, hàng hóa tại Việt Nam.</w:t>
            </w:r>
          </w:p>
        </w:tc>
        <w:tc>
          <w:tcPr>
            <w:tcW w:w="1798" w:type="pct"/>
          </w:tcPr>
          <w:p w14:paraId="395DD432" w14:textId="49938EB1"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Luật này áp dụng đối với tổ chức, cá nhân sản xuất, kinh doanh sản phẩm, hàng hóa và tổ chức, cá nhân có hoạt động liên quan đến chất lượng sản phẩm, hàng hóa tại Việt Nam.</w:t>
            </w:r>
          </w:p>
        </w:tc>
        <w:tc>
          <w:tcPr>
            <w:tcW w:w="1666" w:type="pct"/>
          </w:tcPr>
          <w:p w14:paraId="5FA245D3" w14:textId="4762907C" w:rsidR="0033286A" w:rsidRPr="00232749" w:rsidRDefault="00F279FC"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Luật này áp dụng đối với tổ chức, cá nhân sản xuất, kinh doanh sản phẩm, hàng hóa và tổ chức, cá nhân </w:t>
            </w:r>
            <w:r w:rsidRPr="00232749">
              <w:rPr>
                <w:rFonts w:asciiTheme="majorHAnsi" w:hAnsiTheme="majorHAnsi" w:cstheme="majorHAnsi"/>
                <w:b/>
                <w:i/>
                <w:sz w:val="26"/>
                <w:szCs w:val="26"/>
              </w:rPr>
              <w:t>khác</w:t>
            </w:r>
            <w:r w:rsidRPr="00232749">
              <w:rPr>
                <w:rFonts w:asciiTheme="majorHAnsi" w:hAnsiTheme="majorHAnsi" w:cstheme="majorHAnsi"/>
                <w:sz w:val="26"/>
                <w:szCs w:val="26"/>
              </w:rPr>
              <w:t xml:space="preserve"> có hoạt động liên quan đến chất lượng sản phẩm, hàng hóa tại Việt Nam</w:t>
            </w:r>
            <w:r w:rsidR="007216B6" w:rsidRPr="00232749">
              <w:rPr>
                <w:rFonts w:asciiTheme="majorHAnsi" w:hAnsiTheme="majorHAnsi" w:cstheme="majorHAnsi"/>
                <w:sz w:val="26"/>
                <w:szCs w:val="26"/>
              </w:rPr>
              <w:t>.</w:t>
            </w:r>
          </w:p>
        </w:tc>
      </w:tr>
      <w:tr w:rsidR="004E238C" w:rsidRPr="00232749" w14:paraId="5C1AB666" w14:textId="2F504188" w:rsidTr="008C67C9">
        <w:tc>
          <w:tcPr>
            <w:tcW w:w="1536" w:type="pct"/>
          </w:tcPr>
          <w:p w14:paraId="75938FF5" w14:textId="77777777"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b/>
                <w:sz w:val="26"/>
                <w:szCs w:val="26"/>
              </w:rPr>
              <w:t>Điều 3. Giải thích từ ngữ</w:t>
            </w:r>
          </w:p>
          <w:p w14:paraId="1489105F" w14:textId="7F21BE76" w:rsidR="0033286A" w:rsidRPr="00232749" w:rsidRDefault="0033286A" w:rsidP="00310855">
            <w:pPr>
              <w:widowControl w:val="0"/>
              <w:tabs>
                <w:tab w:val="left" w:pos="720"/>
              </w:tabs>
              <w:spacing w:before="40" w:after="40"/>
              <w:jc w:val="both"/>
              <w:rPr>
                <w:rFonts w:asciiTheme="majorHAnsi" w:hAnsiTheme="majorHAnsi" w:cstheme="majorHAnsi"/>
                <w:sz w:val="26"/>
                <w:szCs w:val="26"/>
              </w:rPr>
            </w:pPr>
            <w:r w:rsidRPr="00232749">
              <w:rPr>
                <w:rFonts w:asciiTheme="majorHAnsi" w:hAnsiTheme="majorHAnsi" w:cstheme="majorHAnsi"/>
                <w:sz w:val="26"/>
                <w:szCs w:val="26"/>
              </w:rPr>
              <w:t>Trong Luật này, các từ ngữ dưới đây được hiểu như sau:</w:t>
            </w:r>
          </w:p>
        </w:tc>
        <w:tc>
          <w:tcPr>
            <w:tcW w:w="1798" w:type="pct"/>
          </w:tcPr>
          <w:p w14:paraId="167C8082" w14:textId="77777777"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b/>
                <w:sz w:val="26"/>
                <w:szCs w:val="26"/>
              </w:rPr>
              <w:t>Điều 3. Giải thích từ ngữ</w:t>
            </w:r>
          </w:p>
          <w:p w14:paraId="6945C8FA" w14:textId="415AC75B"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Trong Luật này, các từ ngữ dưới đây được hiểu như sau:</w:t>
            </w:r>
          </w:p>
        </w:tc>
        <w:tc>
          <w:tcPr>
            <w:tcW w:w="1666" w:type="pct"/>
          </w:tcPr>
          <w:p w14:paraId="396C0E2E" w14:textId="77777777"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b/>
                <w:sz w:val="26"/>
                <w:szCs w:val="26"/>
              </w:rPr>
              <w:t>Điều 3. Giải thích từ ngữ</w:t>
            </w:r>
          </w:p>
          <w:p w14:paraId="353C0F10" w14:textId="0168C5DE"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Trong Luật này, các từ ngữ dưới đây được hiểu như sau:</w:t>
            </w:r>
          </w:p>
        </w:tc>
      </w:tr>
      <w:tr w:rsidR="004E238C" w:rsidRPr="00232749" w14:paraId="4C228A21" w14:textId="476117C9" w:rsidTr="008C67C9">
        <w:tc>
          <w:tcPr>
            <w:tcW w:w="1536" w:type="pct"/>
          </w:tcPr>
          <w:p w14:paraId="45455D4B" w14:textId="2231C614"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rPr>
              <w:lastRenderedPageBreak/>
              <w:t>1. Sản phẩm là kết quả của quá trình sản xuất hoặc cung ứng dịch vụ nhằm mục đích kinh doanh hoặc tiêu dùng.</w:t>
            </w:r>
          </w:p>
        </w:tc>
        <w:tc>
          <w:tcPr>
            <w:tcW w:w="1798" w:type="pct"/>
          </w:tcPr>
          <w:p w14:paraId="1118DA9E" w14:textId="7D2B772F"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1. Sản phẩm là kết quả của quá trình </w:t>
            </w:r>
            <w:r w:rsidRPr="00232749">
              <w:rPr>
                <w:rFonts w:asciiTheme="majorHAnsi" w:hAnsiTheme="majorHAnsi" w:cstheme="majorHAnsi"/>
                <w:i/>
                <w:sz w:val="26"/>
                <w:szCs w:val="26"/>
              </w:rPr>
              <w:t>nghiên cứu</w:t>
            </w:r>
            <w:r w:rsidRPr="00232749">
              <w:rPr>
                <w:rFonts w:asciiTheme="majorHAnsi" w:hAnsiTheme="majorHAnsi" w:cstheme="majorHAnsi"/>
                <w:sz w:val="26"/>
                <w:szCs w:val="26"/>
              </w:rPr>
              <w:t>, sản xuất, hoặc cung ứng dịch vụ nhằm mục đích kinh doanh hoặc tiêu dùng</w:t>
            </w:r>
          </w:p>
        </w:tc>
        <w:tc>
          <w:tcPr>
            <w:tcW w:w="1666" w:type="pct"/>
          </w:tcPr>
          <w:p w14:paraId="0187A71C" w14:textId="5C77BD61" w:rsidR="004B25D0" w:rsidRPr="00232749" w:rsidRDefault="00F279FC"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1. Sản phẩm là kết quả </w:t>
            </w:r>
            <w:r w:rsidRPr="00232749">
              <w:rPr>
                <w:rFonts w:asciiTheme="majorHAnsi" w:hAnsiTheme="majorHAnsi" w:cstheme="majorHAnsi"/>
                <w:b/>
                <w:i/>
                <w:sz w:val="26"/>
                <w:szCs w:val="26"/>
              </w:rPr>
              <w:t>đầu ra</w:t>
            </w:r>
            <w:r w:rsidRPr="00232749">
              <w:rPr>
                <w:rFonts w:asciiTheme="majorHAnsi" w:hAnsiTheme="majorHAnsi" w:cstheme="majorHAnsi"/>
                <w:sz w:val="26"/>
                <w:szCs w:val="26"/>
              </w:rPr>
              <w:t xml:space="preserve"> của quá trình </w:t>
            </w:r>
            <w:r w:rsidRPr="00232749">
              <w:rPr>
                <w:rFonts w:asciiTheme="majorHAnsi" w:hAnsiTheme="majorHAnsi" w:cstheme="majorHAnsi"/>
                <w:b/>
                <w:bCs/>
                <w:i/>
                <w:iCs/>
                <w:sz w:val="26"/>
                <w:szCs w:val="26"/>
              </w:rPr>
              <w:t>thiết kế, nghiên cứu, chế tạo,</w:t>
            </w:r>
            <w:r w:rsidR="00D4618D" w:rsidRPr="00232749">
              <w:rPr>
                <w:rFonts w:asciiTheme="majorHAnsi" w:hAnsiTheme="majorHAnsi" w:cstheme="majorHAnsi"/>
                <w:b/>
                <w:bCs/>
                <w:i/>
                <w:iCs/>
                <w:sz w:val="26"/>
                <w:szCs w:val="26"/>
                <w:lang w:val="en-US"/>
              </w:rPr>
              <w:t xml:space="preserve"> </w:t>
            </w:r>
            <w:r w:rsidRPr="00232749">
              <w:rPr>
                <w:rFonts w:asciiTheme="majorHAnsi" w:hAnsiTheme="majorHAnsi" w:cstheme="majorHAnsi"/>
                <w:sz w:val="26"/>
                <w:szCs w:val="26"/>
              </w:rPr>
              <w:t xml:space="preserve">sản xuất </w:t>
            </w:r>
            <w:r w:rsidRPr="00232749">
              <w:rPr>
                <w:rFonts w:asciiTheme="majorHAnsi" w:hAnsiTheme="majorHAnsi" w:cstheme="majorHAnsi"/>
                <w:b/>
                <w:bCs/>
                <w:i/>
                <w:iCs/>
                <w:sz w:val="26"/>
                <w:szCs w:val="26"/>
              </w:rPr>
              <w:t>hoặc kết quả đầu ra không tồn tại dưới dạng vật chất được tạo ra từ các hoạt động dịch vụ</w:t>
            </w:r>
            <w:r w:rsidRPr="00232749">
              <w:rPr>
                <w:rFonts w:asciiTheme="majorHAnsi" w:hAnsiTheme="majorHAnsi" w:cstheme="majorHAnsi"/>
                <w:sz w:val="26"/>
                <w:szCs w:val="26"/>
              </w:rPr>
              <w:t>.</w:t>
            </w:r>
          </w:p>
        </w:tc>
      </w:tr>
      <w:tr w:rsidR="004E238C" w:rsidRPr="00232749" w14:paraId="6561572B" w14:textId="3E56DF01" w:rsidTr="008C67C9">
        <w:tc>
          <w:tcPr>
            <w:tcW w:w="1536" w:type="pct"/>
          </w:tcPr>
          <w:p w14:paraId="7444C950" w14:textId="416A81A9"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rPr>
              <w:t>2. Hàng hoá là sản phẩm được đưa vào thị trường, tiêu dùng thông qua trao đổi, mua bán, tiếp thị.</w:t>
            </w:r>
          </w:p>
        </w:tc>
        <w:tc>
          <w:tcPr>
            <w:tcW w:w="1798" w:type="pct"/>
          </w:tcPr>
          <w:p w14:paraId="0DEBF681" w14:textId="7A658E35"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2. Hàng hoá là sản phẩm được đưa vào thị trường, tiêu dùng thông qua </w:t>
            </w:r>
            <w:r w:rsidRPr="00232749">
              <w:rPr>
                <w:rFonts w:asciiTheme="majorHAnsi" w:hAnsiTheme="majorHAnsi" w:cstheme="majorHAnsi"/>
                <w:i/>
                <w:sz w:val="26"/>
                <w:szCs w:val="26"/>
              </w:rPr>
              <w:t>hoạt động trưng bày, giới thiệu</w:t>
            </w:r>
            <w:r w:rsidRPr="00232749">
              <w:rPr>
                <w:rFonts w:asciiTheme="majorHAnsi" w:hAnsiTheme="majorHAnsi" w:cstheme="majorHAnsi"/>
                <w:sz w:val="26"/>
                <w:szCs w:val="26"/>
              </w:rPr>
              <w:t>, trao đổi, mua bán, tiếp thị</w:t>
            </w:r>
          </w:p>
        </w:tc>
        <w:tc>
          <w:tcPr>
            <w:tcW w:w="1666" w:type="pct"/>
          </w:tcPr>
          <w:p w14:paraId="305C70D5" w14:textId="7B02BAA6" w:rsidR="004B25D0" w:rsidRPr="00232749" w:rsidRDefault="00F279FC"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pacing w:val="-8"/>
                <w:sz w:val="26"/>
                <w:szCs w:val="26"/>
              </w:rPr>
              <w:t xml:space="preserve">2. </w:t>
            </w:r>
            <w:r w:rsidRPr="00232749">
              <w:rPr>
                <w:rFonts w:asciiTheme="majorHAnsi" w:hAnsiTheme="majorHAnsi" w:cstheme="majorHAnsi"/>
                <w:sz w:val="26"/>
                <w:szCs w:val="26"/>
              </w:rPr>
              <w:t>Hàng hóa là sản phẩm được đưa vào</w:t>
            </w:r>
            <w:r w:rsidRPr="00232749">
              <w:rPr>
                <w:rFonts w:asciiTheme="majorHAnsi" w:hAnsiTheme="majorHAnsi" w:cstheme="majorHAnsi"/>
                <w:b/>
                <w:bCs/>
                <w:i/>
                <w:iCs/>
                <w:sz w:val="26"/>
                <w:szCs w:val="26"/>
              </w:rPr>
              <w:t xml:space="preserve"> lưu thông trên thị trường, phục vụ mục đích tiêu dùng, sử dụng hoặc kinh doanh</w:t>
            </w:r>
            <w:r w:rsidRPr="00232749">
              <w:rPr>
                <w:rFonts w:asciiTheme="majorHAnsi" w:hAnsiTheme="majorHAnsi" w:cstheme="majorHAnsi"/>
                <w:sz w:val="26"/>
                <w:szCs w:val="26"/>
              </w:rPr>
              <w:t>.</w:t>
            </w:r>
          </w:p>
        </w:tc>
      </w:tr>
      <w:tr w:rsidR="004E238C" w:rsidRPr="00232749" w14:paraId="4E3B5F69" w14:textId="54D91A37" w:rsidTr="008C67C9">
        <w:tc>
          <w:tcPr>
            <w:tcW w:w="1536" w:type="pct"/>
          </w:tcPr>
          <w:p w14:paraId="283679DF" w14:textId="427E1A6A" w:rsidR="0033286A" w:rsidRPr="00232749" w:rsidRDefault="0033286A" w:rsidP="0031085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iCs/>
                <w:spacing w:val="-2"/>
                <w:sz w:val="26"/>
                <w:szCs w:val="26"/>
              </w:rPr>
              <w:t>3. Sản phẩm, hàng hoá không có khả năng gây mất an toàn</w:t>
            </w:r>
            <w:r w:rsidRPr="00232749">
              <w:rPr>
                <w:rFonts w:asciiTheme="majorHAnsi" w:hAnsiTheme="majorHAnsi" w:cstheme="majorHAnsi"/>
                <w:spacing w:val="-2"/>
                <w:sz w:val="26"/>
                <w:szCs w:val="26"/>
              </w:rPr>
              <w:t xml:space="preserve"> (</w:t>
            </w:r>
            <w:r w:rsidRPr="00232749">
              <w:rPr>
                <w:rFonts w:asciiTheme="majorHAnsi" w:hAnsiTheme="majorHAnsi" w:cstheme="majorHAnsi"/>
                <w:bCs/>
                <w:iCs/>
                <w:spacing w:val="-2"/>
                <w:sz w:val="26"/>
                <w:szCs w:val="26"/>
              </w:rPr>
              <w:t xml:space="preserve">sau đây </w:t>
            </w:r>
            <w:r w:rsidRPr="00232749">
              <w:rPr>
                <w:rFonts w:asciiTheme="majorHAnsi" w:hAnsiTheme="majorHAnsi" w:cstheme="majorHAnsi"/>
                <w:spacing w:val="-2"/>
                <w:sz w:val="26"/>
                <w:szCs w:val="26"/>
              </w:rPr>
              <w:t>gọi là sản phẩm, hàng hoá nhóm 1) là sản phẩm, hàng hoá trong điều kiện vận chuyển, lưu giữ, bảo quản, sử dụng hợp lý và đúng mục đích, không gây hại cho người, động vật, thực vật, tài sản, môi trường.</w:t>
            </w:r>
          </w:p>
        </w:tc>
        <w:tc>
          <w:tcPr>
            <w:tcW w:w="1798" w:type="pct"/>
          </w:tcPr>
          <w:p w14:paraId="4CEE36DA" w14:textId="4050A6FD" w:rsidR="0033286A" w:rsidRPr="00232749" w:rsidRDefault="0033286A" w:rsidP="0031085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3. </w:t>
            </w:r>
            <w:r w:rsidRPr="00232749">
              <w:rPr>
                <w:rFonts w:asciiTheme="majorHAnsi" w:hAnsiTheme="majorHAnsi" w:cstheme="majorHAnsi"/>
                <w:iCs/>
                <w:sz w:val="26"/>
                <w:szCs w:val="26"/>
              </w:rPr>
              <w:t>Sản phẩm, hàng hoá không có khả năng gây mất an toàn</w:t>
            </w:r>
            <w:r w:rsidRPr="00232749">
              <w:rPr>
                <w:rFonts w:asciiTheme="majorHAnsi" w:hAnsiTheme="majorHAnsi" w:cstheme="majorHAnsi"/>
                <w:sz w:val="26"/>
                <w:szCs w:val="26"/>
              </w:rPr>
              <w:t xml:space="preserve"> (</w:t>
            </w:r>
            <w:r w:rsidRPr="00232749">
              <w:rPr>
                <w:rFonts w:asciiTheme="majorHAnsi" w:hAnsiTheme="majorHAnsi" w:cstheme="majorHAnsi"/>
                <w:bCs/>
                <w:iCs/>
                <w:sz w:val="26"/>
                <w:szCs w:val="26"/>
              </w:rPr>
              <w:t xml:space="preserve">sau đây </w:t>
            </w:r>
            <w:r w:rsidRPr="00232749">
              <w:rPr>
                <w:rFonts w:asciiTheme="majorHAnsi" w:hAnsiTheme="majorHAnsi" w:cstheme="majorHAnsi"/>
                <w:sz w:val="26"/>
                <w:szCs w:val="26"/>
              </w:rPr>
              <w:t xml:space="preserve">gọi là sản phẩm, hàng hoá nhóm 1) là sản phẩm, hàng hoá trong điều kiện vận chuyển, lưu giữ, bảo quản, sử dụng hợp lý và đúng mục đích, không gây hại cho người, động vật, thực vật, tài sản, môi trường, </w:t>
            </w:r>
            <w:r w:rsidRPr="00232749">
              <w:rPr>
                <w:rFonts w:asciiTheme="majorHAnsi" w:hAnsiTheme="majorHAnsi" w:cstheme="majorHAnsi"/>
                <w:i/>
                <w:sz w:val="26"/>
                <w:szCs w:val="26"/>
              </w:rPr>
              <w:t>an ninh, trật tự, an toàn, bảo mật thông tin</w:t>
            </w:r>
            <w:r w:rsidRPr="00232749">
              <w:rPr>
                <w:rFonts w:asciiTheme="majorHAnsi" w:hAnsiTheme="majorHAnsi" w:cstheme="majorHAnsi"/>
                <w:sz w:val="26"/>
                <w:szCs w:val="26"/>
              </w:rPr>
              <w:t>.</w:t>
            </w:r>
          </w:p>
        </w:tc>
        <w:tc>
          <w:tcPr>
            <w:tcW w:w="1666" w:type="pct"/>
          </w:tcPr>
          <w:p w14:paraId="69BB370A" w14:textId="23D3FC94" w:rsidR="0033286A" w:rsidRPr="00234C09" w:rsidRDefault="00234C09" w:rsidP="006912F5">
            <w:pPr>
              <w:widowControl w:val="0"/>
              <w:spacing w:before="40" w:after="40"/>
              <w:jc w:val="both"/>
              <w:rPr>
                <w:rFonts w:asciiTheme="majorHAnsi" w:hAnsiTheme="majorHAnsi" w:cstheme="majorHAnsi"/>
                <w:b/>
                <w:i/>
                <w:sz w:val="26"/>
                <w:szCs w:val="26"/>
                <w:lang w:val="en-US"/>
              </w:rPr>
            </w:pPr>
            <w:r w:rsidRPr="00234C09">
              <w:rPr>
                <w:rFonts w:asciiTheme="majorHAnsi" w:hAnsiTheme="majorHAnsi" w:cstheme="majorHAnsi"/>
                <w:b/>
                <w:i/>
                <w:sz w:val="26"/>
                <w:szCs w:val="26"/>
                <w:lang w:val="en-US"/>
              </w:rPr>
              <w:t>Bãi bỏ khoản này</w:t>
            </w:r>
          </w:p>
        </w:tc>
      </w:tr>
      <w:tr w:rsidR="00557790" w:rsidRPr="00232749" w14:paraId="0841D822" w14:textId="77777777" w:rsidTr="008C67C9">
        <w:tc>
          <w:tcPr>
            <w:tcW w:w="1536" w:type="pct"/>
          </w:tcPr>
          <w:p w14:paraId="703EB7E8" w14:textId="77777777" w:rsidR="00557790" w:rsidRPr="00232749" w:rsidRDefault="00557790" w:rsidP="00310855">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31223273" w14:textId="77777777" w:rsidR="00557790" w:rsidRPr="00232749" w:rsidRDefault="00557790" w:rsidP="00310855">
            <w:pPr>
              <w:widowControl w:val="0"/>
              <w:spacing w:before="40" w:after="40"/>
              <w:jc w:val="both"/>
              <w:rPr>
                <w:rFonts w:asciiTheme="majorHAnsi" w:hAnsiTheme="majorHAnsi" w:cstheme="majorHAnsi"/>
                <w:sz w:val="26"/>
                <w:szCs w:val="26"/>
              </w:rPr>
            </w:pPr>
          </w:p>
        </w:tc>
        <w:tc>
          <w:tcPr>
            <w:tcW w:w="1666" w:type="pct"/>
          </w:tcPr>
          <w:p w14:paraId="07F6204D" w14:textId="7F215339" w:rsidR="00557790" w:rsidRPr="00232749" w:rsidRDefault="00557790" w:rsidP="00310855">
            <w:pPr>
              <w:widowControl w:val="0"/>
              <w:spacing w:before="40" w:after="40"/>
              <w:jc w:val="both"/>
              <w:rPr>
                <w:rFonts w:asciiTheme="majorHAnsi" w:hAnsiTheme="majorHAnsi" w:cstheme="majorHAnsi"/>
                <w:b/>
                <w:bCs/>
                <w:i/>
                <w:iCs/>
                <w:sz w:val="26"/>
                <w:szCs w:val="26"/>
              </w:rPr>
            </w:pPr>
            <w:r w:rsidRPr="00232749">
              <w:rPr>
                <w:rFonts w:asciiTheme="majorHAnsi" w:hAnsiTheme="majorHAnsi" w:cstheme="majorHAnsi"/>
                <w:b/>
                <w:bCs/>
                <w:i/>
                <w:iCs/>
                <w:sz w:val="26"/>
                <w:szCs w:val="26"/>
              </w:rPr>
              <w:t xml:space="preserve">3. Chất lượng sản phẩm, hàng hóa là tổng hợp các đặc tính của sản phẩm, hàng hóa đáp ứng các yêu cầu của tiêu chuẩn, quy chuẩn kỹ thuật tương ứng </w:t>
            </w:r>
            <w:r w:rsidRPr="00232749">
              <w:rPr>
                <w:rFonts w:asciiTheme="majorHAnsi" w:hAnsiTheme="majorHAnsi" w:cstheme="majorHAnsi"/>
                <w:b/>
                <w:i/>
                <w:spacing w:val="3"/>
                <w:sz w:val="26"/>
                <w:szCs w:val="26"/>
                <w:shd w:val="clear" w:color="auto" w:fill="FFFFFF"/>
              </w:rPr>
              <w:t xml:space="preserve">hoặc các </w:t>
            </w:r>
            <w:r w:rsidRPr="00232749">
              <w:rPr>
                <w:rFonts w:asciiTheme="majorHAnsi" w:hAnsiTheme="majorHAnsi" w:cstheme="majorHAnsi"/>
                <w:b/>
                <w:i/>
                <w:spacing w:val="3"/>
                <w:sz w:val="26"/>
                <w:szCs w:val="26"/>
                <w:shd w:val="clear" w:color="auto" w:fill="FFFFFF"/>
                <w:lang w:val="en-US"/>
              </w:rPr>
              <w:t>yêu cầu</w:t>
            </w:r>
            <w:r w:rsidRPr="00232749">
              <w:rPr>
                <w:rFonts w:asciiTheme="majorHAnsi" w:hAnsiTheme="majorHAnsi" w:cstheme="majorHAnsi"/>
                <w:b/>
                <w:i/>
                <w:spacing w:val="3"/>
                <w:sz w:val="26"/>
                <w:szCs w:val="26"/>
                <w:shd w:val="clear" w:color="auto" w:fill="FFFFFF"/>
              </w:rPr>
              <w:t xml:space="preserve"> quản lý</w:t>
            </w:r>
            <w:r w:rsidRPr="00232749">
              <w:rPr>
                <w:rFonts w:asciiTheme="majorHAnsi" w:hAnsiTheme="majorHAnsi" w:cstheme="majorHAnsi"/>
                <w:b/>
                <w:i/>
                <w:spacing w:val="3"/>
                <w:sz w:val="26"/>
                <w:szCs w:val="26"/>
                <w:shd w:val="clear" w:color="auto" w:fill="FFFFFF"/>
                <w:lang w:val="en-US"/>
              </w:rPr>
              <w:t xml:space="preserve"> </w:t>
            </w:r>
            <w:r w:rsidRPr="00232749">
              <w:rPr>
                <w:rFonts w:asciiTheme="majorHAnsi" w:hAnsiTheme="majorHAnsi" w:cstheme="majorHAnsi"/>
                <w:b/>
                <w:i/>
                <w:spacing w:val="3"/>
                <w:sz w:val="26"/>
                <w:szCs w:val="26"/>
                <w:shd w:val="clear" w:color="auto" w:fill="FFFFFF"/>
              </w:rPr>
              <w:t>của pháp luật chuyên ngành</w:t>
            </w:r>
            <w:r w:rsidRPr="00232749">
              <w:rPr>
                <w:rFonts w:asciiTheme="majorHAnsi" w:hAnsiTheme="majorHAnsi" w:cstheme="majorHAnsi"/>
                <w:b/>
                <w:bCs/>
                <w:i/>
                <w:iCs/>
                <w:sz w:val="26"/>
                <w:szCs w:val="26"/>
              </w:rPr>
              <w:t>.</w:t>
            </w:r>
          </w:p>
        </w:tc>
      </w:tr>
      <w:tr w:rsidR="00234C09" w:rsidRPr="00232749" w14:paraId="124FCB95" w14:textId="77777777" w:rsidTr="008C67C9">
        <w:tc>
          <w:tcPr>
            <w:tcW w:w="1536" w:type="pct"/>
          </w:tcPr>
          <w:p w14:paraId="73F34267" w14:textId="7E0FD85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rPr>
              <w:t xml:space="preserve">4. </w:t>
            </w:r>
            <w:r w:rsidRPr="00232749">
              <w:rPr>
                <w:rFonts w:asciiTheme="majorHAnsi" w:hAnsiTheme="majorHAnsi" w:cstheme="majorHAnsi"/>
                <w:iCs/>
                <w:sz w:val="26"/>
                <w:szCs w:val="26"/>
              </w:rPr>
              <w:t>Sản phẩm, hàng hoá có khả năng gây mất an toàn</w:t>
            </w:r>
            <w:r w:rsidRPr="00232749">
              <w:rPr>
                <w:rFonts w:asciiTheme="majorHAnsi" w:hAnsiTheme="majorHAnsi" w:cstheme="majorHAnsi"/>
                <w:sz w:val="26"/>
                <w:szCs w:val="26"/>
              </w:rPr>
              <w:t xml:space="preserve"> (</w:t>
            </w:r>
            <w:r w:rsidRPr="00232749">
              <w:rPr>
                <w:rFonts w:asciiTheme="majorHAnsi" w:hAnsiTheme="majorHAnsi" w:cstheme="majorHAnsi"/>
                <w:bCs/>
                <w:iCs/>
                <w:sz w:val="26"/>
                <w:szCs w:val="26"/>
              </w:rPr>
              <w:t xml:space="preserve">sau đây </w:t>
            </w:r>
            <w:r w:rsidRPr="00232749">
              <w:rPr>
                <w:rFonts w:asciiTheme="majorHAnsi" w:hAnsiTheme="majorHAnsi" w:cstheme="majorHAnsi"/>
                <w:sz w:val="26"/>
                <w:szCs w:val="26"/>
              </w:rPr>
              <w:t>gọi là sản phẩm, hàng hoá nhóm 2) là sản phẩm, hàng hoá trong điều kiện vận chuyển, lưu giữ, bảo quản, sử dụng hợp lý và đúng mục đích, vẫn tiềm ẩn khả năng gây hại cho người, động vật, thực vật, tài sản, môi trường.</w:t>
            </w:r>
          </w:p>
        </w:tc>
        <w:tc>
          <w:tcPr>
            <w:tcW w:w="1798" w:type="pct"/>
          </w:tcPr>
          <w:p w14:paraId="56476007" w14:textId="40EB7FA3"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4. </w:t>
            </w:r>
            <w:r w:rsidRPr="00232749">
              <w:rPr>
                <w:rFonts w:asciiTheme="majorHAnsi" w:hAnsiTheme="majorHAnsi" w:cstheme="majorHAnsi"/>
                <w:iCs/>
                <w:sz w:val="26"/>
                <w:szCs w:val="26"/>
              </w:rPr>
              <w:t>Sản phẩm, hàng hoá có khả năng gây mất an toàn</w:t>
            </w:r>
            <w:r w:rsidRPr="00232749">
              <w:rPr>
                <w:rFonts w:asciiTheme="majorHAnsi" w:hAnsiTheme="majorHAnsi" w:cstheme="majorHAnsi"/>
                <w:sz w:val="26"/>
                <w:szCs w:val="26"/>
              </w:rPr>
              <w:t xml:space="preserve"> (</w:t>
            </w:r>
            <w:r w:rsidRPr="00232749">
              <w:rPr>
                <w:rFonts w:asciiTheme="majorHAnsi" w:hAnsiTheme="majorHAnsi" w:cstheme="majorHAnsi"/>
                <w:bCs/>
                <w:iCs/>
                <w:sz w:val="26"/>
                <w:szCs w:val="26"/>
              </w:rPr>
              <w:t xml:space="preserve">sau đây </w:t>
            </w:r>
            <w:r w:rsidRPr="00232749">
              <w:rPr>
                <w:rFonts w:asciiTheme="majorHAnsi" w:hAnsiTheme="majorHAnsi" w:cstheme="majorHAnsi"/>
                <w:sz w:val="26"/>
                <w:szCs w:val="26"/>
              </w:rPr>
              <w:t xml:space="preserve">gọi là sản phẩm, hàng hoá nhóm 2) là sản phẩm, hàng hoá trong điều kiện vận chuyển, lưu giữ, bảo quản, sử dụng hợp lý và đúng mục đích, vẫn tiềm ẩn khả năng gây hại cho người, động vật, thực vật, tài sản, môi trường, </w:t>
            </w:r>
            <w:r w:rsidRPr="00232749">
              <w:rPr>
                <w:rFonts w:asciiTheme="majorHAnsi" w:hAnsiTheme="majorHAnsi" w:cstheme="majorHAnsi"/>
                <w:i/>
                <w:sz w:val="26"/>
                <w:szCs w:val="26"/>
              </w:rPr>
              <w:t>an ninh, trật tự, an toàn, bảo mật thông tin</w:t>
            </w:r>
            <w:r w:rsidRPr="00232749">
              <w:rPr>
                <w:rFonts w:asciiTheme="majorHAnsi" w:hAnsiTheme="majorHAnsi" w:cstheme="majorHAnsi"/>
                <w:sz w:val="26"/>
                <w:szCs w:val="26"/>
              </w:rPr>
              <w:t>.</w:t>
            </w:r>
          </w:p>
        </w:tc>
        <w:tc>
          <w:tcPr>
            <w:tcW w:w="1666" w:type="pct"/>
          </w:tcPr>
          <w:p w14:paraId="0B3BDB11" w14:textId="4E853233" w:rsidR="00234C09" w:rsidRPr="00232749" w:rsidRDefault="00234C09" w:rsidP="00234C09">
            <w:pPr>
              <w:widowControl w:val="0"/>
              <w:spacing w:before="40" w:after="40"/>
              <w:jc w:val="both"/>
              <w:rPr>
                <w:rFonts w:asciiTheme="majorHAnsi" w:hAnsiTheme="majorHAnsi" w:cstheme="majorHAnsi"/>
                <w:b/>
                <w:bCs/>
                <w:i/>
                <w:iCs/>
                <w:sz w:val="26"/>
                <w:szCs w:val="26"/>
              </w:rPr>
            </w:pPr>
            <w:r w:rsidRPr="00234C09">
              <w:rPr>
                <w:rFonts w:asciiTheme="majorHAnsi" w:hAnsiTheme="majorHAnsi" w:cstheme="majorHAnsi"/>
                <w:b/>
                <w:i/>
                <w:sz w:val="26"/>
                <w:szCs w:val="26"/>
                <w:lang w:val="en-US"/>
              </w:rPr>
              <w:t>Bãi bỏ khoản này</w:t>
            </w:r>
          </w:p>
        </w:tc>
      </w:tr>
      <w:tr w:rsidR="00234C09" w:rsidRPr="00232749" w14:paraId="67834ABB" w14:textId="5F85535B" w:rsidTr="008C67C9">
        <w:tc>
          <w:tcPr>
            <w:tcW w:w="1536" w:type="pct"/>
          </w:tcPr>
          <w:p w14:paraId="7404CE9C" w14:textId="51EA6F73"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77772FE7" w14:textId="571814FF" w:rsidR="00234C09" w:rsidRPr="00232749" w:rsidRDefault="00234C09" w:rsidP="00234C09">
            <w:pPr>
              <w:widowControl w:val="0"/>
              <w:spacing w:before="40" w:after="40"/>
              <w:jc w:val="both"/>
              <w:rPr>
                <w:rFonts w:asciiTheme="majorHAnsi" w:hAnsiTheme="majorHAnsi" w:cstheme="majorHAnsi"/>
                <w:b/>
                <w:spacing w:val="-2"/>
                <w:sz w:val="26"/>
                <w:szCs w:val="26"/>
              </w:rPr>
            </w:pPr>
          </w:p>
        </w:tc>
        <w:tc>
          <w:tcPr>
            <w:tcW w:w="1666" w:type="pct"/>
          </w:tcPr>
          <w:p w14:paraId="3275AD3A" w14:textId="10831163"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bCs/>
                <w:i/>
                <w:iCs/>
                <w:sz w:val="26"/>
                <w:szCs w:val="26"/>
              </w:rPr>
              <w:t xml:space="preserve">4. Quản lý chất lượng sản phẩm, hàng hóa là việc tổ chức và thực hiện các biện pháp kiểm soát việc tuân thủ các yêu cầu của tiêu chuẩn, quy chuẩn kỹ thuật </w:t>
            </w:r>
            <w:r w:rsidRPr="00232749">
              <w:rPr>
                <w:rFonts w:asciiTheme="majorHAnsi" w:hAnsiTheme="majorHAnsi" w:cstheme="majorHAnsi"/>
                <w:b/>
                <w:i/>
                <w:sz w:val="26"/>
                <w:szCs w:val="26"/>
                <w:shd w:val="clear" w:color="auto" w:fill="FFFFFF"/>
              </w:rPr>
              <w:t>hoặc các yêu cầu quản lý của pháp luật chuyên ngành</w:t>
            </w:r>
            <w:r w:rsidRPr="00232749">
              <w:rPr>
                <w:rFonts w:asciiTheme="majorHAnsi" w:hAnsiTheme="majorHAnsi" w:cstheme="majorHAnsi"/>
                <w:b/>
                <w:bCs/>
                <w:i/>
                <w:iCs/>
                <w:sz w:val="26"/>
                <w:szCs w:val="26"/>
              </w:rPr>
              <w:t xml:space="preserve"> đối với sản phẩm, hàng hóa.</w:t>
            </w:r>
          </w:p>
        </w:tc>
      </w:tr>
      <w:tr w:rsidR="00234C09" w:rsidRPr="00232749" w14:paraId="30602275" w14:textId="40DA55CF" w:rsidTr="008C67C9">
        <w:tc>
          <w:tcPr>
            <w:tcW w:w="1536" w:type="pct"/>
          </w:tcPr>
          <w:p w14:paraId="66B988F9" w14:textId="15831F24"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5. Chất lượng sản phẩm, hàng hóa là mức </w:t>
            </w:r>
            <w:r w:rsidRPr="00232749">
              <w:rPr>
                <w:rFonts w:asciiTheme="majorHAnsi" w:hAnsiTheme="majorHAnsi" w:cstheme="majorHAnsi"/>
                <w:sz w:val="26"/>
                <w:szCs w:val="26"/>
              </w:rPr>
              <w:lastRenderedPageBreak/>
              <w:t>độ của các đặc tính của sản phẩm, hàng hóa đáp ứng yêu cầu trong tiêu chuẩn công bố áp dụng, quy chuẩn kỹ thuật tương ứng</w:t>
            </w:r>
          </w:p>
        </w:tc>
        <w:tc>
          <w:tcPr>
            <w:tcW w:w="1798" w:type="pct"/>
          </w:tcPr>
          <w:p w14:paraId="76C897D6" w14:textId="0546B0ED"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lastRenderedPageBreak/>
              <w:t xml:space="preserve">5. Chất lượng sản phẩm, hàng hóa là mức độ của </w:t>
            </w:r>
            <w:r w:rsidRPr="00232749">
              <w:rPr>
                <w:rFonts w:asciiTheme="majorHAnsi" w:hAnsiTheme="majorHAnsi" w:cstheme="majorHAnsi"/>
                <w:sz w:val="26"/>
                <w:szCs w:val="26"/>
              </w:rPr>
              <w:lastRenderedPageBreak/>
              <w:t xml:space="preserve">các đặc tính của sản phẩm, hàng hóa đáp ứng yêu cầu trong tiêu chuẩn công bố áp dụng, quy chuẩn kỹ thuật tương ứng </w:t>
            </w:r>
            <w:r w:rsidRPr="00232749">
              <w:rPr>
                <w:rFonts w:asciiTheme="majorHAnsi" w:hAnsiTheme="majorHAnsi" w:cstheme="majorHAnsi"/>
                <w:bCs/>
                <w:i/>
                <w:iCs/>
                <w:sz w:val="26"/>
                <w:szCs w:val="26"/>
              </w:rPr>
              <w:t>và được đảm bảo thông qua hạ tầng chất lượng quốc gia nhằm nâng cao năng suất, bảo vệ người tiêu dùng và thúc đẩy thương mại.</w:t>
            </w:r>
          </w:p>
        </w:tc>
        <w:tc>
          <w:tcPr>
            <w:tcW w:w="1666" w:type="pct"/>
          </w:tcPr>
          <w:p w14:paraId="0875F5B7" w14:textId="351A847F"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4C09">
              <w:rPr>
                <w:rFonts w:asciiTheme="majorHAnsi" w:hAnsiTheme="majorHAnsi" w:cstheme="majorHAnsi"/>
                <w:b/>
                <w:i/>
                <w:sz w:val="26"/>
                <w:szCs w:val="26"/>
                <w:lang w:val="en-US"/>
              </w:rPr>
              <w:lastRenderedPageBreak/>
              <w:t>Bãi bỏ khoản này</w:t>
            </w:r>
          </w:p>
        </w:tc>
      </w:tr>
      <w:tr w:rsidR="00234C09" w:rsidRPr="00232749" w14:paraId="62818CD7" w14:textId="77777777" w:rsidTr="008C67C9">
        <w:tc>
          <w:tcPr>
            <w:tcW w:w="1536" w:type="pct"/>
          </w:tcPr>
          <w:p w14:paraId="4D382555"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7DFD0B89" w14:textId="77777777" w:rsidR="00234C09" w:rsidRPr="00232749" w:rsidRDefault="00234C09" w:rsidP="00234C09">
            <w:pPr>
              <w:widowControl w:val="0"/>
              <w:spacing w:before="40" w:after="40"/>
              <w:jc w:val="both"/>
              <w:rPr>
                <w:rFonts w:asciiTheme="majorHAnsi" w:hAnsiTheme="majorHAnsi" w:cstheme="majorHAnsi"/>
                <w:sz w:val="26"/>
                <w:szCs w:val="26"/>
              </w:rPr>
            </w:pPr>
          </w:p>
        </w:tc>
        <w:tc>
          <w:tcPr>
            <w:tcW w:w="1666" w:type="pct"/>
          </w:tcPr>
          <w:p w14:paraId="6FB088EB" w14:textId="6A570E61" w:rsidR="00234C09" w:rsidRPr="00232749" w:rsidRDefault="00234C09" w:rsidP="00234C09">
            <w:pPr>
              <w:widowControl w:val="0"/>
              <w:spacing w:before="40" w:after="4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5. Rủi ro của sản phẩm, hàng hóa là khả năng xảy ra các sự kiện không mong muốn trong suốt quá trình sản xuất, vận chuyển, lưu giữ, bảo quản và sử dụng sản phẩm, có thể gây ảnh hưởng tiêu cực đến chất lượng, an toàn hoặc tính phù hợp của sản phẩm, từ đó tác động đến quyền lợi hợp pháp của người tiêu dùng, doanh nghiệp và các bên liên quan.</w:t>
            </w:r>
          </w:p>
        </w:tc>
      </w:tr>
      <w:tr w:rsidR="00234C09" w:rsidRPr="00232749" w14:paraId="711682D7" w14:textId="77777777" w:rsidTr="008C67C9">
        <w:tc>
          <w:tcPr>
            <w:tcW w:w="1536" w:type="pct"/>
          </w:tcPr>
          <w:p w14:paraId="4175B8AA" w14:textId="49BD3041"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rPr>
              <w:t>6. Tổ chức, cá nhân sản xuất, kinh doanh là tổ chức, cá nhân tổ chức và thực hiện việc sản xuất (sau đây gọi là người sản xuất), nhập khẩu (sau đây gọi là người nhập khẩu), xuất khẩu (sau đây gọi là người xuất khẩu), bán hàng, cung cấp dịch vụ (sau đây gọi là người bán hàng).</w:t>
            </w:r>
          </w:p>
        </w:tc>
        <w:tc>
          <w:tcPr>
            <w:tcW w:w="1798" w:type="pct"/>
          </w:tcPr>
          <w:p w14:paraId="5C3A24DA" w14:textId="79F10281"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pacing w:val="-4"/>
                <w:sz w:val="26"/>
                <w:szCs w:val="26"/>
              </w:rPr>
              <w:t xml:space="preserve">6. </w:t>
            </w:r>
            <w:r w:rsidRPr="00232749">
              <w:rPr>
                <w:rFonts w:asciiTheme="majorHAnsi" w:hAnsiTheme="majorHAnsi" w:cstheme="majorHAnsi"/>
                <w:spacing w:val="-4"/>
                <w:sz w:val="26"/>
                <w:szCs w:val="26"/>
              </w:rPr>
              <w:t xml:space="preserve">Tổ chức, cá nhân sản xuất, kinh doanh là tổ chức, cá nhân tổ chức và thực hiện việc sản xuất (sau đây gọi là người sản xuất), nhập khẩu (sau đây gọi là người nhập khẩu), xuất khẩu (sau đây gọi là người xuất khẩu), bán hàng, cung cấp dịch vụ, </w:t>
            </w:r>
            <w:r w:rsidRPr="00232749">
              <w:rPr>
                <w:rFonts w:asciiTheme="majorHAnsi" w:hAnsiTheme="majorHAnsi" w:cstheme="majorHAnsi"/>
                <w:i/>
                <w:spacing w:val="-4"/>
                <w:sz w:val="26"/>
                <w:szCs w:val="26"/>
              </w:rPr>
              <w:t>bao gồm cả bán hàng, cung cấp dịch vụ qua thương mại điện tử</w:t>
            </w:r>
            <w:r w:rsidRPr="00232749">
              <w:rPr>
                <w:rFonts w:asciiTheme="majorHAnsi" w:hAnsiTheme="majorHAnsi" w:cstheme="majorHAnsi"/>
                <w:spacing w:val="-4"/>
                <w:sz w:val="26"/>
                <w:szCs w:val="26"/>
              </w:rPr>
              <w:t xml:space="preserve"> (sau đây gọi là người bán hàng)</w:t>
            </w:r>
          </w:p>
        </w:tc>
        <w:tc>
          <w:tcPr>
            <w:tcW w:w="1666" w:type="pct"/>
          </w:tcPr>
          <w:p w14:paraId="3DA4A9E5" w14:textId="60ACC6E6" w:rsidR="00234C09" w:rsidRPr="00232749" w:rsidRDefault="00234C09" w:rsidP="00234C09">
            <w:pPr>
              <w:widowControl w:val="0"/>
              <w:spacing w:before="40" w:after="40"/>
              <w:jc w:val="both"/>
              <w:rPr>
                <w:rFonts w:asciiTheme="majorHAnsi" w:hAnsiTheme="majorHAnsi" w:cstheme="majorHAnsi"/>
                <w:b/>
                <w:i/>
                <w:sz w:val="26"/>
                <w:szCs w:val="26"/>
                <w:lang w:val="pt-BR"/>
              </w:rPr>
            </w:pPr>
            <w:r w:rsidRPr="00234C09">
              <w:rPr>
                <w:rFonts w:asciiTheme="majorHAnsi" w:hAnsiTheme="majorHAnsi" w:cstheme="majorHAnsi"/>
                <w:b/>
                <w:i/>
                <w:sz w:val="26"/>
                <w:szCs w:val="26"/>
                <w:lang w:val="en-US"/>
              </w:rPr>
              <w:t>Bãi bỏ khoản này</w:t>
            </w:r>
          </w:p>
        </w:tc>
      </w:tr>
      <w:tr w:rsidR="00234C09" w:rsidRPr="00232749" w14:paraId="67DF9F0A" w14:textId="77777777" w:rsidTr="008C67C9">
        <w:tc>
          <w:tcPr>
            <w:tcW w:w="1536" w:type="pct"/>
          </w:tcPr>
          <w:p w14:paraId="1DC4119E" w14:textId="7D80E1F0"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05E4AABA" w14:textId="359703FD" w:rsidR="00234C09" w:rsidRPr="00232749" w:rsidRDefault="00234C09" w:rsidP="00234C09">
            <w:pPr>
              <w:widowControl w:val="0"/>
              <w:spacing w:before="40" w:after="40"/>
              <w:jc w:val="both"/>
              <w:rPr>
                <w:rFonts w:asciiTheme="majorHAnsi" w:hAnsiTheme="majorHAnsi" w:cstheme="majorHAnsi"/>
                <w:b/>
                <w:spacing w:val="-4"/>
                <w:sz w:val="26"/>
                <w:szCs w:val="26"/>
              </w:rPr>
            </w:pPr>
          </w:p>
        </w:tc>
        <w:tc>
          <w:tcPr>
            <w:tcW w:w="1666" w:type="pct"/>
          </w:tcPr>
          <w:p w14:paraId="30764A42" w14:textId="7704437D"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color w:val="081B3A"/>
                <w:spacing w:val="3"/>
                <w:sz w:val="26"/>
                <w:szCs w:val="26"/>
                <w:shd w:val="clear" w:color="auto" w:fill="FFFFFF"/>
                <w:lang w:val="pt-BR"/>
              </w:rPr>
              <w:t xml:space="preserve">6. </w:t>
            </w:r>
            <w:r w:rsidRPr="00232749">
              <w:rPr>
                <w:rFonts w:asciiTheme="majorHAnsi" w:hAnsiTheme="majorHAnsi" w:cstheme="majorHAnsi"/>
                <w:b/>
                <w:i/>
                <w:sz w:val="26"/>
                <w:szCs w:val="26"/>
                <w:lang w:val="pt-BR"/>
              </w:rPr>
              <w:t>Mức độ rủi ro của sản phẩm, hàng hóa là mức độ của rủi ro liên quan đến sản phẩm trong toàn bộ vòng đời của nó, được xác định bởi sự kết hợp giữa hệ quả khi sản phẩm không đảm bảo chất lượng, an toàn hoặc tính phù hợp với mục đích sử dụng, và khả năng xảy ra rủi ro trong thực tế</w:t>
            </w:r>
          </w:p>
        </w:tc>
      </w:tr>
      <w:tr w:rsidR="00234C09" w:rsidRPr="00232749" w14:paraId="36966125" w14:textId="77777777" w:rsidTr="008C67C9">
        <w:tc>
          <w:tcPr>
            <w:tcW w:w="1536" w:type="pct"/>
          </w:tcPr>
          <w:p w14:paraId="7B238A32" w14:textId="1DC62AE5"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rPr>
              <w:t xml:space="preserve">7. </w:t>
            </w:r>
            <w:r w:rsidRPr="00232749">
              <w:rPr>
                <w:rFonts w:asciiTheme="majorHAnsi" w:hAnsiTheme="majorHAnsi" w:cstheme="majorHAnsi"/>
                <w:iCs/>
                <w:sz w:val="26"/>
                <w:szCs w:val="26"/>
              </w:rPr>
              <w:t>Tổ chức, cá nhân có hoạt động liên quan đến chất lượng sản phẩm, hàng hóa</w:t>
            </w:r>
            <w:r w:rsidRPr="00232749">
              <w:rPr>
                <w:rFonts w:asciiTheme="majorHAnsi" w:hAnsiTheme="majorHAnsi" w:cstheme="majorHAnsi"/>
                <w:sz w:val="26"/>
                <w:szCs w:val="26"/>
              </w:rPr>
              <w:t xml:space="preserve"> là người tiêu dùng, tổ chức đánh giá sự phù hợp, tổ chức nghề nghiệp, tổ chức bảo vệ quyền lợi người tiêu dùng, cơ quan kiểm tra và cơ quan quản lý nhà n</w:t>
            </w:r>
            <w:r w:rsidRPr="00232749">
              <w:rPr>
                <w:rFonts w:asciiTheme="majorHAnsi" w:hAnsiTheme="majorHAnsi" w:cstheme="majorHAnsi"/>
                <w:sz w:val="26"/>
                <w:szCs w:val="26"/>
              </w:rPr>
              <w:softHyphen/>
              <w:t>ước về chất lượng sản phẩm, hàng hóa.</w:t>
            </w:r>
          </w:p>
        </w:tc>
        <w:tc>
          <w:tcPr>
            <w:tcW w:w="1798" w:type="pct"/>
          </w:tcPr>
          <w:p w14:paraId="1D798B50" w14:textId="566845EB"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7. </w:t>
            </w:r>
            <w:r w:rsidRPr="00232749">
              <w:rPr>
                <w:rFonts w:asciiTheme="majorHAnsi" w:hAnsiTheme="majorHAnsi" w:cstheme="majorHAnsi"/>
                <w:iCs/>
                <w:sz w:val="26"/>
                <w:szCs w:val="26"/>
              </w:rPr>
              <w:t>Tổ chức, cá nhân có hoạt động liên quan đến chất l</w:t>
            </w:r>
            <w:r w:rsidRPr="00232749">
              <w:rPr>
                <w:rFonts w:asciiTheme="majorHAnsi" w:hAnsiTheme="majorHAnsi" w:cstheme="majorHAnsi"/>
                <w:iCs/>
                <w:sz w:val="26"/>
                <w:szCs w:val="26"/>
              </w:rPr>
              <w:softHyphen/>
              <w:t>ượng sản phẩm, hàng hóa</w:t>
            </w:r>
            <w:r w:rsidRPr="00232749">
              <w:rPr>
                <w:rFonts w:asciiTheme="majorHAnsi" w:hAnsiTheme="majorHAnsi" w:cstheme="majorHAnsi"/>
                <w:sz w:val="26"/>
                <w:szCs w:val="26"/>
              </w:rPr>
              <w:t xml:space="preserve"> là người tiêu dùng, tổ chức đánh giá sự phù hợp, tổ chức nghề nghiệp, tổ chức bảo vệ quyền lợi người tiêu dùng, cơ quan kiểm tra và cơ quan quản lý nhà n</w:t>
            </w:r>
            <w:r w:rsidRPr="00232749">
              <w:rPr>
                <w:rFonts w:asciiTheme="majorHAnsi" w:hAnsiTheme="majorHAnsi" w:cstheme="majorHAnsi"/>
                <w:sz w:val="26"/>
                <w:szCs w:val="26"/>
              </w:rPr>
              <w:softHyphen/>
              <w:t>ước về chất l</w:t>
            </w:r>
            <w:r w:rsidRPr="00232749">
              <w:rPr>
                <w:rFonts w:asciiTheme="majorHAnsi" w:hAnsiTheme="majorHAnsi" w:cstheme="majorHAnsi"/>
                <w:sz w:val="26"/>
                <w:szCs w:val="26"/>
              </w:rPr>
              <w:softHyphen/>
              <w:t>ượng sản phẩm, hàng hóa.</w:t>
            </w:r>
          </w:p>
        </w:tc>
        <w:tc>
          <w:tcPr>
            <w:tcW w:w="1666" w:type="pct"/>
          </w:tcPr>
          <w:p w14:paraId="5AE24C4F" w14:textId="38F8BD1C" w:rsidR="00234C09" w:rsidRPr="00232749" w:rsidRDefault="00234C09" w:rsidP="00234C09">
            <w:pPr>
              <w:widowControl w:val="0"/>
              <w:spacing w:before="40" w:after="40"/>
              <w:jc w:val="both"/>
              <w:rPr>
                <w:rFonts w:asciiTheme="majorHAnsi" w:hAnsiTheme="majorHAnsi" w:cstheme="majorHAnsi"/>
                <w:b/>
                <w:bCs/>
                <w:iCs/>
                <w:sz w:val="26"/>
                <w:szCs w:val="26"/>
              </w:rPr>
            </w:pPr>
            <w:r w:rsidRPr="00234C09">
              <w:rPr>
                <w:rFonts w:asciiTheme="majorHAnsi" w:hAnsiTheme="majorHAnsi" w:cstheme="majorHAnsi"/>
                <w:b/>
                <w:i/>
                <w:sz w:val="26"/>
                <w:szCs w:val="26"/>
                <w:lang w:val="en-US"/>
              </w:rPr>
              <w:t>Bãi bỏ khoản này</w:t>
            </w:r>
          </w:p>
        </w:tc>
      </w:tr>
      <w:tr w:rsidR="00234C09" w:rsidRPr="00232749" w14:paraId="65DC2521" w14:textId="77777777" w:rsidTr="008C67C9">
        <w:tc>
          <w:tcPr>
            <w:tcW w:w="1536" w:type="pct"/>
          </w:tcPr>
          <w:p w14:paraId="694E8B4F" w14:textId="732846FA"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05434B91" w14:textId="1832E282" w:rsidR="00234C09" w:rsidRPr="00232749" w:rsidRDefault="00234C09" w:rsidP="00234C09">
            <w:pPr>
              <w:widowControl w:val="0"/>
              <w:spacing w:before="40" w:after="40"/>
              <w:jc w:val="both"/>
              <w:rPr>
                <w:rFonts w:asciiTheme="majorHAnsi" w:hAnsiTheme="majorHAnsi" w:cstheme="majorHAnsi"/>
                <w:b/>
                <w:spacing w:val="-2"/>
                <w:sz w:val="26"/>
                <w:szCs w:val="26"/>
              </w:rPr>
            </w:pPr>
          </w:p>
        </w:tc>
        <w:tc>
          <w:tcPr>
            <w:tcW w:w="1666" w:type="pct"/>
          </w:tcPr>
          <w:p w14:paraId="01B6A271" w14:textId="3EA9040A" w:rsidR="00234C09" w:rsidRPr="00232749" w:rsidRDefault="00234C09" w:rsidP="00234C09">
            <w:pPr>
              <w:widowControl w:val="0"/>
              <w:spacing w:before="40" w:after="40"/>
              <w:jc w:val="both"/>
              <w:rPr>
                <w:rFonts w:asciiTheme="majorHAnsi" w:hAnsiTheme="majorHAnsi" w:cstheme="majorHAnsi"/>
                <w:b/>
                <w:i/>
                <w:spacing w:val="-2"/>
                <w:sz w:val="26"/>
                <w:szCs w:val="26"/>
              </w:rPr>
            </w:pPr>
            <w:bookmarkStart w:id="0" w:name="_Toc196245093"/>
            <w:r w:rsidRPr="00232749">
              <w:rPr>
                <w:rFonts w:asciiTheme="majorHAnsi" w:hAnsiTheme="majorHAnsi" w:cstheme="majorHAnsi"/>
                <w:b/>
                <w:bCs/>
                <w:iCs/>
                <w:sz w:val="26"/>
                <w:szCs w:val="26"/>
              </w:rPr>
              <w:t>7</w:t>
            </w:r>
            <w:r w:rsidRPr="00232749">
              <w:rPr>
                <w:rFonts w:asciiTheme="majorHAnsi" w:hAnsiTheme="majorHAnsi" w:cstheme="majorHAnsi"/>
                <w:b/>
                <w:bCs/>
                <w:iCs/>
                <w:sz w:val="26"/>
                <w:szCs w:val="26"/>
                <w:lang w:val="pt-BR"/>
              </w:rPr>
              <w:t xml:space="preserve">. </w:t>
            </w:r>
            <w:r w:rsidRPr="00232749">
              <w:rPr>
                <w:rFonts w:asciiTheme="majorHAnsi" w:hAnsiTheme="majorHAnsi" w:cstheme="majorHAnsi"/>
                <w:b/>
                <w:bCs/>
                <w:i/>
                <w:iCs/>
                <w:sz w:val="26"/>
                <w:szCs w:val="26"/>
                <w:lang w:val="pt-BR"/>
              </w:rPr>
              <w:t>Kiểm tra nhà nước chất lượng sản phẩm, hàng hóa là</w:t>
            </w:r>
            <w:r w:rsidRPr="00232749">
              <w:rPr>
                <w:rFonts w:asciiTheme="majorHAnsi" w:hAnsiTheme="majorHAnsi" w:cstheme="majorHAnsi"/>
                <w:b/>
                <w:i/>
                <w:sz w:val="26"/>
                <w:szCs w:val="26"/>
                <w:shd w:val="clear" w:color="auto" w:fill="FFFFFF"/>
                <w:lang w:val="nl-NL"/>
              </w:rPr>
              <w:t xml:space="preserve"> </w:t>
            </w:r>
            <w:r w:rsidRPr="00232749">
              <w:rPr>
                <w:rFonts w:asciiTheme="majorHAnsi" w:hAnsiTheme="majorHAnsi" w:cstheme="majorHAnsi"/>
                <w:b/>
                <w:i/>
                <w:color w:val="000000"/>
                <w:sz w:val="26"/>
                <w:szCs w:val="26"/>
                <w:shd w:val="clear" w:color="auto" w:fill="FFFFFF"/>
                <w:lang w:val="nl-NL"/>
              </w:rPr>
              <w:t>việc cơ quan nhà nước có thẩm quyền tiến hành xem xét, đánh giá chất lượng sản phẩm, hàng hóa trong quá trình sản xuất, xuất khẩu, nhập khẩu, lưu thông trên thị trường.</w:t>
            </w:r>
            <w:bookmarkEnd w:id="0"/>
          </w:p>
        </w:tc>
      </w:tr>
      <w:tr w:rsidR="00234C09" w:rsidRPr="00232749" w14:paraId="721D24D9" w14:textId="77777777" w:rsidTr="008C67C9">
        <w:tc>
          <w:tcPr>
            <w:tcW w:w="1536" w:type="pct"/>
          </w:tcPr>
          <w:p w14:paraId="107F4390" w14:textId="548D7CDC"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rPr>
              <w:t>8. Tổ chức đánh giá sự phù hợp là tổ chức tiến hành hoạt động thử nghiệm, giám định, kiểm định, chứng nhận sự phù hợp của sản phẩm, hàng hoá, quá trình sản xuất, cung ứng dịch vụ phù hợp với tiêu chuẩn công bố áp dụng, quy chuẩn kỹ thuật tương ứng</w:t>
            </w:r>
          </w:p>
        </w:tc>
        <w:tc>
          <w:tcPr>
            <w:tcW w:w="1798" w:type="pct"/>
          </w:tcPr>
          <w:p w14:paraId="7D4FA202" w14:textId="52FBDA63"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8.</w:t>
            </w:r>
            <w:r w:rsidRPr="00232749">
              <w:rPr>
                <w:rFonts w:asciiTheme="majorHAnsi" w:hAnsiTheme="majorHAnsi" w:cstheme="majorHAnsi"/>
                <w:i/>
                <w:sz w:val="26"/>
                <w:szCs w:val="26"/>
                <w:lang w:val="nl-NL"/>
              </w:rPr>
              <w:t xml:space="preserve"> Tổ chức đánh giá sự phù hợp là tổ chức thực hiện hoạt động đánh giá sự phù hợp theo quy định của pháp luật về tiêu chuẩn và quy chuẩn kỹ thuật, ngoại trừ hoạt động công nhận</w:t>
            </w:r>
          </w:p>
        </w:tc>
        <w:tc>
          <w:tcPr>
            <w:tcW w:w="1666" w:type="pct"/>
          </w:tcPr>
          <w:p w14:paraId="7307177E" w14:textId="118D7689" w:rsidR="00234C09" w:rsidRPr="00232749" w:rsidRDefault="00234C09" w:rsidP="00234C09">
            <w:pPr>
              <w:widowControl w:val="0"/>
              <w:spacing w:before="40" w:after="40"/>
              <w:jc w:val="both"/>
              <w:rPr>
                <w:rFonts w:asciiTheme="majorHAnsi" w:hAnsiTheme="majorHAnsi" w:cstheme="majorHAnsi"/>
                <w:b/>
                <w:i/>
                <w:sz w:val="26"/>
                <w:szCs w:val="26"/>
                <w:lang w:val="pt-BR"/>
              </w:rPr>
            </w:pPr>
            <w:r w:rsidRPr="00234C09">
              <w:rPr>
                <w:rFonts w:asciiTheme="majorHAnsi" w:hAnsiTheme="majorHAnsi" w:cstheme="majorHAnsi"/>
                <w:b/>
                <w:i/>
                <w:sz w:val="26"/>
                <w:szCs w:val="26"/>
                <w:lang w:val="en-US"/>
              </w:rPr>
              <w:t>Bãi bỏ khoản này</w:t>
            </w:r>
          </w:p>
        </w:tc>
      </w:tr>
      <w:tr w:rsidR="00234C09" w:rsidRPr="00232749" w14:paraId="264216EE" w14:textId="77777777" w:rsidTr="008C67C9">
        <w:tc>
          <w:tcPr>
            <w:tcW w:w="1536" w:type="pct"/>
          </w:tcPr>
          <w:p w14:paraId="7492A2A1" w14:textId="177FF181"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875E483" w14:textId="07C479C3" w:rsidR="00234C09" w:rsidRPr="00232749" w:rsidRDefault="00234C09" w:rsidP="00234C09">
            <w:pPr>
              <w:widowControl w:val="0"/>
              <w:spacing w:before="40" w:after="40"/>
              <w:jc w:val="both"/>
              <w:rPr>
                <w:rFonts w:asciiTheme="majorHAnsi" w:hAnsiTheme="majorHAnsi" w:cstheme="majorHAnsi"/>
                <w:spacing w:val="-2"/>
                <w:sz w:val="26"/>
                <w:szCs w:val="26"/>
              </w:rPr>
            </w:pPr>
          </w:p>
        </w:tc>
        <w:tc>
          <w:tcPr>
            <w:tcW w:w="1666" w:type="pct"/>
          </w:tcPr>
          <w:p w14:paraId="1DCC5055" w14:textId="0551F748" w:rsidR="00234C09" w:rsidRPr="00232749" w:rsidRDefault="00234C09" w:rsidP="00234C09">
            <w:pPr>
              <w:widowControl w:val="0"/>
              <w:spacing w:before="40" w:after="40"/>
              <w:jc w:val="both"/>
              <w:rPr>
                <w:rFonts w:asciiTheme="majorHAnsi" w:hAnsiTheme="majorHAnsi" w:cstheme="majorHAnsi"/>
                <w:b/>
                <w:i/>
                <w:spacing w:val="-2"/>
                <w:sz w:val="26"/>
                <w:szCs w:val="26"/>
              </w:rPr>
            </w:pPr>
            <w:bookmarkStart w:id="1" w:name="_Toc196042985"/>
            <w:bookmarkStart w:id="2" w:name="_Toc196046426"/>
            <w:r w:rsidRPr="00232749">
              <w:rPr>
                <w:rFonts w:asciiTheme="majorHAnsi" w:hAnsiTheme="majorHAnsi" w:cstheme="majorHAnsi"/>
                <w:b/>
                <w:i/>
                <w:sz w:val="26"/>
                <w:szCs w:val="26"/>
                <w:lang w:val="pt-BR"/>
              </w:rPr>
              <w:t xml:space="preserve">9. </w:t>
            </w:r>
            <w:r w:rsidRPr="00232749">
              <w:rPr>
                <w:rFonts w:asciiTheme="majorHAnsi" w:hAnsiTheme="majorHAnsi" w:cstheme="majorHAnsi"/>
                <w:b/>
                <w:bCs/>
                <w:i/>
                <w:iCs/>
                <w:sz w:val="26"/>
                <w:szCs w:val="26"/>
                <w:shd w:val="clear" w:color="auto" w:fill="FFFFFF"/>
                <w:lang w:val="eu-ES"/>
              </w:rPr>
              <w:t>Hộ chiếu số của sản phẩm là tập hợp các thông tin về sản phẩm và chuỗi cung ứng của sản phẩm đó, được lưu trữ bằng mã vạch hoặc các phương thức phù hợp hoặc thông qua cơ sở dữ liệu thông tin bằng đường dẫn, đảm bảo thiết bị có thể đọc hoặc kết nối được.</w:t>
            </w:r>
            <w:bookmarkEnd w:id="1"/>
            <w:bookmarkEnd w:id="2"/>
          </w:p>
        </w:tc>
      </w:tr>
      <w:tr w:rsidR="00234C09" w:rsidRPr="00232749" w14:paraId="4D714DCF" w14:textId="77777777" w:rsidTr="008C67C9">
        <w:tc>
          <w:tcPr>
            <w:tcW w:w="1536" w:type="pct"/>
          </w:tcPr>
          <w:p w14:paraId="14F2FB35" w14:textId="7A5349D3"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nl-NL"/>
              </w:rPr>
              <w:t xml:space="preserve">9. </w:t>
            </w:r>
            <w:r w:rsidRPr="00232749">
              <w:rPr>
                <w:rFonts w:asciiTheme="majorHAnsi" w:hAnsiTheme="majorHAnsi" w:cstheme="majorHAnsi"/>
                <w:iCs/>
                <w:sz w:val="26"/>
                <w:szCs w:val="26"/>
                <w:lang w:val="nl-NL"/>
              </w:rPr>
              <w:t>Tổ chức đánh giá sự phù hợp được chỉ định</w:t>
            </w:r>
            <w:r w:rsidRPr="00232749">
              <w:rPr>
                <w:rFonts w:asciiTheme="majorHAnsi" w:hAnsiTheme="majorHAnsi" w:cstheme="majorHAnsi"/>
                <w:sz w:val="26"/>
                <w:szCs w:val="26"/>
                <w:lang w:val="nl-NL"/>
              </w:rPr>
              <w:t xml:space="preserve"> là tổ chức đáp ứng các điều kiện theo quy định của pháp luật và được cơ quan quản lý nhà nước có thẩm quyền xem xét, quyết định công bố danh sách để tổ chức, cá nhân sản xuất, kinh doanh lựa chọn sử dụng dịch vụ đánh giá sự phù hợp phục vụ yêu cầu quản lý nhà nước.</w:t>
            </w:r>
          </w:p>
        </w:tc>
        <w:tc>
          <w:tcPr>
            <w:tcW w:w="1798" w:type="pct"/>
          </w:tcPr>
          <w:p w14:paraId="489BE843" w14:textId="05087A29"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nl-NL"/>
              </w:rPr>
              <w:t xml:space="preserve">9. </w:t>
            </w:r>
            <w:r w:rsidRPr="00232749">
              <w:rPr>
                <w:rFonts w:asciiTheme="majorHAnsi" w:hAnsiTheme="majorHAnsi" w:cstheme="majorHAnsi"/>
                <w:iCs/>
                <w:sz w:val="26"/>
                <w:szCs w:val="26"/>
                <w:lang w:val="nl-NL"/>
              </w:rPr>
              <w:t>Tổ chức đánh giá sự phù hợp được chỉ định</w:t>
            </w:r>
            <w:r w:rsidRPr="00232749">
              <w:rPr>
                <w:rFonts w:asciiTheme="majorHAnsi" w:hAnsiTheme="majorHAnsi" w:cstheme="majorHAnsi"/>
                <w:sz w:val="26"/>
                <w:szCs w:val="26"/>
                <w:lang w:val="nl-NL"/>
              </w:rPr>
              <w:t xml:space="preserve"> là tổ chức đáp ứng các điều kiện theo quy định của pháp luật và được cơ quan quản lý nhà nước có thẩm quyền xem xét, quyết định công bố danh sách để tổ chức, cá nhân sản xuất, kinh doanh lựa chọn sử dụng dịch vụ đánh giá sự phù hợp phục vụ yêu cầu quản lý nhà nước.</w:t>
            </w:r>
          </w:p>
        </w:tc>
        <w:tc>
          <w:tcPr>
            <w:tcW w:w="1666" w:type="pct"/>
          </w:tcPr>
          <w:p w14:paraId="202A1B2C" w14:textId="2A2167CB" w:rsidR="00234C09" w:rsidRPr="00232749" w:rsidRDefault="00234C09" w:rsidP="00234C09">
            <w:pPr>
              <w:widowControl w:val="0"/>
              <w:spacing w:before="40" w:after="40"/>
              <w:jc w:val="both"/>
              <w:rPr>
                <w:rFonts w:asciiTheme="majorHAnsi" w:hAnsiTheme="majorHAnsi" w:cstheme="majorHAnsi"/>
                <w:b/>
                <w:i/>
                <w:spacing w:val="-2"/>
                <w:sz w:val="26"/>
                <w:szCs w:val="26"/>
                <w:lang w:val="pt-BR"/>
              </w:rPr>
            </w:pPr>
            <w:r w:rsidRPr="00232749">
              <w:rPr>
                <w:rFonts w:asciiTheme="majorHAnsi" w:hAnsiTheme="majorHAnsi" w:cstheme="majorHAnsi"/>
                <w:b/>
                <w:i/>
                <w:sz w:val="26"/>
                <w:szCs w:val="26"/>
                <w:lang w:val="pt-BR"/>
              </w:rPr>
              <w:t>Bãi bỏ khoản này</w:t>
            </w:r>
          </w:p>
        </w:tc>
      </w:tr>
      <w:tr w:rsidR="00234C09" w:rsidRPr="00232749" w14:paraId="296BB88E" w14:textId="77777777" w:rsidTr="008C67C9">
        <w:tc>
          <w:tcPr>
            <w:tcW w:w="1536" w:type="pct"/>
          </w:tcPr>
          <w:p w14:paraId="60AFE508" w14:textId="6F3F4051"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nl-NL"/>
              </w:rPr>
              <w:t>10. Thử nghiệm là thao tác kỹ thuật nhằm xác định một hay nhiều đặc tính của sản phẩm, hàng hóa theo một quy trình nhất định.</w:t>
            </w:r>
          </w:p>
        </w:tc>
        <w:tc>
          <w:tcPr>
            <w:tcW w:w="1798" w:type="pct"/>
          </w:tcPr>
          <w:p w14:paraId="56F243BD" w14:textId="37CB6CCF"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nl-NL"/>
              </w:rPr>
              <w:t>10. Thử nghiệm là thao tác kỹ thuật nhằm xác định một hay nhiều đặc tính của sản phẩm, hàng hóa theo một quy trình nhất định.</w:t>
            </w:r>
          </w:p>
        </w:tc>
        <w:tc>
          <w:tcPr>
            <w:tcW w:w="1666" w:type="pct"/>
          </w:tcPr>
          <w:p w14:paraId="271D8FB7" w14:textId="15B97F75"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z w:val="26"/>
                <w:szCs w:val="26"/>
                <w:lang w:val="pt-BR"/>
              </w:rPr>
              <w:t>Bãi bỏ khoản này</w:t>
            </w:r>
          </w:p>
        </w:tc>
      </w:tr>
      <w:tr w:rsidR="00234C09" w:rsidRPr="00232749" w14:paraId="208C0795" w14:textId="77777777" w:rsidTr="008C67C9">
        <w:tc>
          <w:tcPr>
            <w:tcW w:w="1536" w:type="pct"/>
          </w:tcPr>
          <w:p w14:paraId="61E0C10E"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nl-NL"/>
              </w:rPr>
            </w:pPr>
          </w:p>
        </w:tc>
        <w:tc>
          <w:tcPr>
            <w:tcW w:w="1798" w:type="pct"/>
          </w:tcPr>
          <w:p w14:paraId="065B176C" w14:textId="65174BAD" w:rsidR="00234C09" w:rsidRPr="00232749" w:rsidRDefault="00234C09" w:rsidP="00234C09">
            <w:pPr>
              <w:widowControl w:val="0"/>
              <w:spacing w:before="40" w:after="40"/>
              <w:jc w:val="both"/>
              <w:rPr>
                <w:rFonts w:asciiTheme="majorHAnsi" w:hAnsiTheme="majorHAnsi" w:cstheme="majorHAnsi"/>
                <w:bCs/>
                <w:i/>
                <w:iCs/>
                <w:sz w:val="26"/>
                <w:szCs w:val="26"/>
                <w:lang w:val="nl-NL"/>
              </w:rPr>
            </w:pPr>
            <w:r w:rsidRPr="00232749">
              <w:rPr>
                <w:rFonts w:asciiTheme="majorHAnsi" w:hAnsiTheme="majorHAnsi" w:cstheme="majorHAnsi"/>
                <w:i/>
                <w:sz w:val="26"/>
                <w:szCs w:val="26"/>
                <w:lang w:val="pt-BR"/>
              </w:rPr>
              <w:t xml:space="preserve">10a. Thử nghiệm kiểm chứng (trọng tài) là việc thử nghiệm lại sản phẩm, hàng hóa khi có khiếu nại, tranh chấp về kết quả thử nghiệm hoặc trong trường </w:t>
            </w:r>
            <w:r w:rsidRPr="00232749">
              <w:rPr>
                <w:rFonts w:asciiTheme="majorHAnsi" w:hAnsiTheme="majorHAnsi" w:cstheme="majorHAnsi"/>
                <w:i/>
                <w:sz w:val="26"/>
                <w:szCs w:val="26"/>
                <w:lang w:val="pt-BR"/>
              </w:rPr>
              <w:lastRenderedPageBreak/>
              <w:t>hợp cơ quan quản lý có thẩm quyền yêu cầu để xác nhận kết quả thử nghiệm chất lượng sản phẩm, hàng hóa</w:t>
            </w:r>
          </w:p>
        </w:tc>
        <w:tc>
          <w:tcPr>
            <w:tcW w:w="1666" w:type="pct"/>
          </w:tcPr>
          <w:p w14:paraId="6F9E3BD6" w14:textId="40E0923E" w:rsidR="00234C09" w:rsidRPr="00232749" w:rsidRDefault="00234C09" w:rsidP="00234C09">
            <w:pPr>
              <w:widowControl w:val="0"/>
              <w:spacing w:before="40" w:after="40"/>
              <w:jc w:val="both"/>
              <w:rPr>
                <w:rFonts w:asciiTheme="majorHAnsi" w:hAnsiTheme="majorHAnsi" w:cstheme="majorHAnsi"/>
                <w:b/>
                <w:i/>
                <w:spacing w:val="-2"/>
                <w:sz w:val="26"/>
                <w:szCs w:val="26"/>
                <w:lang w:val="en-US"/>
              </w:rPr>
            </w:pPr>
            <w:r w:rsidRPr="00232749">
              <w:rPr>
                <w:rFonts w:asciiTheme="majorHAnsi" w:hAnsiTheme="majorHAnsi" w:cstheme="majorHAnsi"/>
                <w:b/>
                <w:i/>
                <w:sz w:val="26"/>
                <w:szCs w:val="26"/>
                <w:lang w:val="pt-BR"/>
              </w:rPr>
              <w:lastRenderedPageBreak/>
              <w:t>Bãi bỏ khoản này</w:t>
            </w:r>
          </w:p>
        </w:tc>
      </w:tr>
      <w:tr w:rsidR="00234C09" w:rsidRPr="00232749" w14:paraId="087C385C" w14:textId="77777777" w:rsidTr="008C67C9">
        <w:tc>
          <w:tcPr>
            <w:tcW w:w="1536" w:type="pct"/>
          </w:tcPr>
          <w:p w14:paraId="7047E7D9" w14:textId="598E0791"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nl-NL"/>
              </w:rPr>
              <w:t>11. Giám định là việc xem xét sự phù hợp của sản phẩm, hàng hóa so với hợp đồng hoặc tiêu chuẩn công bố áp dụng, quy chuẩn kỹ thuật tương ứng bằng cách quan trắc và đánh giá kết quả đo, thử nghiệm.</w:t>
            </w:r>
          </w:p>
        </w:tc>
        <w:tc>
          <w:tcPr>
            <w:tcW w:w="1798" w:type="pct"/>
          </w:tcPr>
          <w:p w14:paraId="11966240" w14:textId="0AAF65FE"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nl-NL"/>
              </w:rPr>
              <w:t>11. Giám định là việc xem xét sự phù hợp của sản phẩm, hàng hóa so với hợp đồng hoặc tiêu chuẩn công bố áp dụng, quy chuẩn kỹ thuật tương ứng bằng cách quan trắc và đánh giá kết quả đo, thử nghiệm.</w:t>
            </w:r>
          </w:p>
        </w:tc>
        <w:tc>
          <w:tcPr>
            <w:tcW w:w="1666" w:type="pct"/>
          </w:tcPr>
          <w:p w14:paraId="5143F2D0" w14:textId="33BF3BB6"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z w:val="26"/>
                <w:szCs w:val="26"/>
                <w:lang w:val="pt-BR"/>
              </w:rPr>
              <w:t>Bãi bỏ khoản này</w:t>
            </w:r>
          </w:p>
        </w:tc>
      </w:tr>
      <w:tr w:rsidR="00234C09" w:rsidRPr="00232749" w14:paraId="5A1E2C71" w14:textId="77777777" w:rsidTr="008C67C9">
        <w:tc>
          <w:tcPr>
            <w:tcW w:w="1536" w:type="pct"/>
          </w:tcPr>
          <w:p w14:paraId="2ED9D8A7" w14:textId="33C660BD"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pacing w:val="-2"/>
                <w:sz w:val="26"/>
                <w:szCs w:val="26"/>
                <w:lang w:val="nl-NL"/>
              </w:rPr>
              <w:t>12. Chứng nhận là việc đánh giá và xác nhận sự phù hợp của sản phẩm, quá trình sản xuất, cung ứng dịch vụ với tiêu chuẩn công bố áp dụng (gọi là chứng nhận hợp chuẩn) hoặc với quy chuẩn kỹ thuật (gọi là chứng nhận hợp quy).</w:t>
            </w:r>
          </w:p>
        </w:tc>
        <w:tc>
          <w:tcPr>
            <w:tcW w:w="1798" w:type="pct"/>
          </w:tcPr>
          <w:p w14:paraId="76594925" w14:textId="1E4134F3"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pacing w:val="-2"/>
                <w:sz w:val="26"/>
                <w:szCs w:val="26"/>
                <w:lang w:val="nl-NL"/>
              </w:rPr>
              <w:t>12. Chứng nhận là việc đánh giá và xác nhận sự phù hợp của sản phẩm, quá trình sản xuất, cung ứng dịch vụ với tiêu chuẩn công bố áp dụng (gọi là chứng nhận hợp chuẩn) hoặc với quy chuẩn kỹ thuật (gọi là chứng nhận hợp quy).</w:t>
            </w:r>
          </w:p>
        </w:tc>
        <w:tc>
          <w:tcPr>
            <w:tcW w:w="1666" w:type="pct"/>
          </w:tcPr>
          <w:p w14:paraId="5A57FF69" w14:textId="403E93C2"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z w:val="26"/>
                <w:szCs w:val="26"/>
                <w:lang w:val="pt-BR"/>
              </w:rPr>
              <w:t>Bãi bỏ khoản này</w:t>
            </w:r>
          </w:p>
        </w:tc>
      </w:tr>
      <w:tr w:rsidR="00234C09" w:rsidRPr="00232749" w14:paraId="202DFE74" w14:textId="02DBE19B" w:rsidTr="008C67C9">
        <w:trPr>
          <w:trHeight w:val="1524"/>
        </w:trPr>
        <w:tc>
          <w:tcPr>
            <w:tcW w:w="1536" w:type="pct"/>
          </w:tcPr>
          <w:p w14:paraId="3DFBBD23" w14:textId="7A25421B"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nl-NL"/>
              </w:rPr>
              <w:t xml:space="preserve">13. </w:t>
            </w:r>
            <w:r w:rsidRPr="00232749">
              <w:rPr>
                <w:rFonts w:asciiTheme="majorHAnsi" w:hAnsiTheme="majorHAnsi" w:cstheme="majorHAnsi"/>
                <w:sz w:val="26"/>
                <w:szCs w:val="26"/>
                <w:lang w:val="pt-BR"/>
              </w:rPr>
              <w:t>Kiểm định là hoạt động kỹ thuật theo một quy trình nhất định nhằm đánh giá và xác nhận sự phù hợp của sản phẩm, hàng hóa với yêu cầu quy định trong quy chuẩn kỹ thuật tương ứng.</w:t>
            </w:r>
          </w:p>
        </w:tc>
        <w:tc>
          <w:tcPr>
            <w:tcW w:w="1798" w:type="pct"/>
          </w:tcPr>
          <w:p w14:paraId="7D93BA0F" w14:textId="07D909ED" w:rsidR="00234C09" w:rsidRPr="00232749" w:rsidRDefault="00234C09" w:rsidP="00234C09">
            <w:pPr>
              <w:widowControl w:val="0"/>
              <w:spacing w:before="40" w:after="40"/>
              <w:jc w:val="both"/>
              <w:rPr>
                <w:rFonts w:asciiTheme="majorHAnsi" w:hAnsiTheme="majorHAnsi" w:cstheme="majorHAnsi"/>
                <w:b/>
                <w:spacing w:val="-10"/>
                <w:sz w:val="26"/>
                <w:szCs w:val="26"/>
              </w:rPr>
            </w:pPr>
            <w:r w:rsidRPr="00232749">
              <w:rPr>
                <w:rFonts w:asciiTheme="majorHAnsi" w:hAnsiTheme="majorHAnsi" w:cstheme="majorHAnsi"/>
                <w:spacing w:val="-10"/>
                <w:sz w:val="26"/>
                <w:szCs w:val="26"/>
              </w:rPr>
              <w:t xml:space="preserve">13. </w:t>
            </w:r>
            <w:r w:rsidRPr="00232749">
              <w:rPr>
                <w:rFonts w:asciiTheme="majorHAnsi" w:hAnsiTheme="majorHAnsi" w:cstheme="majorHAnsi"/>
                <w:spacing w:val="-10"/>
                <w:sz w:val="26"/>
                <w:szCs w:val="26"/>
                <w:lang w:val="pt-BR"/>
              </w:rPr>
              <w:t xml:space="preserve">Kiểm định là hoạt động kỹ thuật theo một quy trình nhất định nhằm đánh giá và xác nhận sự phù hợp của sản phẩm, hàng hóa với yêu cầu quy định trong quy chuẩn kỹ thuật tương ứng, </w:t>
            </w:r>
            <w:r w:rsidRPr="00232749">
              <w:rPr>
                <w:rFonts w:asciiTheme="majorHAnsi" w:eastAsia="Times New Roman" w:hAnsiTheme="majorHAnsi" w:cstheme="majorHAnsi"/>
                <w:i/>
                <w:spacing w:val="-10"/>
                <w:sz w:val="26"/>
                <w:szCs w:val="26"/>
              </w:rPr>
              <w:t>bao gồm kiểm định ban đầu, kiểm định định kỳ, kiểm định bất thường</w:t>
            </w:r>
          </w:p>
        </w:tc>
        <w:tc>
          <w:tcPr>
            <w:tcW w:w="1666" w:type="pct"/>
          </w:tcPr>
          <w:p w14:paraId="2755C331" w14:textId="7D5698F5"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785B72FA" w14:textId="77777777" w:rsidTr="008C67C9">
        <w:tc>
          <w:tcPr>
            <w:tcW w:w="1536" w:type="pct"/>
          </w:tcPr>
          <w:p w14:paraId="2887D881" w14:textId="0D585D0E"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14. Thừa nhận kết quả đánh giá sự phù hợp là việc cơ quan nhà nước có thẩm quyền, tổ chức, cá nhân hoạt động tại Việt Nam chấp nhận kết quả đánh giá sự phù hợp do tổ chức đánh giá sự phù hợp của quốc gia, vùng lãnh thổ khác thực hiện.</w:t>
            </w:r>
          </w:p>
        </w:tc>
        <w:tc>
          <w:tcPr>
            <w:tcW w:w="1798" w:type="pct"/>
          </w:tcPr>
          <w:p w14:paraId="7E898B46" w14:textId="4EBE6563"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i/>
                <w:sz w:val="26"/>
                <w:szCs w:val="26"/>
                <w:lang w:val="pt-BR"/>
              </w:rPr>
              <w:t xml:space="preserve">14. Thỏa thuận thừa nhận lẫn nhau về đánh giá sự phù hợp đối với sản phẩm, hàng hoá </w:t>
            </w:r>
            <w:r w:rsidRPr="00232749">
              <w:rPr>
                <w:rFonts w:asciiTheme="majorHAnsi" w:eastAsia="Times New Roman" w:hAnsiTheme="majorHAnsi" w:cstheme="majorHAnsi"/>
                <w:i/>
                <w:sz w:val="26"/>
                <w:szCs w:val="26"/>
                <w:lang w:eastAsia="en-MY"/>
              </w:rPr>
              <w:t xml:space="preserve">là việc thừa </w:t>
            </w:r>
            <w:r w:rsidRPr="00232749">
              <w:rPr>
                <w:rFonts w:asciiTheme="majorHAnsi" w:hAnsiTheme="majorHAnsi" w:cstheme="majorHAnsi"/>
                <w:i/>
                <w:sz w:val="26"/>
                <w:szCs w:val="26"/>
              </w:rPr>
              <w:t>nhận kết quả đánh giá sự phù hợp của quốc gia, vùng lãnh thổ khác thực hiện để phục vụ hoạt động đánh giá phù hợp đối với các sản phẩm, hàng hóa ở Việt Nam</w:t>
            </w:r>
          </w:p>
        </w:tc>
        <w:tc>
          <w:tcPr>
            <w:tcW w:w="1666" w:type="pct"/>
          </w:tcPr>
          <w:p w14:paraId="7DB10864" w14:textId="552B9234"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181253A0" w14:textId="77777777" w:rsidTr="008C67C9">
        <w:tc>
          <w:tcPr>
            <w:tcW w:w="1536" w:type="pct"/>
          </w:tcPr>
          <w:p w14:paraId="5B0FD1AA" w14:textId="60734B09"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 xml:space="preserve">15. Kiểm tra nhà nước về chất lượng sản phẩm, hàng hóa (sau đây gọi là kiểm tra chất lượng sản phẩm, hàng hóa) là việc cơ quan nhà nước xem xét, đánh giá lại chất lượng sản phẩm, hàng hóa, quá trình sản xuất, cung ứng dịch vụ đã được đánh giá chất lượng bởi các tổ chức đánh giá sự phù hợp hoặc đã được áp dụng các biện pháp quản lý </w:t>
            </w:r>
            <w:r w:rsidRPr="00232749">
              <w:rPr>
                <w:rFonts w:asciiTheme="majorHAnsi" w:hAnsiTheme="majorHAnsi" w:cstheme="majorHAnsi"/>
                <w:bCs/>
                <w:iCs/>
                <w:sz w:val="26"/>
                <w:szCs w:val="26"/>
                <w:lang w:val="pt-BR"/>
              </w:rPr>
              <w:lastRenderedPageBreak/>
              <w:t>chất lượng khác của các tổ chức, cá nhân sản xuất, kinh doanh</w:t>
            </w:r>
          </w:p>
        </w:tc>
        <w:tc>
          <w:tcPr>
            <w:tcW w:w="1798" w:type="pct"/>
          </w:tcPr>
          <w:p w14:paraId="08EB5727" w14:textId="3093380B"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lastRenderedPageBreak/>
              <w:t>15. Kiểm tra nhà nước về chất lượng sản phẩm, hàng hóa (sau đây gọi là kiểm tra chất lượng sản phẩm, hàng hóa) là việc cơ quan nhà nước xem xét, đánh giá lại chất lượng sản phẩm, hàng hóa, quá trình sản xuất, cung ứng dịch vụ đã được đánh giá chất lượng bởi các tổ chức đánh giá sự phù hợp hoặc đã được áp dụng các biện pháp quản lý chất lượng khác của các tổ chức, cá nhân sản xuất, kinh doanh</w:t>
            </w:r>
          </w:p>
        </w:tc>
        <w:tc>
          <w:tcPr>
            <w:tcW w:w="1666" w:type="pct"/>
          </w:tcPr>
          <w:p w14:paraId="477B3854" w14:textId="70B8DAB2"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bCs/>
                <w:i/>
                <w:iCs/>
                <w:sz w:val="26"/>
                <w:szCs w:val="26"/>
                <w:lang w:val="pt-BR"/>
              </w:rPr>
              <w:t>Đã chuyển lên khoản 7 Điều này</w:t>
            </w:r>
          </w:p>
        </w:tc>
      </w:tr>
      <w:tr w:rsidR="00234C09" w:rsidRPr="00232749" w14:paraId="254E15E4" w14:textId="77777777" w:rsidTr="008C67C9">
        <w:tc>
          <w:tcPr>
            <w:tcW w:w="1536" w:type="pct"/>
          </w:tcPr>
          <w:p w14:paraId="3240B402" w14:textId="78BDAB11"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16. Cơ quan có trách nhiệm thực hiện việc kiểm tra nhà nước về chất lượng sản phẩm, hàng hóa (sau đây gọi là cơ quan kiểm tra chất lượng sản phẩm, hàng hóa) là cơ quan được phân công, phân cấp thực hiện nhiệm vụ</w:t>
            </w:r>
            <w:r w:rsidRPr="00232749">
              <w:rPr>
                <w:rFonts w:asciiTheme="majorHAnsi" w:hAnsiTheme="majorHAnsi" w:cstheme="majorHAnsi"/>
                <w:bCs/>
                <w:iCs/>
                <w:sz w:val="26"/>
                <w:szCs w:val="26"/>
              </w:rPr>
              <w:t xml:space="preserve"> </w:t>
            </w:r>
            <w:r w:rsidRPr="00232749">
              <w:rPr>
                <w:rFonts w:asciiTheme="majorHAnsi" w:hAnsiTheme="majorHAnsi" w:cstheme="majorHAnsi"/>
                <w:bCs/>
                <w:iCs/>
                <w:sz w:val="26"/>
                <w:szCs w:val="26"/>
                <w:lang w:val="pt-BR"/>
              </w:rPr>
              <w:t>quản lý nhà nước về chất lượng sản phẩm, hàng hóa thuộc Bộ quản lý ngành, lĩnh vực, cơ quan chuyên môn thuộc Ủy ban nhân dân tỉnh, thành phố trực thuộc trung ương.</w:t>
            </w:r>
          </w:p>
        </w:tc>
        <w:tc>
          <w:tcPr>
            <w:tcW w:w="1798" w:type="pct"/>
          </w:tcPr>
          <w:p w14:paraId="77468F95" w14:textId="1AD9B9A4"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16. Cơ quan có trách nhiệm thực hiện việc kiểm tra nhà nước về chất lượng sản phẩm, hàng hóa (sau đây gọi là cơ quan kiểm tra chất lượng sản phẩm, hàng hóa) là cơ quan được phân công, phân cấp thực hiện nhiệm vụ</w:t>
            </w:r>
            <w:r w:rsidRPr="00232749">
              <w:rPr>
                <w:rFonts w:asciiTheme="majorHAnsi" w:hAnsiTheme="majorHAnsi" w:cstheme="majorHAnsi"/>
                <w:bCs/>
                <w:iCs/>
                <w:sz w:val="26"/>
                <w:szCs w:val="26"/>
              </w:rPr>
              <w:t xml:space="preserve"> </w:t>
            </w:r>
            <w:r w:rsidRPr="00232749">
              <w:rPr>
                <w:rFonts w:asciiTheme="majorHAnsi" w:hAnsiTheme="majorHAnsi" w:cstheme="majorHAnsi"/>
                <w:bCs/>
                <w:iCs/>
                <w:sz w:val="26"/>
                <w:szCs w:val="26"/>
                <w:lang w:val="pt-BR"/>
              </w:rPr>
              <w:t>quản lý nhà nước về chất lượng sản phẩm, hàng hóa thuộc Bộ quản lý ngành, lĩnh vực, cơ quan chuyên môn thuộc Ủy ban nhân dân tỉnh, thành phố trực thuộc trung ương.</w:t>
            </w:r>
          </w:p>
        </w:tc>
        <w:tc>
          <w:tcPr>
            <w:tcW w:w="1666" w:type="pct"/>
          </w:tcPr>
          <w:p w14:paraId="68FF45AE" w14:textId="677592E7"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1CE08E49" w14:textId="77777777" w:rsidTr="008C67C9">
        <w:tc>
          <w:tcPr>
            <w:tcW w:w="1536" w:type="pct"/>
          </w:tcPr>
          <w:p w14:paraId="4F5B13F0" w14:textId="62BC3BE6"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pacing w:val="-2"/>
                <w:sz w:val="26"/>
                <w:szCs w:val="26"/>
                <w:lang w:val="pt-BR"/>
              </w:rPr>
              <w:t>17. Tài liệu kèm theo sản phẩm, hàng hóa bao gồm kết quả đánh giá sự phù hợp, tài liệu quảng cáo, giới thiệu tính năng, công dụng, đặc tính, hướng dẫn sử dụng sản phẩm, hàng hóa.</w:t>
            </w:r>
          </w:p>
        </w:tc>
        <w:tc>
          <w:tcPr>
            <w:tcW w:w="1798" w:type="pct"/>
          </w:tcPr>
          <w:p w14:paraId="7418C4C3" w14:textId="2DB39289"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17. Tài liệu kèm theo sản phẩm, hàng hóa bao gồm kết quả đánh giá sự phù hợp, tài liệu quảng cáo, giới thiệu tính năng, công dụng, đặc tính, hướng dẫn sử dụng sản phẩm, hàng hóa.</w:t>
            </w:r>
          </w:p>
        </w:tc>
        <w:tc>
          <w:tcPr>
            <w:tcW w:w="1666" w:type="pct"/>
          </w:tcPr>
          <w:p w14:paraId="7541603A" w14:textId="16EC78FD"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58B83D93" w14:textId="77777777" w:rsidTr="008C67C9">
        <w:tc>
          <w:tcPr>
            <w:tcW w:w="1536" w:type="pct"/>
          </w:tcPr>
          <w:p w14:paraId="3A9A7A71"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53581352" w14:textId="71A5FAB5"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i/>
                <w:spacing w:val="-2"/>
                <w:sz w:val="26"/>
                <w:szCs w:val="26"/>
                <w:lang w:val="nl-NL"/>
              </w:rPr>
              <w:t xml:space="preserve">18. </w:t>
            </w:r>
            <w:r w:rsidRPr="00232749">
              <w:rPr>
                <w:rFonts w:asciiTheme="majorHAnsi" w:hAnsiTheme="majorHAnsi" w:cstheme="majorHAnsi"/>
                <w:bCs/>
                <w:i/>
                <w:sz w:val="26"/>
                <w:szCs w:val="26"/>
              </w:rPr>
              <w:t>Hạ tầng chất lượng quốc gia là</w:t>
            </w:r>
            <w:r w:rsidRPr="00232749">
              <w:rPr>
                <w:rFonts w:asciiTheme="majorHAnsi" w:hAnsiTheme="majorHAnsi" w:cstheme="majorHAnsi"/>
                <w:bCs/>
                <w:i/>
                <w:sz w:val="26"/>
                <w:szCs w:val="26"/>
                <w:lang w:val="nl-NL"/>
              </w:rPr>
              <w:t xml:space="preserve"> kết cấu hạ tầng phục vụ phát triển kinh tế - xã hội</w:t>
            </w:r>
            <w:r w:rsidRPr="00232749">
              <w:rPr>
                <w:rFonts w:asciiTheme="majorHAnsi" w:hAnsiTheme="majorHAnsi" w:cstheme="majorHAnsi"/>
                <w:bCs/>
                <w:i/>
                <w:sz w:val="26"/>
                <w:szCs w:val="26"/>
              </w:rPr>
              <w:t xml:space="preserve"> bao gồm tiêu chuẩn, đo lường, đánh giá sự phù hợp, công nhận, kiểm tra chất lượng sản phẩm hàng hóa, khảo sát chất lượng sản phẩm, hàng hóa để hỗ trợ và nâng cao năng suất, chất lượng, an toàn của </w:t>
            </w:r>
            <w:r w:rsidRPr="00232749">
              <w:rPr>
                <w:rFonts w:asciiTheme="majorHAnsi" w:hAnsiTheme="majorHAnsi" w:cstheme="majorHAnsi"/>
                <w:bCs/>
                <w:i/>
                <w:sz w:val="26"/>
                <w:szCs w:val="26"/>
                <w:lang w:val="nl-NL"/>
              </w:rPr>
              <w:t xml:space="preserve">sản phẩm, </w:t>
            </w:r>
            <w:r w:rsidRPr="00232749">
              <w:rPr>
                <w:rFonts w:asciiTheme="majorHAnsi" w:hAnsiTheme="majorHAnsi" w:cstheme="majorHAnsi"/>
                <w:bCs/>
                <w:i/>
                <w:sz w:val="26"/>
                <w:szCs w:val="26"/>
              </w:rPr>
              <w:t>hàng hóa,</w:t>
            </w:r>
            <w:r w:rsidRPr="00232749">
              <w:rPr>
                <w:rFonts w:asciiTheme="majorHAnsi" w:hAnsiTheme="majorHAnsi" w:cstheme="majorHAnsi"/>
                <w:bCs/>
                <w:i/>
                <w:sz w:val="26"/>
                <w:szCs w:val="26"/>
                <w:lang w:val="nl-NL"/>
              </w:rPr>
              <w:t xml:space="preserve"> </w:t>
            </w:r>
            <w:r w:rsidRPr="00232749">
              <w:rPr>
                <w:rFonts w:asciiTheme="majorHAnsi" w:hAnsiTheme="majorHAnsi" w:cstheme="majorHAnsi"/>
                <w:bCs/>
                <w:i/>
                <w:sz w:val="26"/>
                <w:szCs w:val="26"/>
              </w:rPr>
              <w:t>dịch vụ</w:t>
            </w:r>
            <w:r w:rsidRPr="00232749">
              <w:rPr>
                <w:rFonts w:asciiTheme="majorHAnsi" w:hAnsiTheme="majorHAnsi" w:cstheme="majorHAnsi"/>
                <w:bCs/>
                <w:i/>
                <w:sz w:val="26"/>
                <w:szCs w:val="26"/>
                <w:lang w:val="nl-NL"/>
              </w:rPr>
              <w:t>,</w:t>
            </w:r>
            <w:r w:rsidRPr="00232749">
              <w:rPr>
                <w:rFonts w:asciiTheme="majorHAnsi" w:hAnsiTheme="majorHAnsi" w:cstheme="majorHAnsi"/>
                <w:bCs/>
                <w:i/>
                <w:sz w:val="26"/>
                <w:szCs w:val="26"/>
              </w:rPr>
              <w:t xml:space="preserve"> qu</w:t>
            </w:r>
            <w:r w:rsidRPr="00232749">
              <w:rPr>
                <w:rFonts w:asciiTheme="majorHAnsi" w:hAnsiTheme="majorHAnsi" w:cstheme="majorHAnsi"/>
                <w:bCs/>
                <w:i/>
                <w:sz w:val="26"/>
                <w:szCs w:val="26"/>
                <w:lang w:val="nl-NL"/>
              </w:rPr>
              <w:t>á</w:t>
            </w:r>
            <w:r w:rsidRPr="00232749">
              <w:rPr>
                <w:rFonts w:asciiTheme="majorHAnsi" w:hAnsiTheme="majorHAnsi" w:cstheme="majorHAnsi"/>
                <w:bCs/>
                <w:i/>
                <w:sz w:val="26"/>
                <w:szCs w:val="26"/>
              </w:rPr>
              <w:t xml:space="preserve"> trình</w:t>
            </w:r>
            <w:r w:rsidRPr="00232749">
              <w:rPr>
                <w:rFonts w:asciiTheme="majorHAnsi" w:hAnsiTheme="majorHAnsi" w:cstheme="majorHAnsi"/>
                <w:bCs/>
                <w:i/>
                <w:sz w:val="26"/>
                <w:szCs w:val="26"/>
                <w:lang w:val="nl-NL"/>
              </w:rPr>
              <w:t xml:space="preserve"> và môi trường</w:t>
            </w:r>
            <w:r w:rsidRPr="00232749">
              <w:rPr>
                <w:rFonts w:asciiTheme="majorHAnsi" w:hAnsiTheme="majorHAnsi" w:cstheme="majorHAnsi"/>
                <w:bCs/>
                <w:i/>
                <w:sz w:val="26"/>
                <w:szCs w:val="26"/>
              </w:rPr>
              <w:t xml:space="preserve"> của một quốc gia</w:t>
            </w:r>
          </w:p>
        </w:tc>
        <w:tc>
          <w:tcPr>
            <w:tcW w:w="1666" w:type="pct"/>
          </w:tcPr>
          <w:p w14:paraId="74EA1B8F" w14:textId="4CD04F35"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z w:val="26"/>
                <w:szCs w:val="26"/>
                <w:lang w:val="pt-BR"/>
              </w:rPr>
              <w:t>Bãi bỏ khoản này</w:t>
            </w:r>
          </w:p>
        </w:tc>
      </w:tr>
      <w:tr w:rsidR="00234C09" w:rsidRPr="00232749" w14:paraId="7E2A671A" w14:textId="77777777" w:rsidTr="008C67C9">
        <w:tc>
          <w:tcPr>
            <w:tcW w:w="1536" w:type="pct"/>
          </w:tcPr>
          <w:p w14:paraId="6655F034"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09ECF6AD" w14:textId="4997AED8"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Cs/>
                <w:i/>
                <w:sz w:val="26"/>
                <w:szCs w:val="26"/>
              </w:rPr>
              <w:t>19. Mã số</w:t>
            </w:r>
            <w:r w:rsidRPr="00232749">
              <w:rPr>
                <w:rFonts w:asciiTheme="majorHAnsi" w:hAnsiTheme="majorHAnsi" w:cstheme="majorHAnsi"/>
                <w:i/>
                <w:sz w:val="26"/>
                <w:szCs w:val="26"/>
              </w:rPr>
              <w:t xml:space="preserve"> là một dãy số hoặc chữ </w:t>
            </w:r>
            <w:r w:rsidRPr="00232749">
              <w:rPr>
                <w:rStyle w:val="fontstyle01"/>
                <w:rFonts w:asciiTheme="majorHAnsi" w:hAnsiTheme="majorHAnsi" w:cstheme="majorHAnsi"/>
                <w:i/>
                <w:color w:val="auto"/>
                <w:sz w:val="26"/>
                <w:szCs w:val="26"/>
              </w:rPr>
              <w:t>hoặc gồm cả số và chữ</w:t>
            </w:r>
            <w:r w:rsidRPr="00232749">
              <w:rPr>
                <w:rFonts w:asciiTheme="majorHAnsi" w:hAnsiTheme="majorHAnsi" w:cstheme="majorHAnsi"/>
                <w:i/>
                <w:sz w:val="26"/>
                <w:szCs w:val="26"/>
              </w:rPr>
              <w:t xml:space="preserve"> được sử dụng để định danh sản phẩm, dịch vụ, địa điểm, tổ chức, cá nhân</w:t>
            </w:r>
          </w:p>
        </w:tc>
        <w:tc>
          <w:tcPr>
            <w:tcW w:w="1666" w:type="pct"/>
          </w:tcPr>
          <w:p w14:paraId="62C00105" w14:textId="1B739BEB" w:rsidR="00234C09" w:rsidRPr="00232749" w:rsidRDefault="00234C09" w:rsidP="00234C09">
            <w:pPr>
              <w:widowControl w:val="0"/>
              <w:spacing w:before="40" w:after="40"/>
              <w:jc w:val="both"/>
              <w:rPr>
                <w:rFonts w:asciiTheme="majorHAnsi" w:hAnsiTheme="majorHAnsi" w:cstheme="majorHAnsi"/>
                <w:b/>
                <w:i/>
                <w:spacing w:val="-2"/>
                <w:sz w:val="26"/>
                <w:szCs w:val="26"/>
                <w:lang w:val="en-US"/>
              </w:rPr>
            </w:pPr>
            <w:r w:rsidRPr="00232749">
              <w:rPr>
                <w:rFonts w:asciiTheme="majorHAnsi" w:hAnsiTheme="majorHAnsi" w:cstheme="majorHAnsi"/>
                <w:b/>
                <w:i/>
                <w:spacing w:val="-2"/>
                <w:sz w:val="26"/>
                <w:szCs w:val="26"/>
                <w:lang w:val="en-US"/>
              </w:rPr>
              <w:t>Bãi bỏ khoản này</w:t>
            </w:r>
          </w:p>
        </w:tc>
      </w:tr>
      <w:tr w:rsidR="00234C09" w:rsidRPr="00232749" w14:paraId="5A5370BD" w14:textId="77777777" w:rsidTr="008C67C9">
        <w:tc>
          <w:tcPr>
            <w:tcW w:w="1536" w:type="pct"/>
          </w:tcPr>
          <w:p w14:paraId="0C41B7DD"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503751A1" w14:textId="46DBFCC2"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i/>
                <w:sz w:val="26"/>
                <w:szCs w:val="26"/>
              </w:rPr>
              <w:t xml:space="preserve">20. Mã vạch là phương thức lưu trữ và truyền tải thông tin của mã số bằng:  loại ký hiệu vạch tuyến tính (mã vạch một chiều); tập hợp điểm (Data Matrix, QRcode, PDF417 và các mã vạch hai chiều khác); chip nhận dạng qua tần số vô tuyến (RFID) </w:t>
            </w:r>
            <w:r w:rsidRPr="00232749">
              <w:rPr>
                <w:rFonts w:asciiTheme="majorHAnsi" w:hAnsiTheme="majorHAnsi" w:cstheme="majorHAnsi"/>
                <w:i/>
                <w:sz w:val="26"/>
                <w:szCs w:val="26"/>
              </w:rPr>
              <w:lastRenderedPageBreak/>
              <w:t>và các công nghệ nhận dạng khác</w:t>
            </w:r>
          </w:p>
        </w:tc>
        <w:tc>
          <w:tcPr>
            <w:tcW w:w="1666" w:type="pct"/>
          </w:tcPr>
          <w:p w14:paraId="75437E1A" w14:textId="609867D4"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pacing w:val="-2"/>
                <w:sz w:val="26"/>
                <w:szCs w:val="26"/>
                <w:lang w:val="en-US"/>
              </w:rPr>
              <w:lastRenderedPageBreak/>
              <w:t>Bãi bỏ khoản này</w:t>
            </w:r>
          </w:p>
        </w:tc>
      </w:tr>
      <w:tr w:rsidR="00234C09" w:rsidRPr="00232749" w14:paraId="6C6E2B0E" w14:textId="77777777" w:rsidTr="008C67C9">
        <w:tc>
          <w:tcPr>
            <w:tcW w:w="1536" w:type="pct"/>
          </w:tcPr>
          <w:p w14:paraId="08D7E00A"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5CBA8732" w14:textId="3B8B2B76" w:rsidR="00234C09" w:rsidRPr="00232749" w:rsidRDefault="00234C09" w:rsidP="00234C09">
            <w:pPr>
              <w:widowControl w:val="0"/>
              <w:spacing w:before="40" w:after="40"/>
              <w:jc w:val="both"/>
              <w:rPr>
                <w:rFonts w:asciiTheme="majorHAnsi" w:hAnsiTheme="majorHAnsi" w:cstheme="majorHAnsi"/>
                <w:spacing w:val="-6"/>
                <w:sz w:val="26"/>
                <w:szCs w:val="26"/>
              </w:rPr>
            </w:pPr>
            <w:r w:rsidRPr="00232749">
              <w:rPr>
                <w:rFonts w:asciiTheme="majorHAnsi" w:hAnsiTheme="majorHAnsi" w:cstheme="majorHAnsi"/>
                <w:bCs/>
                <w:i/>
                <w:spacing w:val="-6"/>
                <w:sz w:val="26"/>
                <w:szCs w:val="26"/>
              </w:rPr>
              <w:t>21. Truy xuất nguồn gốc sản phẩm, hàng hóa là h</w:t>
            </w:r>
            <w:r w:rsidRPr="00232749">
              <w:rPr>
                <w:rFonts w:asciiTheme="majorHAnsi" w:hAnsiTheme="majorHAnsi" w:cstheme="majorHAnsi"/>
                <w:i/>
                <w:spacing w:val="-6"/>
                <w:sz w:val="26"/>
                <w:szCs w:val="26"/>
              </w:rPr>
              <w:t>oạt động giám sát, xác định được một đơn vị sản phẩm hoặc dịch vụ qua từng công đoạn theo thời gian, địa điểm của quá trình sản xuất, chế biến, lưu trữ, bảo quản, vận chuyển, phân phối và kinh doanh.</w:t>
            </w:r>
          </w:p>
        </w:tc>
        <w:tc>
          <w:tcPr>
            <w:tcW w:w="1666" w:type="pct"/>
          </w:tcPr>
          <w:p w14:paraId="7AE15F67" w14:textId="76802F0D"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5A196586" w14:textId="77777777" w:rsidTr="008C67C9">
        <w:tc>
          <w:tcPr>
            <w:tcW w:w="1536" w:type="pct"/>
          </w:tcPr>
          <w:p w14:paraId="1DBED81E"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D75CA25" w14:textId="20BF2DBD"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Cs/>
                <w:i/>
                <w:sz w:val="26"/>
                <w:szCs w:val="26"/>
              </w:rPr>
              <w:t xml:space="preserve">22. </w:t>
            </w:r>
            <w:r w:rsidRPr="00232749">
              <w:rPr>
                <w:rFonts w:asciiTheme="majorHAnsi" w:hAnsiTheme="majorHAnsi" w:cstheme="majorHAnsi"/>
                <w:i/>
                <w:sz w:val="26"/>
                <w:szCs w:val="26"/>
              </w:rPr>
              <w:t>Mã truy xuất nguồn gốc sản phẩm, hàng hóa là mã số định danh cuối cùng trong từng công đoạn của quá trình truy xuất nguồn gốc (bao gồm dãy số hoặc số và chữ liên tiếp được cấu thành từ mã truy vết sản phẩm, mã truy vết địa điểm, số lô/mẻ sản phẩm, thời gian xảy ra sự kiện) và được mã hóa trong vật mang dữ liệu, thể hiện thông tin công khai, minh bạch về sản phẩm, hàng hóa trên thị trường, cung cấp thông tin phục vụ cho truy xuất nguồn gốc.</w:t>
            </w:r>
          </w:p>
        </w:tc>
        <w:tc>
          <w:tcPr>
            <w:tcW w:w="1666" w:type="pct"/>
          </w:tcPr>
          <w:p w14:paraId="6AD8BFB6" w14:textId="4EBFA1B4"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7434BC63" w14:textId="77777777" w:rsidTr="008C67C9">
        <w:tc>
          <w:tcPr>
            <w:tcW w:w="1536" w:type="pct"/>
          </w:tcPr>
          <w:p w14:paraId="251B10C1"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1A5E9129" w14:textId="1F543B1B"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i/>
                <w:spacing w:val="-4"/>
                <w:sz w:val="26"/>
                <w:szCs w:val="26"/>
              </w:rPr>
              <w:t>23. Mã truy vết sản phẩm là dãy số hoặc số và chữ được dùng để định danh sản phẩm ở các công đoạn sản xuất, kinh doanh trong quá trình truy xuất nguồn gốc</w:t>
            </w:r>
          </w:p>
        </w:tc>
        <w:tc>
          <w:tcPr>
            <w:tcW w:w="1666" w:type="pct"/>
          </w:tcPr>
          <w:p w14:paraId="38F38B97" w14:textId="223500C1"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4D53E672" w14:textId="77777777" w:rsidTr="008C67C9">
        <w:tc>
          <w:tcPr>
            <w:tcW w:w="1536" w:type="pct"/>
          </w:tcPr>
          <w:p w14:paraId="7B30B948"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1740EB81" w14:textId="3A3ACE64"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i/>
                <w:sz w:val="26"/>
                <w:szCs w:val="26"/>
              </w:rPr>
              <w:t>24. Mã truy vết địa điểm là dãy số hoặc số và chữ được dùng để định danh địa điểm diễn ra sự kiện ở các công đoạn sản xuất, kinh doanh trong quá trình truy xuất nguồn gốc</w:t>
            </w:r>
          </w:p>
        </w:tc>
        <w:tc>
          <w:tcPr>
            <w:tcW w:w="1666" w:type="pct"/>
          </w:tcPr>
          <w:p w14:paraId="30978084" w14:textId="13F95679"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2ED4887E" w14:textId="77777777" w:rsidTr="008C67C9">
        <w:tc>
          <w:tcPr>
            <w:tcW w:w="1536" w:type="pct"/>
          </w:tcPr>
          <w:p w14:paraId="609051C7"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1B9E24AC" w14:textId="34599DB7"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Cs/>
                <w:i/>
                <w:sz w:val="26"/>
                <w:szCs w:val="26"/>
              </w:rPr>
              <w:t xml:space="preserve">25. </w:t>
            </w:r>
            <w:r w:rsidRPr="00232749">
              <w:rPr>
                <w:rFonts w:asciiTheme="majorHAnsi" w:hAnsiTheme="majorHAnsi" w:cstheme="majorHAnsi"/>
                <w:i/>
                <w:sz w:val="26"/>
                <w:szCs w:val="26"/>
                <w:shd w:val="clear" w:color="auto" w:fill="FFFFFF"/>
              </w:rPr>
              <w:t>Nhãn hàng hóa là bản viết, bản in, bản vẽ, bản chụp của chữ, hình vẽ, hình ảnh được dán, in, đính, đúc, chạm, khắc trực tiếp trên hàng hóa, bao bì thương phẩm của hàng hóa hoặc trên các chất liệu khác được gắn trên hàng hóa, bao bì thương phẩm của hàng hóa.</w:t>
            </w:r>
          </w:p>
        </w:tc>
        <w:tc>
          <w:tcPr>
            <w:tcW w:w="1666" w:type="pct"/>
          </w:tcPr>
          <w:p w14:paraId="1CF1AB1C" w14:textId="342F3E25"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04E0C658" w14:textId="77777777" w:rsidTr="008C67C9">
        <w:tc>
          <w:tcPr>
            <w:tcW w:w="1536" w:type="pct"/>
          </w:tcPr>
          <w:p w14:paraId="60D75FA9"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417DBF98" w14:textId="7EEF6534"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Cs/>
                <w:i/>
                <w:spacing w:val="-2"/>
                <w:sz w:val="26"/>
                <w:szCs w:val="26"/>
                <w:lang w:val="pt-BR"/>
              </w:rPr>
              <w:t xml:space="preserve">26. </w:t>
            </w:r>
            <w:r w:rsidRPr="00232749">
              <w:rPr>
                <w:rFonts w:asciiTheme="majorHAnsi" w:hAnsiTheme="majorHAnsi" w:cstheme="majorHAnsi"/>
                <w:i/>
                <w:spacing w:val="-2"/>
                <w:sz w:val="26"/>
                <w:szCs w:val="26"/>
                <w:lang w:val="pt-BR"/>
              </w:rPr>
              <w:t xml:space="preserve">Nhãn điện tử là phương tiện hoặc vật thể chứa dữ liệu (tem, nhãn, thẻ và các phương tiện hoặc vật thể phù hợp khác) mã hóa thông tin hoặc kết nối với cơ sở dữ liệu thông tin nhãn hàng hóa, đảm bảo thiết </w:t>
            </w:r>
            <w:r w:rsidRPr="00232749">
              <w:rPr>
                <w:rFonts w:asciiTheme="majorHAnsi" w:hAnsiTheme="majorHAnsi" w:cstheme="majorHAnsi"/>
                <w:i/>
                <w:spacing w:val="-2"/>
                <w:sz w:val="26"/>
                <w:szCs w:val="26"/>
                <w:lang w:val="pt-BR"/>
              </w:rPr>
              <w:lastRenderedPageBreak/>
              <w:t xml:space="preserve">bị điện tử có thể đọc được. Nội dung thể hiện trên nhãn điện tử </w:t>
            </w:r>
            <w:r w:rsidRPr="00232749">
              <w:rPr>
                <w:rStyle w:val="fontstyle01"/>
                <w:rFonts w:asciiTheme="majorHAnsi" w:hAnsiTheme="majorHAnsi" w:cstheme="majorHAnsi"/>
                <w:i/>
                <w:color w:val="auto"/>
                <w:spacing w:val="-2"/>
                <w:sz w:val="26"/>
                <w:szCs w:val="26"/>
                <w:lang w:val="pt-BR"/>
              </w:rPr>
              <w:t xml:space="preserve">phù hợp với nội dung trên nhãn hàng hóa, theo quy định pháp luật về nhãn hàng hóa và không làm sai lệch bản chất của hàng hóa. </w:t>
            </w:r>
            <w:r w:rsidRPr="00232749">
              <w:rPr>
                <w:rFonts w:asciiTheme="majorHAnsi" w:hAnsiTheme="majorHAnsi" w:cstheme="majorHAnsi"/>
                <w:i/>
                <w:spacing w:val="-2"/>
                <w:sz w:val="26"/>
                <w:szCs w:val="26"/>
                <w:lang w:val="pt-BR"/>
              </w:rPr>
              <w:t>Các nội dung bắt buộc phải thể hiện trên nhãn hàng hóa có thể được hiển thị trên nhãn điện tử</w:t>
            </w:r>
            <w:r w:rsidRPr="00232749">
              <w:rPr>
                <w:rFonts w:asciiTheme="majorHAnsi" w:eastAsia="Times New Roman" w:hAnsiTheme="majorHAnsi" w:cstheme="majorHAnsi"/>
                <w:i/>
                <w:spacing w:val="-2"/>
                <w:sz w:val="26"/>
                <w:szCs w:val="26"/>
                <w:lang w:val="pt-BR"/>
              </w:rPr>
              <w:t>.</w:t>
            </w:r>
          </w:p>
        </w:tc>
        <w:tc>
          <w:tcPr>
            <w:tcW w:w="1666" w:type="pct"/>
          </w:tcPr>
          <w:p w14:paraId="102C04F6" w14:textId="2CCA12D3"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pacing w:val="-2"/>
                <w:sz w:val="26"/>
                <w:szCs w:val="26"/>
                <w:lang w:val="en-US"/>
              </w:rPr>
              <w:lastRenderedPageBreak/>
              <w:t>Bãi bỏ khoản này</w:t>
            </w:r>
          </w:p>
        </w:tc>
      </w:tr>
      <w:tr w:rsidR="00234C09" w:rsidRPr="00232749" w14:paraId="11E2864D" w14:textId="77777777" w:rsidTr="008C67C9">
        <w:tc>
          <w:tcPr>
            <w:tcW w:w="1536" w:type="pct"/>
          </w:tcPr>
          <w:p w14:paraId="2B01AB41"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7A13A8AA" w14:textId="3ABDFA16" w:rsidR="00234C09" w:rsidRPr="00232749" w:rsidRDefault="00234C09" w:rsidP="00234C09">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lang w:val="nl-NL"/>
              </w:rPr>
              <w:t xml:space="preserve">27. </w:t>
            </w:r>
            <w:r w:rsidRPr="00232749">
              <w:rPr>
                <w:rFonts w:asciiTheme="majorHAnsi" w:hAnsiTheme="majorHAnsi" w:cstheme="majorHAnsi"/>
                <w:i/>
                <w:sz w:val="26"/>
                <w:szCs w:val="26"/>
              </w:rPr>
              <w:t>Hộ chiếu số của sản phẩm (DPP-</w:t>
            </w:r>
            <w:r w:rsidRPr="00232749">
              <w:rPr>
                <w:rFonts w:asciiTheme="majorHAnsi" w:hAnsiTheme="majorHAnsi" w:cstheme="majorHAnsi"/>
                <w:i/>
                <w:sz w:val="26"/>
                <w:szCs w:val="26"/>
                <w:shd w:val="clear" w:color="auto" w:fill="FFFFFF"/>
              </w:rPr>
              <w:t>Digital Product Passports</w:t>
            </w:r>
            <w:r w:rsidRPr="00232749">
              <w:rPr>
                <w:rFonts w:asciiTheme="majorHAnsi" w:hAnsiTheme="majorHAnsi" w:cstheme="majorHAnsi"/>
                <w:i/>
                <w:sz w:val="26"/>
                <w:szCs w:val="26"/>
              </w:rPr>
              <w:t>) là hộ chiếu được thiết kế để thu thập và chia sẻ dữ liệu về một sản phẩm và chuỗi cung ứng của sản phẩm đó trên toàn bộ chuỗi giá trị.</w:t>
            </w:r>
          </w:p>
        </w:tc>
        <w:tc>
          <w:tcPr>
            <w:tcW w:w="1666" w:type="pct"/>
          </w:tcPr>
          <w:p w14:paraId="5F3A699B" w14:textId="785F0319"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i/>
                <w:iCs/>
                <w:sz w:val="26"/>
                <w:szCs w:val="26"/>
                <w:lang w:val="pt-BR"/>
              </w:rPr>
              <w:t>Đã chuyển thành lên khoản 8 Điều này</w:t>
            </w:r>
          </w:p>
        </w:tc>
      </w:tr>
      <w:tr w:rsidR="00234C09" w:rsidRPr="00232749" w14:paraId="27B7AB4D" w14:textId="3C695240" w:rsidTr="008C67C9">
        <w:tc>
          <w:tcPr>
            <w:tcW w:w="1536" w:type="pct"/>
          </w:tcPr>
          <w:p w14:paraId="3A1C61AE" w14:textId="03BC2C73" w:rsidR="00234C09" w:rsidRPr="00232749" w:rsidRDefault="00234C09" w:rsidP="00234C09">
            <w:pPr>
              <w:widowControl w:val="0"/>
              <w:spacing w:before="40" w:after="40"/>
              <w:jc w:val="both"/>
              <w:rPr>
                <w:rFonts w:asciiTheme="majorHAnsi" w:hAnsiTheme="majorHAnsi" w:cstheme="majorHAnsi"/>
                <w:b/>
                <w:sz w:val="26"/>
                <w:szCs w:val="26"/>
              </w:rPr>
            </w:pPr>
            <w:r w:rsidRPr="00232749">
              <w:rPr>
                <w:rStyle w:val="dieuChar1"/>
                <w:rFonts w:asciiTheme="majorHAnsi" w:eastAsiaTheme="minorHAnsi" w:hAnsiTheme="majorHAnsi" w:cstheme="majorHAnsi"/>
                <w:color w:val="auto"/>
                <w:spacing w:val="0"/>
                <w:lang w:val="vi-VN"/>
              </w:rPr>
              <w:t>Điều 4. Áp dụng pháp luật</w:t>
            </w:r>
          </w:p>
        </w:tc>
        <w:tc>
          <w:tcPr>
            <w:tcW w:w="1798" w:type="pct"/>
          </w:tcPr>
          <w:p w14:paraId="6DDC301E" w14:textId="0D1963A7"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Style w:val="dieuChar1"/>
                <w:rFonts w:asciiTheme="majorHAnsi" w:eastAsiaTheme="minorHAnsi" w:hAnsiTheme="majorHAnsi" w:cstheme="majorHAnsi"/>
                <w:color w:val="auto"/>
                <w:spacing w:val="0"/>
                <w:lang w:val="vi-VN"/>
              </w:rPr>
              <w:t>Điều 4. Áp dụng pháp luật</w:t>
            </w:r>
          </w:p>
        </w:tc>
        <w:tc>
          <w:tcPr>
            <w:tcW w:w="1666" w:type="pct"/>
          </w:tcPr>
          <w:p w14:paraId="332EDBEC" w14:textId="789E1D9F"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Style w:val="dieuChar1"/>
                <w:rFonts w:asciiTheme="majorHAnsi" w:eastAsiaTheme="minorHAnsi" w:hAnsiTheme="majorHAnsi" w:cstheme="majorHAnsi"/>
                <w:color w:val="auto"/>
                <w:spacing w:val="0"/>
                <w:lang w:val="vi-VN"/>
              </w:rPr>
              <w:t>Điều 4. Áp dụng pháp luật</w:t>
            </w:r>
          </w:p>
        </w:tc>
      </w:tr>
      <w:tr w:rsidR="00234C09" w:rsidRPr="00232749" w14:paraId="07751960" w14:textId="77777777" w:rsidTr="008C67C9">
        <w:trPr>
          <w:trHeight w:val="1663"/>
        </w:trPr>
        <w:tc>
          <w:tcPr>
            <w:tcW w:w="1536" w:type="pct"/>
          </w:tcPr>
          <w:p w14:paraId="545B2577" w14:textId="7268CA1F"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rPr>
              <w:t>1. Hoạt động sản xuất, kinh doanh và hoạt động liên quan đến chất lượng sản phẩm, hàng hóa phải tuân thủ theo quy định của Luật này và các quy định khác của pháp luật có liên quan</w:t>
            </w:r>
          </w:p>
        </w:tc>
        <w:tc>
          <w:tcPr>
            <w:tcW w:w="1798" w:type="pct"/>
          </w:tcPr>
          <w:p w14:paraId="47B930DA" w14:textId="31826833"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rPr>
              <w:t xml:space="preserve">1. Hoạt động sản xuất, kinh doanh và hoạt động liên quan đến </w:t>
            </w:r>
            <w:r w:rsidRPr="00232749">
              <w:rPr>
                <w:rFonts w:asciiTheme="majorHAnsi" w:hAnsiTheme="majorHAnsi" w:cstheme="majorHAnsi"/>
                <w:i/>
                <w:sz w:val="26"/>
                <w:szCs w:val="26"/>
              </w:rPr>
              <w:t>an toàn, kiểm dịch</w:t>
            </w:r>
            <w:r w:rsidRPr="00232749">
              <w:rPr>
                <w:rFonts w:asciiTheme="majorHAnsi" w:hAnsiTheme="majorHAnsi" w:cstheme="majorHAnsi"/>
                <w:sz w:val="26"/>
                <w:szCs w:val="26"/>
              </w:rPr>
              <w:t>, chất lượng sản phẩm, hàng hóa phải tuân thủ theo quy định của Luật này và các quy định khác của pháp luật có liên quan.</w:t>
            </w:r>
          </w:p>
        </w:tc>
        <w:tc>
          <w:tcPr>
            <w:tcW w:w="1666" w:type="pct"/>
          </w:tcPr>
          <w:p w14:paraId="2694073E" w14:textId="1B01E437" w:rsidR="00234C09" w:rsidRPr="00232749" w:rsidRDefault="00234C09" w:rsidP="00234C09">
            <w:pPr>
              <w:pStyle w:val="BodyTextIndent3"/>
              <w:widowControl w:val="0"/>
              <w:tabs>
                <w:tab w:val="left" w:pos="720"/>
              </w:tabs>
              <w:adjustRightInd w:val="0"/>
              <w:spacing w:before="40" w:after="40"/>
              <w:ind w:firstLine="0"/>
              <w:rPr>
                <w:rFonts w:asciiTheme="majorHAnsi" w:hAnsiTheme="majorHAnsi" w:cstheme="majorHAnsi"/>
                <w:b/>
                <w:i/>
                <w:color w:val="auto"/>
                <w:sz w:val="26"/>
                <w:szCs w:val="26"/>
                <w:lang w:val="nl-NL"/>
              </w:rPr>
            </w:pPr>
            <w:r w:rsidRPr="00CB0A96">
              <w:rPr>
                <w:rFonts w:asciiTheme="majorHAnsi" w:hAnsiTheme="majorHAnsi" w:cstheme="majorHAnsi"/>
                <w:color w:val="auto"/>
                <w:sz w:val="26"/>
                <w:szCs w:val="26"/>
                <w:lang w:val="nl-NL"/>
              </w:rPr>
              <w:t>1. Hoạt động sản xuất,</w:t>
            </w:r>
            <w:r w:rsidRPr="0060142E">
              <w:rPr>
                <w:rFonts w:asciiTheme="majorHAnsi" w:hAnsiTheme="majorHAnsi" w:cstheme="majorHAnsi"/>
                <w:b/>
                <w:i/>
                <w:color w:val="auto"/>
                <w:sz w:val="26"/>
                <w:szCs w:val="26"/>
                <w:lang w:val="nl-NL"/>
              </w:rPr>
              <w:t xml:space="preserve"> xuất khẩu, nhập khẩu, lưu thông trên thị trường </w:t>
            </w:r>
            <w:r w:rsidRPr="00CB0A96">
              <w:rPr>
                <w:rFonts w:asciiTheme="majorHAnsi" w:hAnsiTheme="majorHAnsi" w:cstheme="majorHAnsi"/>
                <w:color w:val="auto"/>
                <w:sz w:val="26"/>
                <w:szCs w:val="26"/>
                <w:lang w:val="nl-NL"/>
              </w:rPr>
              <w:t>liên quan đến chất lượng sản phẩm, hàng hóa phải tuân theo quy định của Luật này và các quy định khác của pháp luật có liên quan</w:t>
            </w:r>
          </w:p>
        </w:tc>
      </w:tr>
      <w:tr w:rsidR="00234C09" w:rsidRPr="00232749" w14:paraId="73B56E24" w14:textId="77777777" w:rsidTr="008C67C9">
        <w:trPr>
          <w:trHeight w:val="1175"/>
        </w:trPr>
        <w:tc>
          <w:tcPr>
            <w:tcW w:w="1536" w:type="pct"/>
          </w:tcPr>
          <w:p w14:paraId="712326D6" w14:textId="63E3A8E9"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2. Hoạt động sản xuất, kinh doanh và hoạt động liên quan đến chất lượng sản phẩm, hàng hóa là công trình xây dựng, dịch vụ, hàng hóa đã qua sử dụng không thuộc diện phải kiểm định;</w:t>
            </w:r>
            <w:r>
              <w:rPr>
                <w:rFonts w:asciiTheme="majorHAnsi" w:hAnsiTheme="majorHAnsi" w:cstheme="majorHAnsi"/>
                <w:strike/>
                <w:sz w:val="26"/>
                <w:szCs w:val="26"/>
                <w:lang w:val="nl-NL"/>
              </w:rPr>
              <w:t xml:space="preserve"> </w:t>
            </w:r>
            <w:r w:rsidRPr="00232749">
              <w:rPr>
                <w:rFonts w:asciiTheme="majorHAnsi" w:hAnsiTheme="majorHAnsi" w:cstheme="majorHAnsi"/>
                <w:sz w:val="26"/>
                <w:szCs w:val="26"/>
                <w:lang w:val="nl-NL"/>
              </w:rPr>
              <w:t>sản phẩm, hàng hóa phục vụ quốc phòng, an ninh và sản phẩm, hàng hóa đặc thù khác phải tuân thủ các nguyên tắc chung của Luật này và được điều chỉnh cụ thể bằng văn bản pháp luật khác.</w:t>
            </w:r>
          </w:p>
        </w:tc>
        <w:tc>
          <w:tcPr>
            <w:tcW w:w="1798" w:type="pct"/>
          </w:tcPr>
          <w:p w14:paraId="6C95E3D7" w14:textId="2FD3F0FA"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2. Hoạt động sản xuất, kinh doanh và hoạt động liên quan đến chất lượng sản phẩm, hàng hóa là công trình xây dựng, dịch vụ, hàng hóa đã qua sử dụng không thuộc diện phải kiểm định;</w:t>
            </w:r>
            <w:r w:rsidRPr="00232749">
              <w:rPr>
                <w:rFonts w:asciiTheme="majorHAnsi" w:hAnsiTheme="majorHAnsi" w:cstheme="majorHAnsi"/>
                <w:strike/>
                <w:sz w:val="26"/>
                <w:szCs w:val="26"/>
                <w:lang w:val="nl-NL"/>
              </w:rPr>
              <w:t xml:space="preserve"> </w:t>
            </w:r>
            <w:r w:rsidRPr="00232749">
              <w:rPr>
                <w:rFonts w:asciiTheme="majorHAnsi" w:hAnsiTheme="majorHAnsi" w:cstheme="majorHAnsi"/>
                <w:sz w:val="26"/>
                <w:szCs w:val="26"/>
                <w:lang w:val="nl-NL"/>
              </w:rPr>
              <w:t>sản phẩm, hàng hóa phục vụ quốc phòng, an ninh và sản phẩm, hàng hóa đặc thù khác phải tuân thủ các nguyên tắc chung của Luật này và được điều chỉnh cụ thể bằng văn bản pháp luật khác.</w:t>
            </w:r>
          </w:p>
        </w:tc>
        <w:tc>
          <w:tcPr>
            <w:tcW w:w="1666" w:type="pct"/>
          </w:tcPr>
          <w:p w14:paraId="4D5291EF" w14:textId="13B9E903" w:rsidR="00234C09" w:rsidRPr="00344C9F" w:rsidRDefault="00234C09" w:rsidP="00234C09">
            <w:pPr>
              <w:widowControl w:val="0"/>
              <w:spacing w:before="40" w:after="40"/>
              <w:jc w:val="both"/>
              <w:rPr>
                <w:rFonts w:asciiTheme="majorHAnsi" w:hAnsiTheme="majorHAnsi" w:cstheme="majorHAnsi"/>
                <w:b/>
                <w:i/>
                <w:spacing w:val="-2"/>
                <w:sz w:val="26"/>
                <w:szCs w:val="26"/>
                <w:lang w:val="en-US"/>
              </w:rPr>
            </w:pPr>
            <w:r w:rsidRPr="00344C9F">
              <w:rPr>
                <w:sz w:val="26"/>
                <w:szCs w:val="26"/>
                <w:lang w:val="nl-NL"/>
              </w:rPr>
              <w:t xml:space="preserve">2. </w:t>
            </w:r>
            <w:r w:rsidRPr="00344C9F">
              <w:rPr>
                <w:b/>
                <w:i/>
                <w:sz w:val="26"/>
                <w:szCs w:val="26"/>
                <w:lang w:val="nl-NL"/>
              </w:rPr>
              <w:t>Đối với</w:t>
            </w:r>
            <w:r w:rsidRPr="00344C9F">
              <w:rPr>
                <w:sz w:val="26"/>
                <w:szCs w:val="26"/>
                <w:lang w:val="nl-NL"/>
              </w:rPr>
              <w:t xml:space="preserve"> </w:t>
            </w:r>
            <w:r w:rsidRPr="00344C9F">
              <w:rPr>
                <w:bCs/>
                <w:iCs/>
                <w:sz w:val="26"/>
                <w:szCs w:val="26"/>
                <w:lang w:val="nl-NL"/>
              </w:rPr>
              <w:t>sản phẩm, hàng hóa</w:t>
            </w:r>
            <w:r w:rsidRPr="00344C9F">
              <w:rPr>
                <w:b/>
                <w:bCs/>
                <w:i/>
                <w:iCs/>
                <w:sz w:val="26"/>
                <w:szCs w:val="26"/>
                <w:lang w:val="nl-NL"/>
              </w:rPr>
              <w:t xml:space="preserve"> thuộc lĩnh vực </w:t>
            </w:r>
            <w:r w:rsidRPr="00344C9F">
              <w:rPr>
                <w:bCs/>
                <w:iCs/>
                <w:sz w:val="26"/>
                <w:szCs w:val="26"/>
                <w:lang w:val="nl-NL"/>
              </w:rPr>
              <w:t>quốc phòng, an ninh,</w:t>
            </w:r>
            <w:r w:rsidRPr="00344C9F">
              <w:rPr>
                <w:b/>
                <w:bCs/>
                <w:i/>
                <w:iCs/>
                <w:sz w:val="26"/>
                <w:szCs w:val="26"/>
                <w:lang w:val="nl-NL"/>
              </w:rPr>
              <w:t xml:space="preserve"> cơ yếu </w:t>
            </w:r>
            <w:r w:rsidRPr="00344C9F">
              <w:rPr>
                <w:sz w:val="26"/>
                <w:szCs w:val="26"/>
                <w:lang w:val="nl-NL"/>
              </w:rPr>
              <w:t xml:space="preserve">phải tuân thủ các quy định tại Luật này và </w:t>
            </w:r>
            <w:r w:rsidRPr="00344C9F">
              <w:rPr>
                <w:bCs/>
                <w:iCs/>
                <w:sz w:val="26"/>
                <w:szCs w:val="26"/>
                <w:lang w:val="nl-NL"/>
              </w:rPr>
              <w:t>được điều chỉnh cụ thể bằng văn bản pháp luật khác</w:t>
            </w:r>
            <w:r w:rsidRPr="00344C9F">
              <w:rPr>
                <w:sz w:val="26"/>
                <w:szCs w:val="26"/>
                <w:lang w:val="nl-NL"/>
              </w:rPr>
              <w:t xml:space="preserve"> có liên quan</w:t>
            </w:r>
          </w:p>
        </w:tc>
      </w:tr>
      <w:tr w:rsidR="00234C09" w:rsidRPr="00232749" w14:paraId="4B31EA16" w14:textId="77777777" w:rsidTr="008C67C9">
        <w:trPr>
          <w:trHeight w:val="1175"/>
        </w:trPr>
        <w:tc>
          <w:tcPr>
            <w:tcW w:w="1536" w:type="pct"/>
          </w:tcPr>
          <w:p w14:paraId="43D0C169" w14:textId="1AC3B8A3"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pacing w:val="-2"/>
                <w:sz w:val="26"/>
                <w:szCs w:val="26"/>
              </w:rPr>
            </w:pPr>
            <w:r w:rsidRPr="00232749">
              <w:rPr>
                <w:rFonts w:asciiTheme="majorHAnsi" w:hAnsiTheme="majorHAnsi" w:cstheme="majorHAnsi"/>
                <w:spacing w:val="-2"/>
                <w:sz w:val="26"/>
                <w:szCs w:val="26"/>
                <w:lang w:val="nl-NL"/>
              </w:rPr>
              <w:t>3. Trong trường hợp điều ước quốc tế mà Cộng hòa xã hội chủ nghĩa Việt Nam là thành viên có quy định khác với quy định của Luật này thì áp dụng quy định của điều ước quốc tế đó.</w:t>
            </w:r>
          </w:p>
        </w:tc>
        <w:tc>
          <w:tcPr>
            <w:tcW w:w="1798" w:type="pct"/>
          </w:tcPr>
          <w:p w14:paraId="3A98A5B9" w14:textId="1EF957BF"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nl-NL"/>
              </w:rPr>
              <w:t>3. Trong trường hợp điều ước quốc tế mà Cộng hòa xã hội chủ nghĩa Việt Nam là thành viên có quy định khác với quy định của Luật này thì áp dụng quy định của điều ước quốc tế đó.</w:t>
            </w:r>
          </w:p>
        </w:tc>
        <w:tc>
          <w:tcPr>
            <w:tcW w:w="1666" w:type="pct"/>
          </w:tcPr>
          <w:p w14:paraId="0D1A761D" w14:textId="6915F754"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b/>
                <w:i/>
                <w:spacing w:val="-2"/>
                <w:sz w:val="26"/>
                <w:szCs w:val="26"/>
                <w:lang w:val="en-US"/>
              </w:rPr>
              <w:t>Bãi bỏ khoản này</w:t>
            </w:r>
          </w:p>
        </w:tc>
      </w:tr>
      <w:tr w:rsidR="00234C09" w:rsidRPr="00232749" w14:paraId="7FCADC32" w14:textId="77777777" w:rsidTr="008C67C9">
        <w:tc>
          <w:tcPr>
            <w:tcW w:w="1536" w:type="pct"/>
          </w:tcPr>
          <w:p w14:paraId="1E6D199C" w14:textId="1FBCAD21" w:rsidR="00234C09" w:rsidRPr="00232749" w:rsidRDefault="00234C09" w:rsidP="00234C09">
            <w:pPr>
              <w:widowControl w:val="0"/>
              <w:spacing w:before="40" w:after="40"/>
              <w:jc w:val="both"/>
              <w:rPr>
                <w:rFonts w:asciiTheme="majorHAnsi" w:hAnsiTheme="majorHAnsi" w:cstheme="majorHAnsi"/>
                <w:b/>
                <w:sz w:val="26"/>
                <w:szCs w:val="26"/>
              </w:rPr>
            </w:pPr>
            <w:bookmarkStart w:id="3" w:name="_Toc168457039"/>
            <w:r w:rsidRPr="00232749">
              <w:rPr>
                <w:rStyle w:val="dieuChar1"/>
                <w:rFonts w:asciiTheme="majorHAnsi" w:eastAsiaTheme="minorHAnsi" w:hAnsiTheme="majorHAnsi" w:cstheme="majorHAnsi"/>
                <w:color w:val="auto"/>
                <w:spacing w:val="0"/>
                <w:lang w:val="vi-VN"/>
              </w:rPr>
              <w:t>Điều 5.</w:t>
            </w:r>
            <w:r w:rsidRPr="00232749">
              <w:rPr>
                <w:rFonts w:asciiTheme="majorHAnsi" w:hAnsiTheme="majorHAnsi" w:cstheme="majorHAnsi"/>
                <w:sz w:val="26"/>
                <w:szCs w:val="26"/>
              </w:rPr>
              <w:t xml:space="preserve"> </w:t>
            </w:r>
            <w:r w:rsidRPr="00232749">
              <w:rPr>
                <w:rFonts w:asciiTheme="majorHAnsi" w:hAnsiTheme="majorHAnsi" w:cstheme="majorHAnsi"/>
                <w:b/>
                <w:sz w:val="26"/>
                <w:szCs w:val="26"/>
              </w:rPr>
              <w:t>Nguyên tắc quản lý chất lượng sản phẩm, hàng hoá</w:t>
            </w:r>
            <w:bookmarkEnd w:id="3"/>
          </w:p>
        </w:tc>
        <w:tc>
          <w:tcPr>
            <w:tcW w:w="1798" w:type="pct"/>
          </w:tcPr>
          <w:p w14:paraId="5A7C301D" w14:textId="685ABC2A"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Style w:val="dieuChar1"/>
                <w:rFonts w:asciiTheme="majorHAnsi" w:eastAsiaTheme="minorHAnsi" w:hAnsiTheme="majorHAnsi" w:cstheme="majorHAnsi"/>
                <w:color w:val="auto"/>
                <w:spacing w:val="0"/>
                <w:lang w:val="vi-VN"/>
              </w:rPr>
              <w:t>Điều 5.</w:t>
            </w:r>
            <w:r w:rsidRPr="00232749">
              <w:rPr>
                <w:rFonts w:asciiTheme="majorHAnsi" w:hAnsiTheme="majorHAnsi" w:cstheme="majorHAnsi"/>
                <w:sz w:val="26"/>
                <w:szCs w:val="26"/>
              </w:rPr>
              <w:t xml:space="preserve"> </w:t>
            </w:r>
            <w:r w:rsidRPr="00232749">
              <w:rPr>
                <w:rFonts w:asciiTheme="majorHAnsi" w:hAnsiTheme="majorHAnsi" w:cstheme="majorHAnsi"/>
                <w:b/>
                <w:sz w:val="26"/>
                <w:szCs w:val="26"/>
              </w:rPr>
              <w:t>Nguyên tắc quản lý chất lượng sản phẩm, hàng hoá</w:t>
            </w:r>
          </w:p>
        </w:tc>
        <w:tc>
          <w:tcPr>
            <w:tcW w:w="1666" w:type="pct"/>
          </w:tcPr>
          <w:p w14:paraId="694EBC72" w14:textId="6ED769BE" w:rsidR="00234C09" w:rsidRPr="00232749" w:rsidRDefault="00234C09" w:rsidP="00234C09">
            <w:pPr>
              <w:widowControl w:val="0"/>
              <w:spacing w:before="60" w:after="60"/>
              <w:jc w:val="both"/>
              <w:rPr>
                <w:rFonts w:asciiTheme="majorHAnsi" w:hAnsiTheme="majorHAnsi" w:cstheme="majorHAnsi"/>
                <w:b/>
                <w:i/>
                <w:spacing w:val="-2"/>
                <w:sz w:val="26"/>
                <w:szCs w:val="26"/>
              </w:rPr>
            </w:pPr>
            <w:bookmarkStart w:id="4" w:name="_Toc196046428"/>
            <w:r w:rsidRPr="00232749">
              <w:rPr>
                <w:rFonts w:asciiTheme="majorHAnsi" w:hAnsiTheme="majorHAnsi" w:cstheme="majorHAnsi"/>
                <w:b/>
                <w:bCs/>
                <w:i/>
                <w:sz w:val="26"/>
                <w:szCs w:val="26"/>
                <w:lang w:val="nl-NL"/>
              </w:rPr>
              <w:t>Điều 5. Nguyên tắc p</w:t>
            </w:r>
            <w:r w:rsidRPr="00232749">
              <w:rPr>
                <w:rFonts w:asciiTheme="majorHAnsi" w:hAnsiTheme="majorHAnsi" w:cstheme="majorHAnsi"/>
                <w:b/>
                <w:bCs/>
                <w:i/>
                <w:sz w:val="26"/>
                <w:szCs w:val="26"/>
              </w:rPr>
              <w:t xml:space="preserve">hân loại </w:t>
            </w:r>
            <w:bookmarkEnd w:id="4"/>
            <w:r w:rsidRPr="00232749">
              <w:rPr>
                <w:rFonts w:asciiTheme="majorHAnsi" w:hAnsiTheme="majorHAnsi" w:cstheme="majorHAnsi"/>
                <w:b/>
                <w:bCs/>
                <w:i/>
                <w:sz w:val="26"/>
                <w:szCs w:val="26"/>
                <w:lang w:val="nl-NL"/>
              </w:rPr>
              <w:t>và quản lý chất lượng sản phẩm, hàng hóa</w:t>
            </w:r>
          </w:p>
        </w:tc>
      </w:tr>
      <w:tr w:rsidR="00234C09" w:rsidRPr="00232749" w14:paraId="735894D1" w14:textId="77777777" w:rsidTr="008C67C9">
        <w:tc>
          <w:tcPr>
            <w:tcW w:w="1536" w:type="pct"/>
          </w:tcPr>
          <w:p w14:paraId="36EC5CD6" w14:textId="77777777"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lastRenderedPageBreak/>
              <w:t>1. Chất lượng sản phẩm, hàng hoá được quản lý trên cơ sở tiêu chuẩn công bố áp dụng, quy chuẩn kỹ thuật tương ứng. Căn cứ vào khả năng gây mất an toàn, sản phẩm, hàng hoá được quản lý như sau:</w:t>
            </w:r>
          </w:p>
          <w:p w14:paraId="24B2442D" w14:textId="77777777"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a) Sản phẩm, hàng hoá nhóm 1 được quản lý chất lượng trên cơ sở tiêu chuẩn do người sản xuất công bố áp dụng; </w:t>
            </w:r>
          </w:p>
          <w:p w14:paraId="65EE424B" w14:textId="77777777" w:rsidR="00234C09" w:rsidRPr="00232749" w:rsidRDefault="00234C09" w:rsidP="00234C09">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b) Sản phẩm, hàng hoá nhóm 2 được quản lý chất lượng trên cơ sở quy chuẩn kỹ thuật tương ứng do cơ quan quản lý nhà nước có thẩm quyền ban hành và tiêu chuẩn do người sản xuất công bố áp dụng. </w:t>
            </w:r>
          </w:p>
          <w:p w14:paraId="0072302F"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rPr>
              <w:t>Chính phủ quy định cụ thể việc ban hành Danh mục sản phẩm, hàng hóa nhóm 2.</w:t>
            </w:r>
          </w:p>
          <w:p w14:paraId="6AE86158" w14:textId="77777777" w:rsidR="00234C09" w:rsidRPr="00232749" w:rsidRDefault="00234C09" w:rsidP="00234C09">
            <w:pPr>
              <w:widowControl w:val="0"/>
              <w:spacing w:before="40" w:after="40"/>
              <w:jc w:val="both"/>
              <w:rPr>
                <w:rFonts w:asciiTheme="majorHAnsi" w:hAnsiTheme="majorHAnsi" w:cstheme="majorHAnsi"/>
                <w:sz w:val="26"/>
                <w:szCs w:val="26"/>
              </w:rPr>
            </w:pPr>
          </w:p>
        </w:tc>
        <w:tc>
          <w:tcPr>
            <w:tcW w:w="1798" w:type="pct"/>
          </w:tcPr>
          <w:p w14:paraId="55DAE63F" w14:textId="77777777"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1. Chất lượng sản phẩm, hàng hóa được quản lý trên cơ sở tiêu chuẩn công bố áp dụng, quy chuẩn kỹ thuật tương ứng</w:t>
            </w:r>
            <w:r w:rsidRPr="00232749">
              <w:rPr>
                <w:rFonts w:asciiTheme="majorHAnsi" w:hAnsiTheme="majorHAnsi" w:cstheme="majorHAnsi"/>
                <w:b/>
                <w:bCs/>
                <w:i/>
                <w:iCs/>
                <w:sz w:val="26"/>
                <w:szCs w:val="26"/>
                <w:lang w:val="nl-NL"/>
              </w:rPr>
              <w:t xml:space="preserve"> </w:t>
            </w:r>
            <w:r w:rsidRPr="00232749">
              <w:rPr>
                <w:rFonts w:asciiTheme="majorHAnsi" w:hAnsiTheme="majorHAnsi" w:cstheme="majorHAnsi"/>
                <w:bCs/>
                <w:i/>
                <w:iCs/>
                <w:sz w:val="26"/>
                <w:szCs w:val="26"/>
                <w:lang w:val="nl-NL"/>
              </w:rPr>
              <w:t>và được đảm bảo thông qua hạ tầng chất lượng quốc gia</w:t>
            </w:r>
            <w:r w:rsidRPr="00232749">
              <w:rPr>
                <w:rFonts w:asciiTheme="majorHAnsi" w:hAnsiTheme="majorHAnsi" w:cstheme="majorHAnsi"/>
                <w:sz w:val="26"/>
                <w:szCs w:val="26"/>
                <w:lang w:val="nl-NL"/>
              </w:rPr>
              <w:t>. Căn cứ vào khả năng gây mất an toàn, sản phẩm, hàng hóa được quản lý như sau:</w:t>
            </w:r>
          </w:p>
          <w:p w14:paraId="49BFE4B7" w14:textId="77777777"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 xml:space="preserve">a) Sản phẩm, hàng hóa nhóm 1 được quản lý chất lượng trên cơ sở tiêu chuẩn do người sản xuất công bố áp dụng; </w:t>
            </w:r>
          </w:p>
          <w:p w14:paraId="61B6148C" w14:textId="77777777"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 xml:space="preserve">b) Sản phẩm, hàng hoá nhóm 2 được quản lý chất lượng trên cơ sở quy chuẩn kỹ thuật tương ứng do cơ quan quản lý nhà nước có thẩm quyền ban hành và tiêu chuẩn do người sản xuất công bố áp dụng. </w:t>
            </w:r>
          </w:p>
          <w:p w14:paraId="213F376C" w14:textId="77777777" w:rsidR="00234C09" w:rsidRPr="00232749" w:rsidRDefault="00234C09" w:rsidP="00234C09">
            <w:pPr>
              <w:widowControl w:val="0"/>
              <w:spacing w:before="40" w:after="40"/>
              <w:jc w:val="both"/>
              <w:rPr>
                <w:rFonts w:asciiTheme="majorHAnsi" w:hAnsiTheme="majorHAnsi" w:cstheme="majorHAnsi"/>
                <w:i/>
                <w:spacing w:val="2"/>
                <w:sz w:val="26"/>
                <w:szCs w:val="26"/>
                <w:lang w:val="nl-NL"/>
              </w:rPr>
            </w:pPr>
            <w:r w:rsidRPr="00232749">
              <w:rPr>
                <w:rFonts w:asciiTheme="majorHAnsi" w:hAnsiTheme="majorHAnsi" w:cstheme="majorHAnsi"/>
                <w:i/>
                <w:spacing w:val="2"/>
                <w:sz w:val="26"/>
                <w:szCs w:val="26"/>
                <w:lang w:val="nl-NL"/>
              </w:rPr>
              <w:t>Sản phẩm, hàng hóa nhóm 2 được xác định căn cứ trên khả năng gây mất an toàn có thể xảy ra của sản phẩm, hàng hóa và yêu cầu, khả năng quản lý nhà nước trong từng thời kỳ.</w:t>
            </w:r>
          </w:p>
          <w:p w14:paraId="44343A4D" w14:textId="77777777" w:rsidR="00234C09" w:rsidRPr="00232749" w:rsidRDefault="00234C09" w:rsidP="00234C09">
            <w:pPr>
              <w:widowControl w:val="0"/>
              <w:spacing w:before="40" w:after="40"/>
              <w:jc w:val="both"/>
              <w:rPr>
                <w:rFonts w:asciiTheme="majorHAnsi" w:hAnsiTheme="majorHAnsi" w:cstheme="majorHAnsi"/>
                <w:bCs/>
                <w:i/>
                <w:spacing w:val="-2"/>
                <w:sz w:val="26"/>
                <w:szCs w:val="26"/>
                <w:lang w:val="pt-BR"/>
              </w:rPr>
            </w:pPr>
            <w:r w:rsidRPr="00232749">
              <w:rPr>
                <w:rFonts w:asciiTheme="majorHAnsi" w:hAnsiTheme="majorHAnsi" w:cstheme="majorHAnsi"/>
                <w:bCs/>
                <w:i/>
                <w:spacing w:val="-2"/>
                <w:sz w:val="26"/>
                <w:szCs w:val="26"/>
                <w:lang w:val="pt-BR"/>
              </w:rPr>
              <w:t>Khả năng gây mất an toàn có thể xảy ra đối với sản phẩm, hàng hoá nhóm 2 được xác định dựa trên một hoặc những yếu tố sau: bản chất hoá học, vật lý, sinh học; kết cấu, nguyên lý hoạt động; quá trình vận chuyển, lưu giữ, bảo quản, sử dụng, quản lý an toàn thông tin.</w:t>
            </w:r>
          </w:p>
          <w:p w14:paraId="6FEB5172" w14:textId="5C17D4E7"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bCs/>
                <w:spacing w:val="-2"/>
                <w:sz w:val="26"/>
                <w:szCs w:val="26"/>
                <w:lang w:val="pt-BR"/>
              </w:rPr>
              <w:t>Chính phủ quy định cụ thể việc ban hành Danh mục sản phẩm, hàng hóa nhóm 2.</w:t>
            </w:r>
          </w:p>
        </w:tc>
        <w:tc>
          <w:tcPr>
            <w:tcW w:w="1666" w:type="pct"/>
          </w:tcPr>
          <w:p w14:paraId="31A07295" w14:textId="352F36BB" w:rsidR="00234C09" w:rsidRPr="00232749" w:rsidRDefault="00344C9F" w:rsidP="00234C09">
            <w:pPr>
              <w:widowControl w:val="0"/>
              <w:spacing w:before="120" w:after="120"/>
              <w:jc w:val="both"/>
              <w:rPr>
                <w:rFonts w:asciiTheme="majorHAnsi" w:hAnsiTheme="majorHAnsi" w:cstheme="majorHAnsi"/>
                <w:b/>
                <w:bCs/>
                <w:i/>
                <w:sz w:val="26"/>
                <w:szCs w:val="26"/>
                <w:lang w:val="nl-NL"/>
              </w:rPr>
            </w:pPr>
            <w:r>
              <w:rPr>
                <w:rFonts w:asciiTheme="majorHAnsi" w:hAnsiTheme="majorHAnsi" w:cstheme="majorHAnsi"/>
                <w:b/>
                <w:bCs/>
                <w:i/>
                <w:sz w:val="26"/>
                <w:szCs w:val="26"/>
                <w:lang w:val="nl-NL"/>
              </w:rPr>
              <w:t>B</w:t>
            </w:r>
            <w:r w:rsidRPr="00344C9F">
              <w:rPr>
                <w:rFonts w:asciiTheme="majorHAnsi" w:hAnsiTheme="majorHAnsi" w:cstheme="majorHAnsi"/>
                <w:b/>
                <w:bCs/>
                <w:i/>
                <w:sz w:val="26"/>
                <w:szCs w:val="26"/>
                <w:lang w:val="nl-NL"/>
              </w:rPr>
              <w:t>ã</w:t>
            </w:r>
            <w:r>
              <w:rPr>
                <w:rFonts w:asciiTheme="majorHAnsi" w:hAnsiTheme="majorHAnsi" w:cstheme="majorHAnsi"/>
                <w:b/>
                <w:bCs/>
                <w:i/>
                <w:sz w:val="26"/>
                <w:szCs w:val="26"/>
                <w:lang w:val="nl-NL"/>
              </w:rPr>
              <w:t>i b</w:t>
            </w:r>
            <w:r w:rsidRPr="00344C9F">
              <w:rPr>
                <w:rFonts w:asciiTheme="majorHAnsi" w:hAnsiTheme="majorHAnsi" w:cstheme="majorHAnsi"/>
                <w:b/>
                <w:bCs/>
                <w:i/>
                <w:sz w:val="26"/>
                <w:szCs w:val="26"/>
                <w:lang w:val="nl-NL"/>
              </w:rPr>
              <w:t>ỏ</w:t>
            </w:r>
            <w:r>
              <w:rPr>
                <w:rFonts w:asciiTheme="majorHAnsi" w:hAnsiTheme="majorHAnsi" w:cstheme="majorHAnsi"/>
                <w:b/>
                <w:bCs/>
                <w:i/>
                <w:sz w:val="26"/>
                <w:szCs w:val="26"/>
                <w:lang w:val="nl-NL"/>
              </w:rPr>
              <w:t xml:space="preserve"> kh</w:t>
            </w:r>
            <w:r w:rsidRPr="00344C9F">
              <w:rPr>
                <w:rFonts w:asciiTheme="majorHAnsi" w:hAnsiTheme="majorHAnsi" w:cstheme="majorHAnsi"/>
                <w:b/>
                <w:bCs/>
                <w:i/>
                <w:sz w:val="26"/>
                <w:szCs w:val="26"/>
                <w:lang w:val="nl-NL"/>
              </w:rPr>
              <w:t>oản</w:t>
            </w:r>
            <w:r>
              <w:rPr>
                <w:rFonts w:asciiTheme="majorHAnsi" w:hAnsiTheme="majorHAnsi" w:cstheme="majorHAnsi"/>
                <w:b/>
                <w:bCs/>
                <w:i/>
                <w:sz w:val="26"/>
                <w:szCs w:val="26"/>
                <w:lang w:val="nl-NL"/>
              </w:rPr>
              <w:t xml:space="preserve"> n</w:t>
            </w:r>
            <w:r w:rsidRPr="00344C9F">
              <w:rPr>
                <w:rFonts w:asciiTheme="majorHAnsi" w:hAnsiTheme="majorHAnsi" w:cstheme="majorHAnsi"/>
                <w:b/>
                <w:bCs/>
                <w:i/>
                <w:sz w:val="26"/>
                <w:szCs w:val="26"/>
                <w:lang w:val="nl-NL"/>
              </w:rPr>
              <w:t>à</w:t>
            </w:r>
            <w:r>
              <w:rPr>
                <w:rFonts w:asciiTheme="majorHAnsi" w:hAnsiTheme="majorHAnsi" w:cstheme="majorHAnsi"/>
                <w:b/>
                <w:bCs/>
                <w:i/>
                <w:sz w:val="26"/>
                <w:szCs w:val="26"/>
                <w:lang w:val="nl-NL"/>
              </w:rPr>
              <w:t>y</w:t>
            </w:r>
          </w:p>
        </w:tc>
      </w:tr>
      <w:tr w:rsidR="00234C09" w:rsidRPr="00232749" w14:paraId="593609EE" w14:textId="77777777" w:rsidTr="008C67C9">
        <w:tc>
          <w:tcPr>
            <w:tcW w:w="1536" w:type="pct"/>
          </w:tcPr>
          <w:p w14:paraId="0AF2AD0A"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lang w:val="pt-BR"/>
              </w:rPr>
            </w:pPr>
          </w:p>
        </w:tc>
        <w:tc>
          <w:tcPr>
            <w:tcW w:w="1798" w:type="pct"/>
          </w:tcPr>
          <w:p w14:paraId="1AE51D32" w14:textId="77777777" w:rsidR="00234C09" w:rsidRPr="00232749" w:rsidRDefault="00234C09" w:rsidP="00234C09">
            <w:pPr>
              <w:widowControl w:val="0"/>
              <w:spacing w:before="40" w:after="40"/>
              <w:jc w:val="both"/>
              <w:rPr>
                <w:rFonts w:asciiTheme="majorHAnsi" w:hAnsiTheme="majorHAnsi" w:cstheme="majorHAnsi"/>
                <w:sz w:val="26"/>
                <w:szCs w:val="26"/>
                <w:lang w:val="pt-BR"/>
              </w:rPr>
            </w:pPr>
          </w:p>
        </w:tc>
        <w:tc>
          <w:tcPr>
            <w:tcW w:w="1666" w:type="pct"/>
          </w:tcPr>
          <w:p w14:paraId="2F25B374" w14:textId="77777777" w:rsidR="00234C09" w:rsidRPr="00232749" w:rsidRDefault="00234C09" w:rsidP="00234C09">
            <w:pPr>
              <w:widowControl w:val="0"/>
              <w:spacing w:before="120" w:after="120"/>
              <w:jc w:val="both"/>
              <w:rPr>
                <w:rFonts w:asciiTheme="majorHAnsi" w:hAnsiTheme="majorHAnsi" w:cstheme="majorHAnsi"/>
                <w:b/>
                <w:bCs/>
                <w:i/>
                <w:sz w:val="26"/>
                <w:szCs w:val="26"/>
                <w:lang w:val="pt-BR"/>
              </w:rPr>
            </w:pPr>
            <w:r w:rsidRPr="00232749">
              <w:rPr>
                <w:rFonts w:asciiTheme="majorHAnsi" w:hAnsiTheme="majorHAnsi" w:cstheme="majorHAnsi"/>
                <w:b/>
                <w:bCs/>
                <w:i/>
                <w:sz w:val="26"/>
                <w:szCs w:val="26"/>
                <w:lang w:val="nl-NL"/>
              </w:rPr>
              <w:t>1</w:t>
            </w:r>
            <w:r w:rsidRPr="00232749">
              <w:rPr>
                <w:rFonts w:asciiTheme="majorHAnsi" w:hAnsiTheme="majorHAnsi" w:cstheme="majorHAnsi"/>
                <w:b/>
                <w:bCs/>
                <w:i/>
                <w:sz w:val="26"/>
                <w:szCs w:val="26"/>
              </w:rPr>
              <w:t xml:space="preserve">. </w:t>
            </w:r>
            <w:r w:rsidRPr="00232749">
              <w:rPr>
                <w:rFonts w:asciiTheme="majorHAnsi" w:hAnsiTheme="majorHAnsi" w:cstheme="majorHAnsi"/>
                <w:b/>
                <w:bCs/>
                <w:i/>
                <w:sz w:val="26"/>
                <w:szCs w:val="26"/>
                <w:lang w:val="nl-NL"/>
              </w:rPr>
              <w:t xml:space="preserve">Sản phẩm, hàng hóa được phân loại </w:t>
            </w:r>
            <w:r w:rsidRPr="00232749">
              <w:rPr>
                <w:rFonts w:asciiTheme="majorHAnsi" w:hAnsiTheme="majorHAnsi" w:cstheme="majorHAnsi"/>
                <w:b/>
                <w:bCs/>
                <w:i/>
                <w:sz w:val="26"/>
                <w:szCs w:val="26"/>
                <w:lang w:val="pt-BR"/>
              </w:rPr>
              <w:t xml:space="preserve">dựa trên mức độ rủi ro được đánh giá theo hướng dẫn của Tổ chức Tiêu chuẩn hóa Quốc tế (ISO); </w:t>
            </w:r>
            <w:r w:rsidRPr="00232749">
              <w:rPr>
                <w:rFonts w:asciiTheme="majorHAnsi" w:hAnsiTheme="majorHAnsi" w:cstheme="majorHAnsi"/>
                <w:b/>
                <w:bCs/>
                <w:i/>
                <w:spacing w:val="-2"/>
                <w:sz w:val="26"/>
                <w:szCs w:val="26"/>
                <w:lang w:val="pt-BR"/>
              </w:rPr>
              <w:t>cảnh báo của tổ chức quốc tế có liên quan đối với sản phẩm, hàng hóa;</w:t>
            </w:r>
            <w:r w:rsidRPr="00232749">
              <w:rPr>
                <w:rFonts w:asciiTheme="majorHAnsi" w:hAnsiTheme="majorHAnsi" w:cstheme="majorHAnsi"/>
                <w:b/>
                <w:bCs/>
                <w:i/>
                <w:sz w:val="26"/>
                <w:szCs w:val="26"/>
                <w:lang w:val="pt-BR"/>
              </w:rPr>
              <w:t xml:space="preserve"> khả năng quản lý của cơ quan nhà nước trong từng thời kỳ.</w:t>
            </w:r>
          </w:p>
          <w:p w14:paraId="54624347" w14:textId="77777777" w:rsidR="00234C09" w:rsidRPr="00232749" w:rsidRDefault="00234C09" w:rsidP="00234C09">
            <w:pPr>
              <w:widowControl w:val="0"/>
              <w:spacing w:before="120" w:after="120"/>
              <w:jc w:val="both"/>
              <w:rPr>
                <w:rFonts w:asciiTheme="majorHAnsi" w:hAnsiTheme="majorHAnsi" w:cstheme="majorHAnsi"/>
                <w:b/>
                <w:bCs/>
                <w:i/>
                <w:sz w:val="26"/>
                <w:szCs w:val="26"/>
                <w:lang w:val="pt-BR"/>
              </w:rPr>
            </w:pPr>
            <w:r w:rsidRPr="00232749">
              <w:rPr>
                <w:rFonts w:asciiTheme="majorHAnsi" w:hAnsiTheme="majorHAnsi" w:cstheme="majorHAnsi"/>
                <w:b/>
                <w:bCs/>
                <w:i/>
                <w:sz w:val="26"/>
                <w:szCs w:val="26"/>
                <w:lang w:val="pt-BR"/>
              </w:rPr>
              <w:t>2. Sản phẩm, hàng hóa được phân thành ba</w:t>
            </w:r>
            <w:r w:rsidRPr="00232749">
              <w:rPr>
                <w:rFonts w:asciiTheme="majorHAnsi" w:hAnsiTheme="majorHAnsi" w:cstheme="majorHAnsi"/>
                <w:b/>
                <w:bCs/>
                <w:i/>
                <w:sz w:val="26"/>
                <w:szCs w:val="26"/>
              </w:rPr>
              <w:t xml:space="preserve"> loại</w:t>
            </w:r>
            <w:r w:rsidRPr="00232749">
              <w:rPr>
                <w:rFonts w:asciiTheme="majorHAnsi" w:hAnsiTheme="majorHAnsi" w:cstheme="majorHAnsi"/>
                <w:b/>
                <w:bCs/>
                <w:i/>
                <w:sz w:val="26"/>
                <w:szCs w:val="26"/>
                <w:lang w:val="pt-BR"/>
              </w:rPr>
              <w:t>:</w:t>
            </w:r>
          </w:p>
          <w:p w14:paraId="58BBE856" w14:textId="77777777" w:rsidR="00234C09" w:rsidRPr="00232749" w:rsidRDefault="00234C09" w:rsidP="00234C09">
            <w:pPr>
              <w:widowControl w:val="0"/>
              <w:spacing w:before="120" w:after="120"/>
              <w:jc w:val="both"/>
              <w:rPr>
                <w:rFonts w:asciiTheme="majorHAnsi" w:hAnsiTheme="majorHAnsi" w:cstheme="majorHAnsi"/>
                <w:b/>
                <w:bCs/>
                <w:i/>
                <w:sz w:val="26"/>
                <w:szCs w:val="26"/>
                <w:lang w:val="pt-BR"/>
              </w:rPr>
            </w:pPr>
            <w:r w:rsidRPr="00232749">
              <w:rPr>
                <w:rFonts w:asciiTheme="majorHAnsi" w:hAnsiTheme="majorHAnsi" w:cstheme="majorHAnsi"/>
                <w:b/>
                <w:bCs/>
                <w:i/>
                <w:sz w:val="26"/>
                <w:szCs w:val="26"/>
                <w:lang w:val="pt-BR"/>
              </w:rPr>
              <w:lastRenderedPageBreak/>
              <w:t>a) Sản phẩm, hàng hóa có mức độ rủi ro thấp;</w:t>
            </w:r>
          </w:p>
          <w:p w14:paraId="3BCD1A83" w14:textId="77777777" w:rsidR="00234C09" w:rsidRPr="00232749" w:rsidRDefault="00234C09" w:rsidP="00234C09">
            <w:pPr>
              <w:widowControl w:val="0"/>
              <w:spacing w:before="120" w:after="120"/>
              <w:jc w:val="both"/>
              <w:rPr>
                <w:rFonts w:asciiTheme="majorHAnsi" w:hAnsiTheme="majorHAnsi" w:cstheme="majorHAnsi"/>
                <w:b/>
                <w:bCs/>
                <w:i/>
                <w:sz w:val="26"/>
                <w:szCs w:val="26"/>
              </w:rPr>
            </w:pPr>
            <w:r w:rsidRPr="00232749">
              <w:rPr>
                <w:rFonts w:asciiTheme="majorHAnsi" w:hAnsiTheme="majorHAnsi" w:cstheme="majorHAnsi"/>
                <w:b/>
                <w:bCs/>
                <w:i/>
                <w:sz w:val="26"/>
                <w:szCs w:val="26"/>
                <w:lang w:val="pt-BR"/>
              </w:rPr>
              <w:t>b) Sản phẩm, hàng hóa có mức độ rủi ro trung bình</w:t>
            </w:r>
            <w:r w:rsidRPr="00232749">
              <w:rPr>
                <w:rFonts w:asciiTheme="majorHAnsi" w:hAnsiTheme="majorHAnsi" w:cstheme="majorHAnsi"/>
                <w:b/>
                <w:bCs/>
                <w:i/>
                <w:sz w:val="26"/>
                <w:szCs w:val="26"/>
              </w:rPr>
              <w:t>;</w:t>
            </w:r>
          </w:p>
          <w:p w14:paraId="467EE350" w14:textId="77777777" w:rsidR="00234C09" w:rsidRPr="00232749" w:rsidRDefault="00234C09" w:rsidP="00234C09">
            <w:pPr>
              <w:widowControl w:val="0"/>
              <w:spacing w:before="120" w:after="120"/>
              <w:jc w:val="both"/>
              <w:rPr>
                <w:rFonts w:asciiTheme="majorHAnsi" w:hAnsiTheme="majorHAnsi" w:cstheme="majorHAnsi"/>
                <w:b/>
                <w:bCs/>
                <w:i/>
                <w:sz w:val="26"/>
                <w:szCs w:val="26"/>
                <w:lang w:val="pt-BR"/>
              </w:rPr>
            </w:pPr>
            <w:r w:rsidRPr="00232749">
              <w:rPr>
                <w:rFonts w:asciiTheme="majorHAnsi" w:hAnsiTheme="majorHAnsi" w:cstheme="majorHAnsi"/>
                <w:b/>
                <w:bCs/>
                <w:i/>
                <w:sz w:val="26"/>
                <w:szCs w:val="26"/>
                <w:lang w:val="pt-BR"/>
              </w:rPr>
              <w:t>c) Sản phẩm, hàng hóa có mức độ rủi ro cao.</w:t>
            </w:r>
          </w:p>
          <w:p w14:paraId="629DC25B" w14:textId="0CE35818" w:rsidR="00234C09" w:rsidRPr="00232749" w:rsidRDefault="00234C09" w:rsidP="00234C09">
            <w:pPr>
              <w:widowControl w:val="0"/>
              <w:spacing w:before="120" w:after="120"/>
              <w:jc w:val="both"/>
              <w:rPr>
                <w:rFonts w:asciiTheme="majorHAnsi" w:hAnsiTheme="majorHAnsi" w:cstheme="majorHAnsi"/>
                <w:b/>
                <w:bCs/>
                <w:i/>
                <w:sz w:val="26"/>
                <w:szCs w:val="26"/>
                <w:lang w:val="nl-NL"/>
              </w:rPr>
            </w:pPr>
            <w:r w:rsidRPr="00232749">
              <w:rPr>
                <w:rFonts w:asciiTheme="majorHAnsi" w:hAnsiTheme="majorHAnsi" w:cstheme="majorHAnsi"/>
                <w:b/>
                <w:i/>
                <w:sz w:val="26"/>
                <w:szCs w:val="26"/>
                <w:lang w:val="pt-BR"/>
              </w:rPr>
              <w:t xml:space="preserve">3. </w:t>
            </w:r>
            <w:r w:rsidRPr="00232749">
              <w:rPr>
                <w:rFonts w:asciiTheme="majorHAnsi" w:hAnsiTheme="majorHAnsi" w:cstheme="majorHAnsi"/>
                <w:bCs/>
                <w:sz w:val="26"/>
                <w:szCs w:val="26"/>
                <w:lang w:val="pt-BR"/>
              </w:rPr>
              <w:t xml:space="preserve">Chính phủ quy định cụ thể việc ban hành Danh mục sản phẩm, hàng hóa </w:t>
            </w:r>
            <w:r w:rsidRPr="00232749">
              <w:rPr>
                <w:rFonts w:asciiTheme="majorHAnsi" w:hAnsiTheme="majorHAnsi" w:cstheme="majorHAnsi"/>
                <w:b/>
                <w:bCs/>
                <w:i/>
                <w:sz w:val="26"/>
                <w:szCs w:val="26"/>
                <w:lang w:val="pt-BR"/>
              </w:rPr>
              <w:t>có mức độ rủi ro trung bình</w:t>
            </w:r>
            <w:r w:rsidRPr="00232749">
              <w:rPr>
                <w:rFonts w:asciiTheme="majorHAnsi" w:hAnsiTheme="majorHAnsi" w:cstheme="majorHAnsi"/>
                <w:b/>
                <w:bCs/>
                <w:i/>
                <w:sz w:val="26"/>
                <w:szCs w:val="26"/>
              </w:rPr>
              <w:t>,</w:t>
            </w:r>
            <w:r w:rsidRPr="00232749">
              <w:rPr>
                <w:rFonts w:asciiTheme="majorHAnsi" w:hAnsiTheme="majorHAnsi" w:cstheme="majorHAnsi"/>
                <w:b/>
                <w:bCs/>
                <w:i/>
                <w:sz w:val="26"/>
                <w:szCs w:val="26"/>
                <w:lang w:val="pt-BR"/>
              </w:rPr>
              <w:t xml:space="preserve"> mức độ rủi ro cao</w:t>
            </w:r>
            <w:r w:rsidRPr="00232749">
              <w:rPr>
                <w:rFonts w:asciiTheme="majorHAnsi" w:hAnsiTheme="majorHAnsi" w:cstheme="majorHAnsi"/>
                <w:b/>
                <w:bCs/>
                <w:i/>
                <w:sz w:val="26"/>
                <w:szCs w:val="26"/>
              </w:rPr>
              <w:t xml:space="preserve"> và yêu cầu quản lý tương ứng</w:t>
            </w:r>
            <w:r w:rsidRPr="00232749">
              <w:rPr>
                <w:rFonts w:asciiTheme="majorHAnsi" w:hAnsiTheme="majorHAnsi" w:cstheme="majorHAnsi"/>
                <w:b/>
                <w:sz w:val="26"/>
                <w:szCs w:val="26"/>
                <w:lang w:val="pt-BR"/>
              </w:rPr>
              <w:t>.</w:t>
            </w:r>
          </w:p>
        </w:tc>
      </w:tr>
      <w:tr w:rsidR="00234C09" w:rsidRPr="00232749" w14:paraId="5200BDA0" w14:textId="77777777" w:rsidTr="008C67C9">
        <w:tc>
          <w:tcPr>
            <w:tcW w:w="1536" w:type="pct"/>
          </w:tcPr>
          <w:p w14:paraId="3D861671" w14:textId="77777777"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lastRenderedPageBreak/>
              <w:t>2. Quản lý chất lượng sản phẩm, hàng hóa là trách nhiệm của người sản xuất, kinh doanh nhằm bảo đảm an toàn cho người, động vật, thực vật, tài sản, môi trường; nâng cao năng suất, chất lượng và khả năng cạnh tranh của sản phẩm, hàng hóa Việt Nam.</w:t>
            </w:r>
          </w:p>
          <w:p w14:paraId="50698187" w14:textId="77777777" w:rsidR="00234C09" w:rsidRPr="00232749" w:rsidRDefault="00234C09" w:rsidP="00234C09">
            <w:pPr>
              <w:widowControl w:val="0"/>
              <w:spacing w:before="40" w:after="40"/>
              <w:jc w:val="both"/>
              <w:rPr>
                <w:rFonts w:asciiTheme="majorHAnsi" w:hAnsiTheme="majorHAnsi" w:cstheme="majorHAnsi"/>
                <w:sz w:val="26"/>
                <w:szCs w:val="26"/>
              </w:rPr>
            </w:pPr>
          </w:p>
        </w:tc>
        <w:tc>
          <w:tcPr>
            <w:tcW w:w="1798" w:type="pct"/>
          </w:tcPr>
          <w:p w14:paraId="7A9AED9C" w14:textId="194F7DC8"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pt-BR"/>
              </w:rPr>
              <w:t xml:space="preserve">2. Quản lý chất lượng sản phẩm, hàng hóa là trách nhiệm của người sản xuất, kinh doanh nhằm bảo đảm an toàn cho người, động vật, thực vật, tài sản, môi trường; </w:t>
            </w:r>
            <w:r w:rsidRPr="00232749">
              <w:rPr>
                <w:rFonts w:asciiTheme="majorHAnsi" w:hAnsiTheme="majorHAnsi" w:cstheme="majorHAnsi"/>
                <w:bCs/>
                <w:i/>
                <w:sz w:val="26"/>
                <w:szCs w:val="26"/>
                <w:lang w:val="pt-BR"/>
              </w:rPr>
              <w:t xml:space="preserve">góp phần thúc đẩy </w:t>
            </w:r>
            <w:r w:rsidRPr="00232749">
              <w:rPr>
                <w:rFonts w:asciiTheme="majorHAnsi" w:hAnsiTheme="majorHAnsi" w:cstheme="majorHAnsi"/>
                <w:bCs/>
                <w:i/>
                <w:sz w:val="26"/>
                <w:szCs w:val="26"/>
                <w:lang w:val="nl-NL"/>
              </w:rPr>
              <w:t xml:space="preserve">chỉ số </w:t>
            </w:r>
            <w:r w:rsidRPr="00232749">
              <w:rPr>
                <w:rFonts w:asciiTheme="majorHAnsi" w:eastAsia="MS Mincho" w:hAnsiTheme="majorHAnsi" w:cstheme="majorHAnsi"/>
                <w:bCs/>
                <w:i/>
                <w:sz w:val="26"/>
                <w:szCs w:val="26"/>
                <w:lang w:val="pt-BR"/>
              </w:rPr>
              <w:t>hạ tầng chất lượng quốc gia</w:t>
            </w:r>
            <w:r w:rsidRPr="00232749">
              <w:rPr>
                <w:rFonts w:asciiTheme="majorHAnsi" w:hAnsiTheme="majorHAnsi" w:cstheme="majorHAnsi"/>
                <w:bCs/>
                <w:i/>
                <w:sz w:val="26"/>
                <w:szCs w:val="26"/>
                <w:lang w:val="nl-NL"/>
              </w:rPr>
              <w:t xml:space="preserve"> của Việt Nam,</w:t>
            </w:r>
            <w:r w:rsidRPr="00232749">
              <w:rPr>
                <w:rFonts w:asciiTheme="majorHAnsi" w:hAnsiTheme="majorHAnsi" w:cstheme="majorHAnsi"/>
                <w:b/>
                <w:i/>
                <w:sz w:val="26"/>
                <w:szCs w:val="26"/>
                <w:lang w:val="pt-BR"/>
              </w:rPr>
              <w:t xml:space="preserve"> </w:t>
            </w:r>
            <w:r w:rsidRPr="00232749">
              <w:rPr>
                <w:rFonts w:asciiTheme="majorHAnsi" w:hAnsiTheme="majorHAnsi" w:cstheme="majorHAnsi"/>
                <w:sz w:val="26"/>
                <w:szCs w:val="26"/>
                <w:lang w:val="pt-BR"/>
              </w:rPr>
              <w:t>nâng cao năng suất, chất lượng và khả năng cạnh tranh của sản phẩm, hàng hóa Việt Nam.</w:t>
            </w:r>
          </w:p>
        </w:tc>
        <w:tc>
          <w:tcPr>
            <w:tcW w:w="1666" w:type="pct"/>
          </w:tcPr>
          <w:p w14:paraId="249A6426" w14:textId="7C648649" w:rsidR="00234C09" w:rsidRPr="00583D1B" w:rsidRDefault="00234C09" w:rsidP="00234C09">
            <w:pPr>
              <w:widowControl w:val="0"/>
              <w:spacing w:before="120" w:after="120"/>
              <w:jc w:val="both"/>
              <w:rPr>
                <w:rFonts w:asciiTheme="majorHAnsi" w:hAnsiTheme="majorHAnsi" w:cstheme="majorHAnsi"/>
                <w:b/>
                <w:bCs/>
                <w:sz w:val="26"/>
                <w:szCs w:val="26"/>
                <w:lang w:val="nl-NL"/>
              </w:rPr>
            </w:pPr>
            <w:r w:rsidRPr="00583D1B">
              <w:rPr>
                <w:rFonts w:asciiTheme="majorHAnsi" w:hAnsiTheme="majorHAnsi" w:cstheme="majorHAnsi"/>
                <w:b/>
                <w:bCs/>
                <w:sz w:val="26"/>
                <w:szCs w:val="26"/>
                <w:lang w:val="nl-NL"/>
              </w:rPr>
              <w:t xml:space="preserve">Nội dung khoản này được </w:t>
            </w:r>
            <w:r>
              <w:rPr>
                <w:rFonts w:asciiTheme="majorHAnsi" w:hAnsiTheme="majorHAnsi" w:cstheme="majorHAnsi"/>
                <w:b/>
                <w:bCs/>
                <w:sz w:val="26"/>
                <w:szCs w:val="26"/>
                <w:lang w:val="nl-NL"/>
              </w:rPr>
              <w:t>ch</w:t>
            </w:r>
            <w:r w:rsidRPr="00E43578">
              <w:rPr>
                <w:rFonts w:asciiTheme="majorHAnsi" w:hAnsiTheme="majorHAnsi" w:cstheme="majorHAnsi"/>
                <w:b/>
                <w:bCs/>
                <w:sz w:val="26"/>
                <w:szCs w:val="26"/>
                <w:lang w:val="nl-NL"/>
              </w:rPr>
              <w:t>ỉ</w:t>
            </w:r>
            <w:r>
              <w:rPr>
                <w:rFonts w:asciiTheme="majorHAnsi" w:hAnsiTheme="majorHAnsi" w:cstheme="majorHAnsi"/>
                <w:b/>
                <w:bCs/>
                <w:sz w:val="26"/>
                <w:szCs w:val="26"/>
                <w:lang w:val="nl-NL"/>
              </w:rPr>
              <w:t>nh s</w:t>
            </w:r>
            <w:r w:rsidRPr="00E43578">
              <w:rPr>
                <w:rFonts w:asciiTheme="majorHAnsi" w:hAnsiTheme="majorHAnsi" w:cstheme="majorHAnsi"/>
                <w:b/>
                <w:bCs/>
                <w:sz w:val="26"/>
                <w:szCs w:val="26"/>
                <w:lang w:val="nl-NL"/>
              </w:rPr>
              <w:t>ử</w:t>
            </w:r>
            <w:r>
              <w:rPr>
                <w:rFonts w:asciiTheme="majorHAnsi" w:hAnsiTheme="majorHAnsi" w:cstheme="majorHAnsi"/>
                <w:b/>
                <w:bCs/>
                <w:sz w:val="26"/>
                <w:szCs w:val="26"/>
                <w:lang w:val="nl-NL"/>
              </w:rPr>
              <w:t xml:space="preserve">a </w:t>
            </w:r>
            <w:r w:rsidRPr="00E43578">
              <w:rPr>
                <w:rFonts w:asciiTheme="majorHAnsi" w:hAnsiTheme="majorHAnsi" w:cstheme="majorHAnsi"/>
                <w:b/>
                <w:bCs/>
                <w:sz w:val="26"/>
                <w:szCs w:val="26"/>
                <w:lang w:val="nl-NL"/>
              </w:rPr>
              <w:t>đư</w:t>
            </w:r>
            <w:r>
              <w:rPr>
                <w:rFonts w:asciiTheme="majorHAnsi" w:hAnsiTheme="majorHAnsi" w:cstheme="majorHAnsi"/>
                <w:b/>
                <w:bCs/>
                <w:sz w:val="26"/>
                <w:szCs w:val="26"/>
                <w:lang w:val="nl-NL"/>
              </w:rPr>
              <w:t>a</w:t>
            </w:r>
            <w:r w:rsidRPr="00583D1B">
              <w:rPr>
                <w:rFonts w:asciiTheme="majorHAnsi" w:hAnsiTheme="majorHAnsi" w:cstheme="majorHAnsi"/>
                <w:b/>
                <w:bCs/>
                <w:sz w:val="26"/>
                <w:szCs w:val="26"/>
                <w:lang w:val="nl-NL"/>
              </w:rPr>
              <w:t xml:space="preserve"> vào khoản 4</w:t>
            </w:r>
          </w:p>
        </w:tc>
      </w:tr>
      <w:tr w:rsidR="00234C09" w:rsidRPr="00232749" w14:paraId="61F212CF" w14:textId="77777777" w:rsidTr="008C67C9">
        <w:tc>
          <w:tcPr>
            <w:tcW w:w="1536" w:type="pct"/>
          </w:tcPr>
          <w:p w14:paraId="522FFBDC" w14:textId="77777777" w:rsidR="00234C09" w:rsidRPr="00232749" w:rsidRDefault="00234C09" w:rsidP="00234C09">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3. Quản lý nhà nước về chất lượng sản phẩm, hàng hóa là trách nhiệm của cơ quan quản lý nhà nước có thẩm quyền nhằm thực thi các quy định của pháp luật về chất lượng sản phẩm, hàng hóa.</w:t>
            </w:r>
          </w:p>
          <w:p w14:paraId="3BF0B5B7" w14:textId="1087A5BE"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pt-BR"/>
              </w:rPr>
              <w:t>Hoạt động quản lý nhà nước về chất lượng sản phẩm, hàng hóa phải bảo đảm minh bạch, khách quan, không phân biệt đối xử về xuất xứ hàng hóa và tổ chức, cá nhân có hoạt động liên quan đến chất l</w:t>
            </w:r>
            <w:r w:rsidRPr="00232749">
              <w:rPr>
                <w:rFonts w:asciiTheme="majorHAnsi" w:hAnsiTheme="majorHAnsi" w:cstheme="majorHAnsi"/>
                <w:sz w:val="26"/>
                <w:szCs w:val="26"/>
                <w:lang w:val="pt-BR"/>
              </w:rPr>
              <w:softHyphen/>
              <w:t>ượng sản phẩm, hàng hóa, phù hợp với thông lệ quốc tế, bảo vệ quyền, lợi ích hợp pháp của tổ chức, cá nhân sản xuất, kinh doanh và người tiêu dùng.</w:t>
            </w:r>
          </w:p>
        </w:tc>
        <w:tc>
          <w:tcPr>
            <w:tcW w:w="1798" w:type="pct"/>
          </w:tcPr>
          <w:p w14:paraId="121DA21B" w14:textId="77777777" w:rsidR="00234C09" w:rsidRPr="00232749" w:rsidRDefault="00234C09" w:rsidP="00234C09">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3. Quản lý nhà nước về chất lượng sản phẩm, hàng hóa là trách nhiệm của cơ quan quản lý nhà nước có thẩm quyền nhằm thực thi các quy định của pháp luật về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bCs/>
                <w:i/>
                <w:sz w:val="26"/>
                <w:szCs w:val="26"/>
                <w:lang w:val="pt-BR"/>
              </w:rPr>
              <w:t>theo quy định của pháp luật</w:t>
            </w:r>
            <w:r w:rsidRPr="00232749">
              <w:rPr>
                <w:rFonts w:asciiTheme="majorHAnsi" w:hAnsiTheme="majorHAnsi" w:cstheme="majorHAnsi"/>
                <w:i/>
                <w:sz w:val="26"/>
                <w:szCs w:val="26"/>
                <w:lang w:val="pt-BR"/>
              </w:rPr>
              <w:t>.</w:t>
            </w:r>
          </w:p>
          <w:p w14:paraId="1C77F93C" w14:textId="15E0A2E1" w:rsidR="00234C09" w:rsidRPr="00232749" w:rsidRDefault="00234C09" w:rsidP="00234C09">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pt-BR"/>
              </w:rPr>
              <w:t>Hoạt động quản lý nhà nước về chất lượng sản phẩm, hàng hóa phải bảo đảm minh bạch, khách quan, không phân biệt đối xử về xuất xứ hàng hóa và tổ chức, cá nhân có hoạt động liên quan đến chất l</w:t>
            </w:r>
            <w:r w:rsidRPr="00232749">
              <w:rPr>
                <w:rFonts w:asciiTheme="majorHAnsi" w:hAnsiTheme="majorHAnsi" w:cstheme="majorHAnsi"/>
                <w:sz w:val="26"/>
                <w:szCs w:val="26"/>
                <w:lang w:val="pt-BR"/>
              </w:rPr>
              <w:softHyphen/>
              <w:t>ượng sản phẩm, hàng hóa, phù hợp với thông lệ quốc tế, bảo vệ quyền, lợi ích hợp pháp của tổ chức, cá nhân sản xuất, kinh doanh và người tiêu dùng.</w:t>
            </w:r>
          </w:p>
        </w:tc>
        <w:tc>
          <w:tcPr>
            <w:tcW w:w="1666" w:type="pct"/>
          </w:tcPr>
          <w:p w14:paraId="41A13EC6" w14:textId="41564569" w:rsidR="00234C09" w:rsidRPr="00583D1B" w:rsidRDefault="00234C09" w:rsidP="00234C09">
            <w:pPr>
              <w:widowControl w:val="0"/>
              <w:spacing w:before="120" w:after="120"/>
              <w:jc w:val="both"/>
              <w:rPr>
                <w:rFonts w:asciiTheme="majorHAnsi" w:hAnsiTheme="majorHAnsi" w:cstheme="majorHAnsi"/>
                <w:b/>
                <w:bCs/>
                <w:sz w:val="26"/>
                <w:szCs w:val="26"/>
                <w:lang w:val="nl-NL"/>
              </w:rPr>
            </w:pPr>
            <w:r w:rsidRPr="00583D1B">
              <w:rPr>
                <w:rFonts w:asciiTheme="majorHAnsi" w:hAnsiTheme="majorHAnsi" w:cstheme="majorHAnsi"/>
                <w:b/>
                <w:bCs/>
                <w:sz w:val="26"/>
                <w:szCs w:val="26"/>
                <w:lang w:val="nl-NL"/>
              </w:rPr>
              <w:t>Nội dung khoản này được</w:t>
            </w:r>
            <w:r>
              <w:rPr>
                <w:rFonts w:asciiTheme="majorHAnsi" w:hAnsiTheme="majorHAnsi" w:cstheme="majorHAnsi"/>
                <w:b/>
                <w:bCs/>
                <w:sz w:val="26"/>
                <w:szCs w:val="26"/>
                <w:lang w:val="nl-NL"/>
              </w:rPr>
              <w:t xml:space="preserve"> ch</w:t>
            </w:r>
            <w:r w:rsidRPr="00E43578">
              <w:rPr>
                <w:rFonts w:asciiTheme="majorHAnsi" w:hAnsiTheme="majorHAnsi" w:cstheme="majorHAnsi"/>
                <w:b/>
                <w:bCs/>
                <w:sz w:val="26"/>
                <w:szCs w:val="26"/>
                <w:lang w:val="nl-NL"/>
              </w:rPr>
              <w:t>ỉ</w:t>
            </w:r>
            <w:r>
              <w:rPr>
                <w:rFonts w:asciiTheme="majorHAnsi" w:hAnsiTheme="majorHAnsi" w:cstheme="majorHAnsi"/>
                <w:b/>
                <w:bCs/>
                <w:sz w:val="26"/>
                <w:szCs w:val="26"/>
                <w:lang w:val="nl-NL"/>
              </w:rPr>
              <w:t>nh s</w:t>
            </w:r>
            <w:r w:rsidRPr="00E43578">
              <w:rPr>
                <w:rFonts w:asciiTheme="majorHAnsi" w:hAnsiTheme="majorHAnsi" w:cstheme="majorHAnsi"/>
                <w:b/>
                <w:bCs/>
                <w:sz w:val="26"/>
                <w:szCs w:val="26"/>
                <w:lang w:val="nl-NL"/>
              </w:rPr>
              <w:t>ử</w:t>
            </w:r>
            <w:r>
              <w:rPr>
                <w:rFonts w:asciiTheme="majorHAnsi" w:hAnsiTheme="majorHAnsi" w:cstheme="majorHAnsi"/>
                <w:b/>
                <w:bCs/>
                <w:sz w:val="26"/>
                <w:szCs w:val="26"/>
                <w:lang w:val="nl-NL"/>
              </w:rPr>
              <w:t xml:space="preserve">a </w:t>
            </w:r>
            <w:r w:rsidRPr="00E43578">
              <w:rPr>
                <w:rFonts w:asciiTheme="majorHAnsi" w:hAnsiTheme="majorHAnsi" w:cstheme="majorHAnsi"/>
                <w:b/>
                <w:bCs/>
                <w:sz w:val="26"/>
                <w:szCs w:val="26"/>
                <w:lang w:val="nl-NL"/>
              </w:rPr>
              <w:t>đư</w:t>
            </w:r>
            <w:r>
              <w:rPr>
                <w:rFonts w:asciiTheme="majorHAnsi" w:hAnsiTheme="majorHAnsi" w:cstheme="majorHAnsi"/>
                <w:b/>
                <w:bCs/>
                <w:sz w:val="26"/>
                <w:szCs w:val="26"/>
                <w:lang w:val="nl-NL"/>
              </w:rPr>
              <w:t>a</w:t>
            </w:r>
            <w:r w:rsidRPr="00583D1B">
              <w:rPr>
                <w:rFonts w:asciiTheme="majorHAnsi" w:hAnsiTheme="majorHAnsi" w:cstheme="majorHAnsi"/>
                <w:b/>
                <w:bCs/>
                <w:sz w:val="26"/>
                <w:szCs w:val="26"/>
                <w:lang w:val="nl-NL"/>
              </w:rPr>
              <w:t xml:space="preserve"> vào khoản 4</w:t>
            </w:r>
          </w:p>
        </w:tc>
      </w:tr>
      <w:tr w:rsidR="00234C09" w:rsidRPr="00232749" w14:paraId="0998C6DD" w14:textId="77777777" w:rsidTr="008C67C9">
        <w:tc>
          <w:tcPr>
            <w:tcW w:w="1536" w:type="pct"/>
          </w:tcPr>
          <w:p w14:paraId="1744AACA" w14:textId="77777777" w:rsidR="00234C09" w:rsidRPr="00232749" w:rsidRDefault="00234C09" w:rsidP="00234C09">
            <w:pPr>
              <w:widowControl w:val="0"/>
              <w:spacing w:before="40" w:after="40"/>
              <w:jc w:val="both"/>
              <w:rPr>
                <w:rFonts w:asciiTheme="majorHAnsi" w:hAnsiTheme="majorHAnsi" w:cstheme="majorHAnsi"/>
                <w:sz w:val="26"/>
                <w:szCs w:val="26"/>
                <w:lang w:val="pt-BR"/>
              </w:rPr>
            </w:pPr>
          </w:p>
        </w:tc>
        <w:tc>
          <w:tcPr>
            <w:tcW w:w="1798" w:type="pct"/>
          </w:tcPr>
          <w:p w14:paraId="4058C0DA" w14:textId="77777777" w:rsidR="00234C09" w:rsidRPr="00232749" w:rsidRDefault="00234C09" w:rsidP="00234C09">
            <w:pPr>
              <w:widowControl w:val="0"/>
              <w:spacing w:before="40" w:after="40"/>
              <w:jc w:val="both"/>
              <w:rPr>
                <w:rFonts w:asciiTheme="majorHAnsi" w:hAnsiTheme="majorHAnsi" w:cstheme="majorHAnsi"/>
                <w:sz w:val="26"/>
                <w:szCs w:val="26"/>
                <w:lang w:val="pt-BR"/>
              </w:rPr>
            </w:pPr>
          </w:p>
        </w:tc>
        <w:tc>
          <w:tcPr>
            <w:tcW w:w="1666" w:type="pct"/>
          </w:tcPr>
          <w:p w14:paraId="2C9F47A3" w14:textId="77777777" w:rsidR="00234C09" w:rsidRPr="005F74AB" w:rsidRDefault="00234C09" w:rsidP="00234C09">
            <w:pPr>
              <w:widowControl w:val="0"/>
              <w:spacing w:before="60" w:after="60"/>
              <w:jc w:val="both"/>
              <w:rPr>
                <w:rFonts w:asciiTheme="majorHAnsi" w:hAnsiTheme="majorHAnsi" w:cstheme="majorHAnsi"/>
                <w:b/>
                <w:i/>
                <w:sz w:val="26"/>
                <w:szCs w:val="26"/>
                <w:lang w:val="nl-NL"/>
              </w:rPr>
            </w:pPr>
            <w:r w:rsidRPr="005F74AB">
              <w:rPr>
                <w:rFonts w:asciiTheme="majorHAnsi" w:hAnsiTheme="majorHAnsi" w:cstheme="majorHAnsi"/>
                <w:b/>
                <w:i/>
                <w:sz w:val="26"/>
                <w:szCs w:val="26"/>
                <w:lang w:val="nl-NL"/>
              </w:rPr>
              <w:t>4. Nguyên tắc quản lý chất lượng sản phẩm, hàng hóa</w:t>
            </w:r>
          </w:p>
          <w:p w14:paraId="758C11C0" w14:textId="77777777" w:rsidR="00234C09" w:rsidRPr="005F74AB" w:rsidRDefault="00234C09" w:rsidP="00234C09">
            <w:pPr>
              <w:spacing w:before="120" w:after="120"/>
              <w:jc w:val="both"/>
              <w:rPr>
                <w:rFonts w:asciiTheme="majorHAnsi" w:hAnsiTheme="majorHAnsi" w:cstheme="majorHAnsi"/>
                <w:b/>
                <w:bCs/>
                <w:i/>
                <w:iCs/>
                <w:sz w:val="26"/>
                <w:szCs w:val="26"/>
                <w:shd w:val="clear" w:color="auto" w:fill="FFFFFF"/>
                <w:lang w:val="pt-BR"/>
              </w:rPr>
            </w:pPr>
            <w:bookmarkStart w:id="5" w:name="_Toc196245097"/>
            <w:r w:rsidRPr="005F74AB">
              <w:rPr>
                <w:rFonts w:asciiTheme="majorHAnsi" w:hAnsiTheme="majorHAnsi" w:cstheme="majorHAnsi"/>
                <w:b/>
                <w:i/>
                <w:sz w:val="26"/>
                <w:szCs w:val="26"/>
                <w:lang w:val="nl-NL"/>
              </w:rPr>
              <w:lastRenderedPageBreak/>
              <w:t xml:space="preserve">a) </w:t>
            </w:r>
            <w:r w:rsidRPr="005F74AB">
              <w:rPr>
                <w:rFonts w:asciiTheme="majorHAnsi" w:hAnsiTheme="majorHAnsi" w:cstheme="majorHAnsi"/>
                <w:b/>
                <w:bCs/>
                <w:i/>
                <w:iCs/>
                <w:sz w:val="26"/>
                <w:szCs w:val="26"/>
                <w:shd w:val="clear" w:color="auto" w:fill="FFFFFF"/>
                <w:lang w:val="pt-BR"/>
              </w:rPr>
              <w:t>Bảo đảm hiệu quả, công khai, minh bạch, khách quan, phù hợp với mức độ rủi ro</w:t>
            </w:r>
            <w:r w:rsidRPr="005F74AB">
              <w:rPr>
                <w:rFonts w:asciiTheme="majorHAnsi" w:hAnsiTheme="majorHAnsi" w:cstheme="majorHAnsi"/>
                <w:b/>
                <w:i/>
                <w:sz w:val="26"/>
                <w:szCs w:val="26"/>
                <w:shd w:val="clear" w:color="auto" w:fill="FFFFFF"/>
                <w:lang w:val="pt-BR"/>
              </w:rPr>
              <w:t xml:space="preserve">; không phân biệt đối xử về xuất xứ hàng hóa </w:t>
            </w:r>
            <w:r w:rsidRPr="005F74AB">
              <w:rPr>
                <w:rFonts w:asciiTheme="majorHAnsi" w:hAnsiTheme="majorHAnsi" w:cstheme="majorHAnsi"/>
                <w:b/>
                <w:i/>
                <w:sz w:val="26"/>
                <w:szCs w:val="26"/>
                <w:lang w:val="nl-NL"/>
              </w:rPr>
              <w:t xml:space="preserve">và </w:t>
            </w:r>
            <w:r w:rsidRPr="005F74AB">
              <w:rPr>
                <w:rFonts w:asciiTheme="majorHAnsi" w:hAnsiTheme="majorHAnsi" w:cstheme="majorHAnsi"/>
                <w:b/>
                <w:i/>
                <w:sz w:val="26"/>
                <w:szCs w:val="26"/>
                <w:shd w:val="clear" w:color="auto" w:fill="FFFFFF"/>
                <w:lang w:val="pt-BR"/>
              </w:rPr>
              <w:t xml:space="preserve">chủ thể có liên quan, phù hợp với thông lệ quốc tế; </w:t>
            </w:r>
            <w:bookmarkStart w:id="6" w:name="_Toc196245098"/>
            <w:bookmarkEnd w:id="5"/>
            <w:r w:rsidRPr="005F74AB">
              <w:rPr>
                <w:rFonts w:asciiTheme="majorHAnsi" w:hAnsiTheme="majorHAnsi" w:cstheme="majorHAnsi"/>
                <w:b/>
                <w:bCs/>
                <w:i/>
                <w:iCs/>
                <w:sz w:val="26"/>
                <w:szCs w:val="26"/>
                <w:shd w:val="clear" w:color="auto" w:fill="FFFFFF"/>
                <w:lang w:val="pt-BR"/>
              </w:rPr>
              <w:t>bảo vệ quyền lợi và lợi ích hợp pháp của nhà nước, doanh nghiệp và người tiêu dùng.</w:t>
            </w:r>
            <w:bookmarkEnd w:id="6"/>
          </w:p>
          <w:p w14:paraId="1991F547" w14:textId="77777777" w:rsidR="00234C09" w:rsidRPr="005F74AB" w:rsidRDefault="00234C09" w:rsidP="00234C09">
            <w:pPr>
              <w:widowControl w:val="0"/>
              <w:spacing w:before="120" w:after="120"/>
              <w:jc w:val="both"/>
              <w:rPr>
                <w:rFonts w:asciiTheme="majorHAnsi" w:hAnsiTheme="majorHAnsi" w:cstheme="majorHAnsi"/>
                <w:b/>
                <w:i/>
                <w:spacing w:val="-6"/>
                <w:sz w:val="26"/>
                <w:szCs w:val="26"/>
                <w:lang w:val="nl-NL"/>
              </w:rPr>
            </w:pPr>
            <w:r w:rsidRPr="005F74AB">
              <w:rPr>
                <w:rFonts w:asciiTheme="majorHAnsi" w:hAnsiTheme="majorHAnsi" w:cstheme="majorHAnsi"/>
                <w:b/>
                <w:i/>
                <w:spacing w:val="-6"/>
                <w:sz w:val="26"/>
                <w:szCs w:val="26"/>
                <w:lang w:val="nl-NL"/>
              </w:rPr>
              <w:t>b) Đối với sản phẩm, hàng hóa có</w:t>
            </w:r>
            <w:r w:rsidRPr="005F74AB">
              <w:rPr>
                <w:rFonts w:asciiTheme="majorHAnsi" w:hAnsiTheme="majorHAnsi" w:cstheme="majorHAnsi"/>
                <w:b/>
                <w:i/>
                <w:spacing w:val="-6"/>
                <w:sz w:val="26"/>
                <w:szCs w:val="26"/>
              </w:rPr>
              <w:t xml:space="preserve"> mức độ rủi ro thấp</w:t>
            </w:r>
            <w:r w:rsidRPr="005F74AB">
              <w:rPr>
                <w:rFonts w:asciiTheme="majorHAnsi" w:hAnsiTheme="majorHAnsi" w:cstheme="majorHAnsi"/>
                <w:b/>
                <w:i/>
                <w:spacing w:val="-6"/>
                <w:sz w:val="26"/>
                <w:szCs w:val="26"/>
                <w:lang w:val="nl-NL"/>
              </w:rPr>
              <w:t>, quản lý chất lượng phải bảo đảm nguyên tắc quy định tại điểm a khoản này và kết quả tự công bố tiêu chuẩn áp dụng.</w:t>
            </w:r>
          </w:p>
          <w:p w14:paraId="0F7B6875" w14:textId="77777777" w:rsidR="00234C09" w:rsidRPr="005F74AB" w:rsidRDefault="00234C09" w:rsidP="00234C09">
            <w:pPr>
              <w:widowControl w:val="0"/>
              <w:spacing w:before="120" w:after="120"/>
              <w:jc w:val="both"/>
              <w:rPr>
                <w:rFonts w:asciiTheme="majorHAnsi" w:hAnsiTheme="majorHAnsi" w:cstheme="majorHAnsi"/>
                <w:b/>
                <w:i/>
                <w:sz w:val="26"/>
                <w:szCs w:val="26"/>
                <w:lang w:val="nl-NL"/>
              </w:rPr>
            </w:pPr>
            <w:r w:rsidRPr="005F74AB">
              <w:rPr>
                <w:rFonts w:asciiTheme="majorHAnsi" w:hAnsiTheme="majorHAnsi" w:cstheme="majorHAnsi"/>
                <w:b/>
                <w:i/>
                <w:sz w:val="26"/>
                <w:szCs w:val="26"/>
                <w:lang w:val="nl-NL"/>
              </w:rPr>
              <w:t xml:space="preserve">c) Đối với sản phẩm, hàng hóa  có mức độ rủi ro trung bình, quản lý chất lượng phải bảo đảm nguyên tắc quy định tại điểm a khoản này, kết quả tự công bố tiêu chuẩn áp dụng và </w:t>
            </w:r>
            <w:r w:rsidRPr="005F74AB">
              <w:rPr>
                <w:rFonts w:asciiTheme="majorHAnsi" w:hAnsiTheme="majorHAnsi" w:cstheme="majorHAnsi"/>
                <w:b/>
                <w:i/>
                <w:sz w:val="26"/>
                <w:szCs w:val="26"/>
                <w:lang w:val="pt-BR"/>
              </w:rPr>
              <w:t xml:space="preserve">kết quả tự đánh giá của tổ chức, cá nhân phù hợp với </w:t>
            </w:r>
            <w:r w:rsidRPr="005F74AB">
              <w:rPr>
                <w:rFonts w:asciiTheme="majorHAnsi" w:hAnsiTheme="majorHAnsi" w:cstheme="majorHAnsi"/>
                <w:b/>
                <w:i/>
                <w:sz w:val="26"/>
                <w:szCs w:val="26"/>
                <w:lang w:val="nl-NL"/>
              </w:rPr>
              <w:t>quy chuẩn kỹ thuật quốc gia tương ứng hoặc yêu</w:t>
            </w:r>
            <w:r w:rsidRPr="005F74AB">
              <w:rPr>
                <w:rFonts w:asciiTheme="majorHAnsi" w:hAnsiTheme="majorHAnsi" w:cstheme="majorHAnsi"/>
                <w:b/>
                <w:i/>
                <w:sz w:val="26"/>
                <w:szCs w:val="26"/>
              </w:rPr>
              <w:t xml:space="preserve"> cầu </w:t>
            </w:r>
            <w:r w:rsidRPr="005F74AB">
              <w:rPr>
                <w:rFonts w:asciiTheme="majorHAnsi" w:hAnsiTheme="majorHAnsi" w:cstheme="majorHAnsi"/>
                <w:b/>
                <w:i/>
                <w:sz w:val="26"/>
                <w:szCs w:val="26"/>
                <w:lang w:val="nl-NL"/>
              </w:rPr>
              <w:t>quản lý khác theo pháp luật chuyên ngành.</w:t>
            </w:r>
          </w:p>
          <w:p w14:paraId="0C6304CF" w14:textId="77777777" w:rsidR="00234C09" w:rsidRPr="005F74AB" w:rsidRDefault="00234C09" w:rsidP="00234C09">
            <w:pPr>
              <w:widowControl w:val="0"/>
              <w:spacing w:before="120" w:after="120"/>
              <w:jc w:val="both"/>
              <w:rPr>
                <w:rFonts w:asciiTheme="majorHAnsi" w:hAnsiTheme="majorHAnsi" w:cstheme="majorHAnsi"/>
                <w:b/>
                <w:i/>
                <w:sz w:val="26"/>
                <w:szCs w:val="26"/>
                <w:lang w:val="nl-NL"/>
              </w:rPr>
            </w:pPr>
            <w:r w:rsidRPr="005F74AB">
              <w:rPr>
                <w:rFonts w:asciiTheme="majorHAnsi" w:hAnsiTheme="majorHAnsi" w:cstheme="majorHAnsi"/>
                <w:b/>
                <w:i/>
                <w:sz w:val="26"/>
                <w:szCs w:val="26"/>
                <w:lang w:val="nl-NL"/>
              </w:rPr>
              <w:t xml:space="preserve">d) Đối với sản phẩm, hàng hóa có mức độ rủi ro cao, quản lý chất lượng phải bảo đảm nguyên tắc quy định tại điểm a khoản này, kết quả tự công bố tiêu chuẩn áp dụng và </w:t>
            </w:r>
            <w:r w:rsidRPr="005F74AB">
              <w:rPr>
                <w:rFonts w:asciiTheme="majorHAnsi" w:hAnsiTheme="majorHAnsi" w:cstheme="majorHAnsi"/>
                <w:b/>
                <w:i/>
                <w:sz w:val="26"/>
                <w:szCs w:val="26"/>
                <w:lang w:val="pt-BR"/>
              </w:rPr>
              <w:t>kết quả</w:t>
            </w:r>
            <w:r w:rsidRPr="005F74AB">
              <w:rPr>
                <w:rFonts w:asciiTheme="majorHAnsi" w:hAnsiTheme="majorHAnsi" w:cstheme="majorHAnsi"/>
                <w:b/>
                <w:i/>
                <w:sz w:val="26"/>
                <w:szCs w:val="26"/>
              </w:rPr>
              <w:t xml:space="preserve"> đánh giá </w:t>
            </w:r>
            <w:r w:rsidRPr="005F74AB">
              <w:rPr>
                <w:rFonts w:asciiTheme="majorHAnsi" w:hAnsiTheme="majorHAnsi" w:cstheme="majorHAnsi"/>
                <w:b/>
                <w:i/>
                <w:sz w:val="26"/>
                <w:szCs w:val="26"/>
                <w:lang w:val="nl-NL"/>
              </w:rPr>
              <w:t>phù hợp quy chuẩn kỹ thuật quốc gia tương ứng</w:t>
            </w:r>
            <w:r w:rsidRPr="005F74AB">
              <w:rPr>
                <w:rFonts w:asciiTheme="majorHAnsi" w:hAnsiTheme="majorHAnsi" w:cstheme="majorHAnsi"/>
                <w:b/>
                <w:i/>
                <w:sz w:val="26"/>
                <w:szCs w:val="26"/>
              </w:rPr>
              <w:t xml:space="preserve"> của</w:t>
            </w:r>
            <w:r w:rsidRPr="005F74AB">
              <w:rPr>
                <w:rFonts w:asciiTheme="majorHAnsi" w:hAnsiTheme="majorHAnsi" w:cstheme="majorHAnsi"/>
                <w:b/>
                <w:i/>
                <w:sz w:val="26"/>
                <w:szCs w:val="26"/>
                <w:lang w:val="pt-BR"/>
              </w:rPr>
              <w:t xml:space="preserve"> tổ chức đánh giá sự phù hợp được chỉ định theo quy định của pháp luật</w:t>
            </w:r>
            <w:r w:rsidRPr="005F74AB">
              <w:rPr>
                <w:rFonts w:asciiTheme="majorHAnsi" w:hAnsiTheme="majorHAnsi" w:cstheme="majorHAnsi"/>
                <w:b/>
                <w:i/>
                <w:sz w:val="26"/>
                <w:szCs w:val="26"/>
              </w:rPr>
              <w:t>;</w:t>
            </w:r>
            <w:r w:rsidRPr="005F74AB">
              <w:rPr>
                <w:rFonts w:asciiTheme="majorHAnsi" w:hAnsiTheme="majorHAnsi" w:cstheme="majorHAnsi"/>
                <w:b/>
                <w:i/>
                <w:sz w:val="26"/>
                <w:szCs w:val="26"/>
                <w:lang w:val="nl-NL"/>
              </w:rPr>
              <w:t xml:space="preserve"> hoặc yêu</w:t>
            </w:r>
            <w:r w:rsidRPr="005F74AB">
              <w:rPr>
                <w:rFonts w:asciiTheme="majorHAnsi" w:hAnsiTheme="majorHAnsi" w:cstheme="majorHAnsi"/>
                <w:b/>
                <w:i/>
                <w:sz w:val="26"/>
                <w:szCs w:val="26"/>
              </w:rPr>
              <w:t xml:space="preserve"> cầu </w:t>
            </w:r>
            <w:r w:rsidRPr="005F74AB">
              <w:rPr>
                <w:rFonts w:asciiTheme="majorHAnsi" w:hAnsiTheme="majorHAnsi" w:cstheme="majorHAnsi"/>
                <w:b/>
                <w:i/>
                <w:sz w:val="26"/>
                <w:szCs w:val="26"/>
                <w:lang w:val="nl-NL"/>
              </w:rPr>
              <w:t>quản lý khác theo pháp luật chuyên ngành.</w:t>
            </w:r>
          </w:p>
          <w:p w14:paraId="156DC7B3" w14:textId="77777777" w:rsidR="00234C09" w:rsidRDefault="00234C09" w:rsidP="00234C09">
            <w:pPr>
              <w:widowControl w:val="0"/>
              <w:spacing w:before="60" w:after="60"/>
              <w:jc w:val="both"/>
              <w:rPr>
                <w:rFonts w:asciiTheme="majorHAnsi" w:hAnsiTheme="majorHAnsi" w:cstheme="majorHAnsi"/>
                <w:b/>
                <w:i/>
                <w:spacing w:val="-6"/>
                <w:sz w:val="26"/>
                <w:szCs w:val="26"/>
                <w:lang w:val="nl-NL"/>
              </w:rPr>
            </w:pPr>
            <w:r w:rsidRPr="005F74AB">
              <w:rPr>
                <w:rFonts w:asciiTheme="majorHAnsi" w:hAnsiTheme="majorHAnsi" w:cstheme="majorHAnsi"/>
                <w:b/>
                <w:i/>
                <w:spacing w:val="-6"/>
                <w:sz w:val="26"/>
                <w:szCs w:val="26"/>
                <w:lang w:val="nl-NL"/>
              </w:rPr>
              <w:t>đ) Trường hợp áp dụng yêu</w:t>
            </w:r>
            <w:r w:rsidRPr="005F74AB">
              <w:rPr>
                <w:rFonts w:asciiTheme="majorHAnsi" w:hAnsiTheme="majorHAnsi" w:cstheme="majorHAnsi"/>
                <w:b/>
                <w:i/>
                <w:spacing w:val="-6"/>
                <w:sz w:val="26"/>
                <w:szCs w:val="26"/>
              </w:rPr>
              <w:t xml:space="preserve"> cầu </w:t>
            </w:r>
            <w:r w:rsidRPr="005F74AB">
              <w:rPr>
                <w:rFonts w:asciiTheme="majorHAnsi" w:hAnsiTheme="majorHAnsi" w:cstheme="majorHAnsi"/>
                <w:b/>
                <w:i/>
                <w:spacing w:val="-6"/>
                <w:sz w:val="26"/>
                <w:szCs w:val="26"/>
                <w:lang w:val="nl-NL"/>
              </w:rPr>
              <w:t>quản lý khác theo pháp luật chuyên ngành thì yêu</w:t>
            </w:r>
            <w:r w:rsidRPr="005F74AB">
              <w:rPr>
                <w:rFonts w:asciiTheme="majorHAnsi" w:hAnsiTheme="majorHAnsi" w:cstheme="majorHAnsi"/>
                <w:b/>
                <w:i/>
                <w:spacing w:val="-6"/>
                <w:sz w:val="26"/>
                <w:szCs w:val="26"/>
              </w:rPr>
              <w:t xml:space="preserve"> cầu quản lý</w:t>
            </w:r>
            <w:r w:rsidRPr="005F74AB">
              <w:rPr>
                <w:rFonts w:asciiTheme="majorHAnsi" w:hAnsiTheme="majorHAnsi" w:cstheme="majorHAnsi"/>
                <w:b/>
                <w:i/>
                <w:spacing w:val="-6"/>
                <w:sz w:val="26"/>
                <w:szCs w:val="26"/>
                <w:lang w:val="nl-NL"/>
              </w:rPr>
              <w:t xml:space="preserve"> đó phải tuân thủ các nguyên tắc quy định tại Điều này, phù hợp với thông lệ quốc tế và không gây rào cản kỹ thuật không cần thiết.</w:t>
            </w:r>
          </w:p>
          <w:p w14:paraId="27EB5140" w14:textId="4DBC246F" w:rsidR="00234C09" w:rsidRPr="005F74AB" w:rsidRDefault="00234C09" w:rsidP="00234C09">
            <w:pPr>
              <w:widowControl w:val="0"/>
              <w:spacing w:before="60" w:after="60"/>
              <w:jc w:val="both"/>
              <w:rPr>
                <w:rFonts w:asciiTheme="majorHAnsi" w:hAnsiTheme="majorHAnsi" w:cstheme="majorHAnsi"/>
                <w:b/>
                <w:i/>
                <w:sz w:val="26"/>
                <w:szCs w:val="26"/>
                <w:lang w:val="nl-NL"/>
              </w:rPr>
            </w:pPr>
          </w:p>
        </w:tc>
      </w:tr>
      <w:tr w:rsidR="00234C09" w:rsidRPr="00232749" w14:paraId="52CB595D" w14:textId="77777777" w:rsidTr="008C67C9">
        <w:tc>
          <w:tcPr>
            <w:tcW w:w="1536" w:type="pct"/>
          </w:tcPr>
          <w:p w14:paraId="073B5E20" w14:textId="342C79CA"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bookmarkStart w:id="7" w:name="_Toc168457038"/>
            <w:r w:rsidRPr="00232749">
              <w:rPr>
                <w:rStyle w:val="dieuChar1"/>
                <w:rFonts w:asciiTheme="majorHAnsi" w:eastAsiaTheme="minorHAnsi" w:hAnsiTheme="majorHAnsi" w:cstheme="majorHAnsi"/>
                <w:color w:val="auto"/>
                <w:spacing w:val="0"/>
                <w:lang w:val="da-DK"/>
              </w:rPr>
              <w:lastRenderedPageBreak/>
              <w:t>Điều 6.</w:t>
            </w:r>
            <w:r w:rsidRPr="00232749">
              <w:rPr>
                <w:rFonts w:asciiTheme="majorHAnsi" w:hAnsiTheme="majorHAnsi" w:cstheme="majorHAnsi"/>
                <w:sz w:val="26"/>
                <w:szCs w:val="26"/>
                <w:lang w:val="da-DK"/>
              </w:rPr>
              <w:t xml:space="preserve"> </w:t>
            </w:r>
            <w:r w:rsidRPr="00232749">
              <w:rPr>
                <w:rFonts w:asciiTheme="majorHAnsi" w:hAnsiTheme="majorHAnsi" w:cstheme="majorHAnsi"/>
                <w:b/>
                <w:sz w:val="26"/>
                <w:szCs w:val="26"/>
                <w:lang w:val="da-DK"/>
              </w:rPr>
              <w:t>Chính sách của nhà nước về hoạt động liên quan đến chất lượng sản phẩm, hàng hoá</w:t>
            </w:r>
            <w:bookmarkEnd w:id="7"/>
          </w:p>
        </w:tc>
        <w:tc>
          <w:tcPr>
            <w:tcW w:w="1798" w:type="pct"/>
          </w:tcPr>
          <w:p w14:paraId="0B96A6AE" w14:textId="6D017C9A"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Style w:val="dieuChar1"/>
                <w:rFonts w:asciiTheme="majorHAnsi" w:eastAsiaTheme="minorHAnsi" w:hAnsiTheme="majorHAnsi" w:cstheme="majorHAnsi"/>
                <w:color w:val="auto"/>
                <w:spacing w:val="0"/>
                <w:lang w:val="da-DK"/>
              </w:rPr>
              <w:t>Điều 6.</w:t>
            </w:r>
            <w:r w:rsidRPr="00232749">
              <w:rPr>
                <w:rFonts w:asciiTheme="majorHAnsi" w:hAnsiTheme="majorHAnsi" w:cstheme="majorHAnsi"/>
                <w:sz w:val="26"/>
                <w:szCs w:val="26"/>
                <w:lang w:val="da-DK"/>
              </w:rPr>
              <w:t xml:space="preserve"> </w:t>
            </w:r>
            <w:r w:rsidRPr="00232749">
              <w:rPr>
                <w:rFonts w:asciiTheme="majorHAnsi" w:hAnsiTheme="majorHAnsi" w:cstheme="majorHAnsi"/>
                <w:b/>
                <w:sz w:val="26"/>
                <w:szCs w:val="26"/>
                <w:lang w:val="da-DK"/>
              </w:rPr>
              <w:t>Chính sách của nhà nước về hoạt động liên quan đến chất lượng sản phẩm, hàng hoá</w:t>
            </w:r>
          </w:p>
        </w:tc>
        <w:tc>
          <w:tcPr>
            <w:tcW w:w="1666" w:type="pct"/>
          </w:tcPr>
          <w:p w14:paraId="2D850567" w14:textId="4CC7E444"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Style w:val="dieuChar1"/>
                <w:rFonts w:asciiTheme="majorHAnsi" w:eastAsiaTheme="minorHAnsi" w:hAnsiTheme="majorHAnsi" w:cstheme="majorHAnsi"/>
                <w:color w:val="auto"/>
                <w:spacing w:val="0"/>
                <w:lang w:val="da-DK"/>
              </w:rPr>
              <w:t>Điều 6.</w:t>
            </w:r>
            <w:r w:rsidRPr="00232749">
              <w:rPr>
                <w:rFonts w:asciiTheme="majorHAnsi" w:hAnsiTheme="majorHAnsi" w:cstheme="majorHAnsi"/>
                <w:sz w:val="26"/>
                <w:szCs w:val="26"/>
                <w:lang w:val="da-DK"/>
              </w:rPr>
              <w:t xml:space="preserve"> </w:t>
            </w:r>
            <w:r w:rsidRPr="00232749">
              <w:rPr>
                <w:rFonts w:asciiTheme="majorHAnsi" w:hAnsiTheme="majorHAnsi" w:cstheme="majorHAnsi"/>
                <w:b/>
                <w:sz w:val="26"/>
                <w:szCs w:val="26"/>
                <w:lang w:val="da-DK"/>
              </w:rPr>
              <w:t>Chính sách của nhà nước về hoạt động liên quan đến chất lượng sản phẩm, hàng hoá</w:t>
            </w:r>
          </w:p>
        </w:tc>
      </w:tr>
      <w:tr w:rsidR="00234C09" w:rsidRPr="00232749" w14:paraId="187994C3" w14:textId="77777777" w:rsidTr="008C67C9">
        <w:tc>
          <w:tcPr>
            <w:tcW w:w="1536" w:type="pct"/>
          </w:tcPr>
          <w:p w14:paraId="65EE3957" w14:textId="3E36683D"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1. Khuyến khích tổ chức, cá nhân xây dựng và áp dụng tiêu chuẩn tiên tiến cho sản phẩm, hàng hóa và công tác quản lý, điều hành sản xuất, kinh doanh.</w:t>
            </w:r>
          </w:p>
        </w:tc>
        <w:tc>
          <w:tcPr>
            <w:tcW w:w="1798" w:type="pct"/>
          </w:tcPr>
          <w:p w14:paraId="7F1AAFBE" w14:textId="55903263"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1. Khuyến khích tổ chức, cá nhân xây dựng và áp dụng tiêu chuẩn tiên tiến cho sản phẩm, hàng hóa và công tác quản lý, điều hành sản xuất, kinh doanh.</w:t>
            </w:r>
          </w:p>
        </w:tc>
        <w:tc>
          <w:tcPr>
            <w:tcW w:w="1666" w:type="pct"/>
          </w:tcPr>
          <w:p w14:paraId="3DD516DE" w14:textId="298C7060"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pacing w:val="-2"/>
                <w:sz w:val="26"/>
                <w:szCs w:val="26"/>
                <w:lang w:val="pt-BR"/>
              </w:rPr>
              <w:t xml:space="preserve">1. Khuyến khích tổ chức, cá nhân xây dựng và áp dụng tiêu chuẩn tiên tiến cho sản phẩm, hàng hóa và công tác quản lý, điều hành sản xuất, </w:t>
            </w:r>
            <w:r w:rsidRPr="00232749">
              <w:rPr>
                <w:rFonts w:asciiTheme="majorHAnsi" w:hAnsiTheme="majorHAnsi" w:cstheme="majorHAnsi"/>
                <w:b/>
                <w:i/>
                <w:sz w:val="26"/>
                <w:szCs w:val="26"/>
                <w:lang w:val="pt-BR"/>
              </w:rPr>
              <w:t>xuất khẩu, nhập khẩu, lưu thông</w:t>
            </w:r>
            <w:r w:rsidRPr="00232749">
              <w:rPr>
                <w:rFonts w:asciiTheme="majorHAnsi" w:hAnsiTheme="majorHAnsi" w:cstheme="majorHAnsi"/>
                <w:b/>
                <w:spacing w:val="-2"/>
                <w:sz w:val="26"/>
                <w:szCs w:val="26"/>
                <w:lang w:val="pt-BR"/>
              </w:rPr>
              <w:t>;</w:t>
            </w:r>
            <w:r w:rsidRPr="00232749">
              <w:rPr>
                <w:rFonts w:asciiTheme="majorHAnsi" w:hAnsiTheme="majorHAnsi" w:cstheme="majorHAnsi"/>
                <w:spacing w:val="-2"/>
                <w:sz w:val="26"/>
                <w:szCs w:val="26"/>
                <w:lang w:val="pt-BR"/>
              </w:rPr>
              <w:t xml:space="preserve"> </w:t>
            </w:r>
            <w:r w:rsidRPr="00232749">
              <w:rPr>
                <w:rFonts w:asciiTheme="majorHAnsi" w:hAnsiTheme="majorHAnsi" w:cstheme="majorHAnsi"/>
                <w:b/>
                <w:bCs/>
                <w:i/>
                <w:iCs/>
                <w:spacing w:val="-2"/>
                <w:sz w:val="26"/>
                <w:szCs w:val="26"/>
                <w:lang w:val="pt-BR"/>
              </w:rPr>
              <w:t>tạo điều kiện cho tổ chức, cá nhân trong nước và tổ chức, cá nhân nước ngoài đầu tư, tham gia vào hoạt động đánh giá sự phù hợp</w:t>
            </w:r>
            <w:r w:rsidRPr="00232749">
              <w:rPr>
                <w:rFonts w:asciiTheme="majorHAnsi" w:hAnsiTheme="majorHAnsi" w:cstheme="majorHAnsi"/>
                <w:spacing w:val="-2"/>
                <w:sz w:val="26"/>
                <w:szCs w:val="26"/>
                <w:lang w:val="pt-BR"/>
              </w:rPr>
              <w:t>.</w:t>
            </w:r>
          </w:p>
        </w:tc>
      </w:tr>
      <w:tr w:rsidR="00234C09" w:rsidRPr="00232749" w14:paraId="51EC9FEE" w14:textId="77777777" w:rsidTr="008C67C9">
        <w:tc>
          <w:tcPr>
            <w:tcW w:w="1536" w:type="pct"/>
          </w:tcPr>
          <w:p w14:paraId="4F16C947" w14:textId="3FF91C12"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2. Xây dựng</w:t>
            </w:r>
            <w:r w:rsidRPr="00232749">
              <w:rPr>
                <w:rFonts w:asciiTheme="majorHAnsi" w:hAnsiTheme="majorHAnsi" w:cstheme="majorHAnsi"/>
                <w:i/>
                <w:sz w:val="26"/>
                <w:szCs w:val="26"/>
                <w:lang w:val="pt-BR"/>
              </w:rPr>
              <w:t xml:space="preserve"> </w:t>
            </w:r>
            <w:r w:rsidRPr="00232749">
              <w:rPr>
                <w:rFonts w:asciiTheme="majorHAnsi" w:hAnsiTheme="majorHAnsi" w:cstheme="majorHAnsi"/>
                <w:sz w:val="26"/>
                <w:szCs w:val="26"/>
                <w:lang w:val="pt-BR"/>
              </w:rPr>
              <w:t>c</w:t>
            </w:r>
            <w:r w:rsidRPr="00232749">
              <w:rPr>
                <w:rFonts w:asciiTheme="majorHAnsi" w:hAnsiTheme="majorHAnsi" w:cstheme="majorHAnsi"/>
                <w:bCs/>
                <w:sz w:val="26"/>
                <w:szCs w:val="26"/>
                <w:lang w:val="pt-BR"/>
              </w:rPr>
              <w:t>hương</w:t>
            </w:r>
            <w:r w:rsidRPr="00232749">
              <w:rPr>
                <w:rFonts w:asciiTheme="majorHAnsi" w:hAnsiTheme="majorHAnsi" w:cstheme="majorHAnsi"/>
                <w:i/>
                <w:sz w:val="26"/>
                <w:szCs w:val="26"/>
                <w:lang w:val="pt-BR"/>
              </w:rPr>
              <w:t xml:space="preserve"> </w:t>
            </w:r>
            <w:r w:rsidRPr="00232749">
              <w:rPr>
                <w:rFonts w:asciiTheme="majorHAnsi" w:hAnsiTheme="majorHAnsi" w:cstheme="majorHAnsi"/>
                <w:sz w:val="26"/>
                <w:szCs w:val="26"/>
                <w:lang w:val="pt-BR"/>
              </w:rPr>
              <w:t>trình quốc gia nâng cao năng suất, chất lượng và khả năng cạnh tranh của sản phẩm, hàng hóa.</w:t>
            </w:r>
          </w:p>
        </w:tc>
        <w:tc>
          <w:tcPr>
            <w:tcW w:w="1798" w:type="pct"/>
          </w:tcPr>
          <w:p w14:paraId="3834807F" w14:textId="19F1B154"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z w:val="26"/>
                <w:szCs w:val="26"/>
                <w:lang w:val="pt-BR"/>
              </w:rPr>
              <w:t>2. Xây dựng</w:t>
            </w:r>
            <w:r w:rsidRPr="00232749">
              <w:rPr>
                <w:rFonts w:asciiTheme="majorHAnsi" w:hAnsiTheme="majorHAnsi" w:cstheme="majorHAnsi"/>
                <w:i/>
                <w:sz w:val="26"/>
                <w:szCs w:val="26"/>
                <w:lang w:val="pt-BR"/>
              </w:rPr>
              <w:t xml:space="preserve"> </w:t>
            </w:r>
            <w:r w:rsidRPr="00232749">
              <w:rPr>
                <w:rFonts w:asciiTheme="majorHAnsi" w:hAnsiTheme="majorHAnsi" w:cstheme="majorHAnsi"/>
                <w:bCs/>
                <w:i/>
                <w:sz w:val="26"/>
                <w:szCs w:val="26"/>
                <w:lang w:val="pt-BR"/>
              </w:rPr>
              <w:t xml:space="preserve">và triển khai </w:t>
            </w:r>
            <w:r w:rsidRPr="00232749">
              <w:rPr>
                <w:rFonts w:asciiTheme="majorHAnsi" w:hAnsiTheme="majorHAnsi" w:cstheme="majorHAnsi"/>
                <w:bCs/>
                <w:sz w:val="26"/>
                <w:szCs w:val="26"/>
                <w:lang w:val="pt-BR"/>
              </w:rPr>
              <w:t>Chương</w:t>
            </w:r>
            <w:r w:rsidRPr="00232749">
              <w:rPr>
                <w:rFonts w:asciiTheme="majorHAnsi" w:hAnsiTheme="majorHAnsi" w:cstheme="majorHAnsi"/>
                <w:i/>
                <w:sz w:val="26"/>
                <w:szCs w:val="26"/>
                <w:lang w:val="pt-BR"/>
              </w:rPr>
              <w:t xml:space="preserve"> </w:t>
            </w:r>
            <w:r w:rsidRPr="00232749">
              <w:rPr>
                <w:rFonts w:asciiTheme="majorHAnsi" w:hAnsiTheme="majorHAnsi" w:cstheme="majorHAnsi"/>
                <w:sz w:val="26"/>
                <w:szCs w:val="26"/>
                <w:lang w:val="pt-BR"/>
              </w:rPr>
              <w:t>trình quốc gia nâng cao năng suất, chất lượng và khả năng cạnh tranh của sản phẩm, hàng hóa.</w:t>
            </w:r>
          </w:p>
        </w:tc>
        <w:tc>
          <w:tcPr>
            <w:tcW w:w="1666" w:type="pct"/>
          </w:tcPr>
          <w:p w14:paraId="5132663F" w14:textId="00C4D624" w:rsidR="00234C09" w:rsidRPr="00232749" w:rsidRDefault="00234C09" w:rsidP="00234C09">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2. Xây dựng</w:t>
            </w:r>
            <w:r w:rsidRPr="00232749">
              <w:rPr>
                <w:rFonts w:asciiTheme="majorHAnsi" w:hAnsiTheme="majorHAnsi" w:cstheme="majorHAnsi"/>
                <w:i/>
                <w:sz w:val="26"/>
                <w:szCs w:val="26"/>
                <w:lang w:val="pt-BR"/>
              </w:rPr>
              <w:t xml:space="preserve"> </w:t>
            </w:r>
            <w:r w:rsidRPr="00232749">
              <w:rPr>
                <w:rFonts w:asciiTheme="majorHAnsi" w:hAnsiTheme="majorHAnsi" w:cstheme="majorHAnsi"/>
                <w:sz w:val="26"/>
                <w:szCs w:val="26"/>
                <w:lang w:val="pt-BR"/>
              </w:rPr>
              <w:t>c</w:t>
            </w:r>
            <w:r w:rsidRPr="00232749">
              <w:rPr>
                <w:rFonts w:asciiTheme="majorHAnsi" w:hAnsiTheme="majorHAnsi" w:cstheme="majorHAnsi"/>
                <w:bCs/>
                <w:sz w:val="26"/>
                <w:szCs w:val="26"/>
                <w:lang w:val="pt-BR"/>
              </w:rPr>
              <w:t>hương</w:t>
            </w:r>
            <w:r w:rsidRPr="00232749">
              <w:rPr>
                <w:rFonts w:asciiTheme="majorHAnsi" w:hAnsiTheme="majorHAnsi" w:cstheme="majorHAnsi"/>
                <w:i/>
                <w:sz w:val="26"/>
                <w:szCs w:val="26"/>
                <w:lang w:val="pt-BR"/>
              </w:rPr>
              <w:t xml:space="preserve"> </w:t>
            </w:r>
            <w:r w:rsidRPr="00232749">
              <w:rPr>
                <w:rFonts w:asciiTheme="majorHAnsi" w:hAnsiTheme="majorHAnsi" w:cstheme="majorHAnsi"/>
                <w:sz w:val="26"/>
                <w:szCs w:val="26"/>
                <w:lang w:val="pt-BR"/>
              </w:rPr>
              <w:t xml:space="preserve">trình quốc gia nâng cao năng suất, chất lượng và khả năng cạnh tranh của sản phẩm, hàng hóa; </w:t>
            </w:r>
            <w:r w:rsidRPr="00232749">
              <w:rPr>
                <w:rFonts w:asciiTheme="majorHAnsi" w:hAnsiTheme="majorHAnsi" w:cstheme="majorHAnsi"/>
                <w:b/>
                <w:bCs/>
                <w:i/>
                <w:iCs/>
                <w:spacing w:val="-2"/>
                <w:sz w:val="26"/>
                <w:szCs w:val="26"/>
                <w:lang w:val="pt-BR"/>
              </w:rPr>
              <w:t>hỗ trợ nâng cao năng lực của doanh nghiệp nhỏ và vừa trong hạ tầng chất lượng quốc gia</w:t>
            </w:r>
            <w:r w:rsidRPr="00232749">
              <w:rPr>
                <w:rFonts w:asciiTheme="majorHAnsi" w:hAnsiTheme="majorHAnsi" w:cstheme="majorHAnsi"/>
                <w:sz w:val="26"/>
                <w:szCs w:val="26"/>
                <w:lang w:val="pt-BR"/>
              </w:rPr>
              <w:t>.</w:t>
            </w:r>
          </w:p>
        </w:tc>
      </w:tr>
      <w:tr w:rsidR="00234C09" w:rsidRPr="00232749" w14:paraId="50795519" w14:textId="77777777" w:rsidTr="008C67C9">
        <w:tc>
          <w:tcPr>
            <w:tcW w:w="1536" w:type="pct"/>
          </w:tcPr>
          <w:p w14:paraId="6665CBD1" w14:textId="6ED8DD0D"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3. Đầu tư, phát triển hệ thống thử nghiệm đáp ứng yêu cầu sản xuất, kinh doanh và quản lý nhà nước về chất lượng sản phẩm, hàng hóa.</w:t>
            </w:r>
          </w:p>
        </w:tc>
        <w:tc>
          <w:tcPr>
            <w:tcW w:w="1798" w:type="pct"/>
          </w:tcPr>
          <w:p w14:paraId="6A48F208" w14:textId="58C78DF5"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z w:val="26"/>
                <w:szCs w:val="26"/>
              </w:rPr>
              <w:t xml:space="preserve">3. Đầu tư, phát triển hệ thống thử nghiệm đáp ứng yêu cầu sản xuất, kinh doanh và quản lý nhà nước về chất lượng sản phẩm, hàng hoá; </w:t>
            </w:r>
            <w:r w:rsidRPr="00232749">
              <w:rPr>
                <w:rFonts w:asciiTheme="majorHAnsi" w:hAnsiTheme="majorHAnsi" w:cstheme="majorHAnsi"/>
                <w:i/>
                <w:sz w:val="26"/>
                <w:szCs w:val="26"/>
              </w:rPr>
              <w:t>có chính sách ưu tiên đầu tư nâng cao năng lực thử nghiệm cho tổ chức thử nghiệm kiểm chứng (trọng tài)</w:t>
            </w:r>
          </w:p>
        </w:tc>
        <w:tc>
          <w:tcPr>
            <w:tcW w:w="1666" w:type="pct"/>
          </w:tcPr>
          <w:p w14:paraId="0B7A0655" w14:textId="44D4A81D" w:rsidR="00234C09" w:rsidRPr="00232749" w:rsidRDefault="00234C09" w:rsidP="00234C09">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sz w:val="26"/>
                <w:szCs w:val="26"/>
                <w:lang w:val="pt-BR"/>
              </w:rPr>
              <w:t xml:space="preserve">3. Đầu tư, phát triển </w:t>
            </w:r>
            <w:r w:rsidRPr="00232749">
              <w:rPr>
                <w:rFonts w:asciiTheme="majorHAnsi" w:hAnsiTheme="majorHAnsi" w:cstheme="majorHAnsi"/>
                <w:b/>
                <w:i/>
                <w:sz w:val="26"/>
                <w:szCs w:val="26"/>
                <w:lang w:val="pt-BR"/>
              </w:rPr>
              <w:t>hạ tầng chất lượng quốc gia</w:t>
            </w:r>
            <w:r w:rsidRPr="00232749">
              <w:rPr>
                <w:rFonts w:asciiTheme="majorHAnsi" w:hAnsiTheme="majorHAnsi" w:cstheme="majorHAnsi"/>
                <w:sz w:val="26"/>
                <w:szCs w:val="26"/>
                <w:lang w:val="pt-BR"/>
              </w:rPr>
              <w:t xml:space="preserve"> đáp ứng yêu cầu sản xuất, kinh doanh và quản lý nhà nước về chất lượng sản phẩm, hàng hóa.</w:t>
            </w:r>
          </w:p>
        </w:tc>
      </w:tr>
      <w:tr w:rsidR="00234C09" w:rsidRPr="00232749" w14:paraId="78321522" w14:textId="77777777" w:rsidTr="008C67C9">
        <w:tc>
          <w:tcPr>
            <w:tcW w:w="1536" w:type="pct"/>
          </w:tcPr>
          <w:p w14:paraId="12E261C7" w14:textId="5A9D819D" w:rsidR="00234C09" w:rsidRPr="00232749" w:rsidRDefault="00234C09" w:rsidP="00234C09">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4. Đẩy mạnh việc đào tạo, bồi dưỡng nguồn nhân lực phục vụ hoạt động quản lý chất lượng sản phẩm, hàng hóa.</w:t>
            </w:r>
          </w:p>
        </w:tc>
        <w:tc>
          <w:tcPr>
            <w:tcW w:w="1798" w:type="pct"/>
          </w:tcPr>
          <w:p w14:paraId="11CDCFF6" w14:textId="7C70CDD0" w:rsidR="00234C09" w:rsidRPr="00232749" w:rsidRDefault="00234C09" w:rsidP="00234C09">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z w:val="26"/>
                <w:szCs w:val="26"/>
              </w:rPr>
              <w:t xml:space="preserve">4. Đẩy mạnh việc đào tạo, bồi dưỡng nguồn nhân lực phục vụ hoạt động quản lý chất lượng sản phẩm, hàng hoá </w:t>
            </w:r>
            <w:r w:rsidRPr="00232749">
              <w:rPr>
                <w:rFonts w:asciiTheme="majorHAnsi" w:hAnsiTheme="majorHAnsi" w:cstheme="majorHAnsi"/>
                <w:i/>
                <w:sz w:val="26"/>
                <w:szCs w:val="26"/>
              </w:rPr>
              <w:t xml:space="preserve">gồm: </w:t>
            </w:r>
            <w:r w:rsidRPr="00232749">
              <w:rPr>
                <w:rFonts w:asciiTheme="majorHAnsi" w:hAnsiTheme="majorHAnsi" w:cstheme="majorHAnsi"/>
                <w:i/>
                <w:spacing w:val="-2"/>
                <w:sz w:val="26"/>
                <w:szCs w:val="26"/>
              </w:rPr>
              <w:t>chuyên gia đánh giá hệ thống quản lý, chuyên gia đánh giá chứng nhận sản phẩm, thử nghiệm viên, giám định viên, kiểm định viên, chuyên gia khác của tổ chức đánh giá sự phù hợp, chuyên gia đánh giá công nhận, chuyên gia năng suất chất lượng; đào tạo, bồi dưỡng kiểm soát viên chất lượng, công chức làm công tác quản lý chất lượng sản phẩm, hàng hóa</w:t>
            </w:r>
          </w:p>
        </w:tc>
        <w:tc>
          <w:tcPr>
            <w:tcW w:w="1666" w:type="pct"/>
          </w:tcPr>
          <w:p w14:paraId="1FAFBA7B" w14:textId="3EF98987" w:rsidR="00234C09" w:rsidRPr="00F66105" w:rsidRDefault="00F66105" w:rsidP="00234C09">
            <w:pPr>
              <w:widowControl w:val="0"/>
              <w:spacing w:before="40" w:after="40"/>
              <w:jc w:val="both"/>
              <w:rPr>
                <w:rFonts w:asciiTheme="majorHAnsi" w:hAnsiTheme="majorHAnsi" w:cstheme="majorHAnsi"/>
                <w:b/>
                <w:i/>
                <w:spacing w:val="-2"/>
                <w:sz w:val="26"/>
                <w:szCs w:val="26"/>
                <w:lang w:val="en-US"/>
              </w:rPr>
            </w:pPr>
            <w:r>
              <w:rPr>
                <w:rFonts w:asciiTheme="majorHAnsi" w:hAnsiTheme="majorHAnsi" w:cstheme="majorHAnsi"/>
                <w:b/>
                <w:i/>
                <w:spacing w:val="-2"/>
                <w:sz w:val="26"/>
                <w:szCs w:val="26"/>
                <w:lang w:val="en-US"/>
              </w:rPr>
              <w:t>B</w:t>
            </w:r>
            <w:r w:rsidRPr="00F66105">
              <w:rPr>
                <w:rFonts w:asciiTheme="majorHAnsi" w:hAnsiTheme="majorHAnsi" w:cstheme="majorHAnsi"/>
                <w:b/>
                <w:i/>
                <w:spacing w:val="-2"/>
                <w:sz w:val="26"/>
                <w:szCs w:val="26"/>
                <w:lang w:val="en-US"/>
              </w:rPr>
              <w:t>ã</w:t>
            </w:r>
            <w:r>
              <w:rPr>
                <w:rFonts w:asciiTheme="majorHAnsi" w:hAnsiTheme="majorHAnsi" w:cstheme="majorHAnsi"/>
                <w:b/>
                <w:i/>
                <w:spacing w:val="-2"/>
                <w:sz w:val="26"/>
                <w:szCs w:val="26"/>
                <w:lang w:val="en-US"/>
              </w:rPr>
              <w:t>i b</w:t>
            </w:r>
            <w:r w:rsidRPr="00F66105">
              <w:rPr>
                <w:rFonts w:asciiTheme="majorHAnsi" w:hAnsiTheme="majorHAnsi" w:cstheme="majorHAnsi"/>
                <w:b/>
                <w:i/>
                <w:spacing w:val="-2"/>
                <w:sz w:val="26"/>
                <w:szCs w:val="26"/>
                <w:lang w:val="en-US"/>
              </w:rPr>
              <w:t>ỏ</w:t>
            </w:r>
            <w:r>
              <w:rPr>
                <w:rFonts w:asciiTheme="majorHAnsi" w:hAnsiTheme="majorHAnsi" w:cstheme="majorHAnsi"/>
                <w:b/>
                <w:i/>
                <w:spacing w:val="-2"/>
                <w:sz w:val="26"/>
                <w:szCs w:val="26"/>
                <w:lang w:val="en-US"/>
              </w:rPr>
              <w:t xml:space="preserve"> kh</w:t>
            </w:r>
            <w:r w:rsidRPr="00F66105">
              <w:rPr>
                <w:rFonts w:asciiTheme="majorHAnsi" w:hAnsiTheme="majorHAnsi" w:cstheme="majorHAnsi"/>
                <w:b/>
                <w:i/>
                <w:spacing w:val="-2"/>
                <w:sz w:val="26"/>
                <w:szCs w:val="26"/>
                <w:lang w:val="en-US"/>
              </w:rPr>
              <w:t>oản</w:t>
            </w:r>
            <w:r>
              <w:rPr>
                <w:rFonts w:asciiTheme="majorHAnsi" w:hAnsiTheme="majorHAnsi" w:cstheme="majorHAnsi"/>
                <w:b/>
                <w:i/>
                <w:spacing w:val="-2"/>
                <w:sz w:val="26"/>
                <w:szCs w:val="26"/>
                <w:lang w:val="en-US"/>
              </w:rPr>
              <w:t xml:space="preserve"> n</w:t>
            </w:r>
            <w:r w:rsidRPr="00F66105">
              <w:rPr>
                <w:rFonts w:asciiTheme="majorHAnsi" w:hAnsiTheme="majorHAnsi" w:cstheme="majorHAnsi"/>
                <w:b/>
                <w:i/>
                <w:spacing w:val="-2"/>
                <w:sz w:val="26"/>
                <w:szCs w:val="26"/>
                <w:lang w:val="en-US"/>
              </w:rPr>
              <w:t>à</w:t>
            </w:r>
            <w:r>
              <w:rPr>
                <w:rFonts w:asciiTheme="majorHAnsi" w:hAnsiTheme="majorHAnsi" w:cstheme="majorHAnsi"/>
                <w:b/>
                <w:i/>
                <w:spacing w:val="-2"/>
                <w:sz w:val="26"/>
                <w:szCs w:val="26"/>
                <w:lang w:val="en-US"/>
              </w:rPr>
              <w:t>y</w:t>
            </w:r>
          </w:p>
        </w:tc>
      </w:tr>
      <w:tr w:rsidR="00F66105" w:rsidRPr="00232749" w14:paraId="57201CE8" w14:textId="77777777" w:rsidTr="008C67C9">
        <w:tc>
          <w:tcPr>
            <w:tcW w:w="1536" w:type="pct"/>
          </w:tcPr>
          <w:p w14:paraId="276D2DDA" w14:textId="33E9A78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pt-BR"/>
              </w:rPr>
              <w:t xml:space="preserve">5. Tuyên truyền, phổ biến chính sách, pháp luật về chất lượng sản phẩm, hàng hóa; xây dựng ý thức sản xuất, kinh doanh sản phẩm, </w:t>
            </w:r>
            <w:r w:rsidRPr="00232749">
              <w:rPr>
                <w:rFonts w:asciiTheme="majorHAnsi" w:hAnsiTheme="majorHAnsi" w:cstheme="majorHAnsi"/>
                <w:sz w:val="26"/>
                <w:szCs w:val="26"/>
                <w:lang w:val="pt-BR"/>
              </w:rPr>
              <w:lastRenderedPageBreak/>
              <w:t>hàng hóa có chất lượng, vì quyền lợi người tiêu dùng, tiết kiệm năng lượng, thân thiện môi trường; nâng cao nhận thức xã hội về tiêu dùng, xây dựng tập quán tiêu dùng văn minh.</w:t>
            </w:r>
          </w:p>
        </w:tc>
        <w:tc>
          <w:tcPr>
            <w:tcW w:w="1798" w:type="pct"/>
          </w:tcPr>
          <w:p w14:paraId="2284BBB8" w14:textId="70AC61E2"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z w:val="26"/>
                <w:szCs w:val="26"/>
              </w:rPr>
              <w:lastRenderedPageBreak/>
              <w:t xml:space="preserve">5. Tuyên truyền, phổ biến chính sách, pháp luật về chất lượng sản phẩm, hàng hoá; xây dựng ý thức sản xuất, kinh doanh sản phẩm, hàng hoá có chất lượng, </w:t>
            </w:r>
            <w:r w:rsidRPr="00232749">
              <w:rPr>
                <w:rFonts w:asciiTheme="majorHAnsi" w:hAnsiTheme="majorHAnsi" w:cstheme="majorHAnsi"/>
                <w:sz w:val="26"/>
                <w:szCs w:val="26"/>
              </w:rPr>
              <w:lastRenderedPageBreak/>
              <w:t xml:space="preserve">vì quyền lợi người tiêu dùng, tiết kiệm năng lượng, thân thiện môi trường; nâng cao nhận thức xã hội về tiêu dùng, xây dựng tập quán tiêu dùng văn minh; </w:t>
            </w:r>
            <w:r w:rsidRPr="00232749">
              <w:rPr>
                <w:rFonts w:asciiTheme="majorHAnsi" w:hAnsiTheme="majorHAnsi" w:cstheme="majorHAnsi"/>
                <w:i/>
                <w:sz w:val="26"/>
                <w:szCs w:val="26"/>
              </w:rPr>
              <w:t>tuyên truyền về vai trò của Giải thưởng chất lượng quốc gia</w:t>
            </w:r>
          </w:p>
        </w:tc>
        <w:tc>
          <w:tcPr>
            <w:tcW w:w="1666" w:type="pct"/>
          </w:tcPr>
          <w:p w14:paraId="59224C2C" w14:textId="1B08F6DD" w:rsidR="00F66105" w:rsidRPr="00344C9F" w:rsidRDefault="00F66105" w:rsidP="00F66105">
            <w:pPr>
              <w:widowControl w:val="0"/>
              <w:spacing w:before="40" w:after="40"/>
              <w:jc w:val="both"/>
              <w:rPr>
                <w:rFonts w:asciiTheme="majorHAnsi" w:hAnsiTheme="majorHAnsi" w:cstheme="majorHAnsi"/>
                <w:b/>
                <w:i/>
                <w:spacing w:val="-2"/>
                <w:sz w:val="26"/>
                <w:szCs w:val="26"/>
                <w:lang w:val="en-US"/>
              </w:rPr>
            </w:pPr>
            <w:r w:rsidRPr="00232749">
              <w:rPr>
                <w:rFonts w:asciiTheme="majorHAnsi" w:hAnsiTheme="majorHAnsi" w:cstheme="majorHAnsi"/>
                <w:sz w:val="26"/>
                <w:szCs w:val="26"/>
                <w:lang w:val="pt-BR"/>
              </w:rPr>
              <w:lastRenderedPageBreak/>
              <w:t xml:space="preserve">4. Tuyên truyền, phổ biến chính sách, pháp luật về chất lượng sản phẩm, hàng hóa; xây dựng ý thức sản xuất, </w:t>
            </w:r>
            <w:r w:rsidRPr="00232749">
              <w:rPr>
                <w:rFonts w:asciiTheme="majorHAnsi" w:hAnsiTheme="majorHAnsi" w:cstheme="majorHAnsi"/>
                <w:b/>
                <w:i/>
                <w:sz w:val="26"/>
                <w:szCs w:val="26"/>
                <w:lang w:val="pt-BR"/>
              </w:rPr>
              <w:t xml:space="preserve">xuất khẩu, nhập khẩu, lưu </w:t>
            </w:r>
            <w:r w:rsidRPr="00232749">
              <w:rPr>
                <w:rFonts w:asciiTheme="majorHAnsi" w:hAnsiTheme="majorHAnsi" w:cstheme="majorHAnsi"/>
                <w:b/>
                <w:i/>
                <w:sz w:val="26"/>
                <w:szCs w:val="26"/>
                <w:lang w:val="pt-BR"/>
              </w:rPr>
              <w:lastRenderedPageBreak/>
              <w:t>thông</w:t>
            </w:r>
            <w:r w:rsidRPr="00232749" w:rsidDel="00D04444">
              <w:rPr>
                <w:rFonts w:asciiTheme="majorHAnsi" w:hAnsiTheme="majorHAnsi" w:cstheme="majorHAnsi"/>
                <w:sz w:val="26"/>
                <w:szCs w:val="26"/>
                <w:lang w:val="pt-BR"/>
              </w:rPr>
              <w:t xml:space="preserve"> </w:t>
            </w:r>
            <w:r w:rsidRPr="00232749">
              <w:rPr>
                <w:rFonts w:asciiTheme="majorHAnsi" w:hAnsiTheme="majorHAnsi" w:cstheme="majorHAnsi"/>
                <w:sz w:val="26"/>
                <w:szCs w:val="26"/>
                <w:lang w:val="pt-BR"/>
              </w:rPr>
              <w:t>sản phẩm, hàng hóa có chất lượng, vì quyền lợi người tiêu dùng, tiết kiệm năng lượng, thân thiện môi trường; nâng cao nhận thức xã hội về tiêu dùng, xây dựng tập quán tiêu dùng văn minh.</w:t>
            </w:r>
          </w:p>
        </w:tc>
      </w:tr>
      <w:tr w:rsidR="00F66105" w:rsidRPr="00232749" w14:paraId="232FEC53" w14:textId="77777777" w:rsidTr="008C67C9">
        <w:tc>
          <w:tcPr>
            <w:tcW w:w="1536" w:type="pct"/>
          </w:tcPr>
          <w:p w14:paraId="4358A58D" w14:textId="6E420CD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pacing w:val="-2"/>
                <w:sz w:val="26"/>
                <w:szCs w:val="26"/>
                <w:lang w:val="pt-BR"/>
              </w:rPr>
              <w:lastRenderedPageBreak/>
              <w:t>6. Khuyến khích, tạo điều kiện cho tổ chức, cá nhân trong nước và tổ chức, cá nhân nước ngoài đầu tư, tham gia vào hoạt động thử nghiệm, giám định, kiểm định, chứng nhận chất lượng sản phẩm, hàng hóa.</w:t>
            </w:r>
          </w:p>
        </w:tc>
        <w:tc>
          <w:tcPr>
            <w:tcW w:w="1798" w:type="pct"/>
          </w:tcPr>
          <w:p w14:paraId="3AD3EDA3" w14:textId="067BF9F4"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z w:val="26"/>
                <w:szCs w:val="26"/>
              </w:rPr>
              <w:t xml:space="preserve">6. Khuyến khích, tạo điều kiện cho tổ chức, cá nhân trong nước và tổ chức, cá nhân nước ngoài đầu tư, tham gia vào hoạt động đánh giá sự phù hợp chất lượng sản phẩm, hàng hóa; </w:t>
            </w:r>
            <w:r w:rsidRPr="00232749">
              <w:rPr>
                <w:rFonts w:asciiTheme="majorHAnsi" w:hAnsiTheme="majorHAnsi" w:cstheme="majorHAnsi"/>
                <w:i/>
                <w:sz w:val="26"/>
                <w:szCs w:val="26"/>
              </w:rPr>
              <w:t xml:space="preserve">khuyến khích, tạo điều kiện cho tổ chức, cá nhân, </w:t>
            </w:r>
            <w:r w:rsidRPr="00232749">
              <w:rPr>
                <w:rFonts w:asciiTheme="majorHAnsi" w:hAnsiTheme="majorHAnsi" w:cstheme="majorHAnsi"/>
                <w:i/>
                <w:sz w:val="26"/>
                <w:szCs w:val="26"/>
                <w:lang w:val="pt-BR"/>
              </w:rPr>
              <w:t>tổ chức đánh giá sự phù hợp, cơ sở tư vấn, đào tạo, cơ quan, tổ chức thuộc hệ thống hành chính nhà nước</w:t>
            </w:r>
            <w:r w:rsidRPr="00232749">
              <w:rPr>
                <w:rFonts w:asciiTheme="majorHAnsi" w:hAnsiTheme="majorHAnsi" w:cstheme="majorHAnsi"/>
                <w:i/>
                <w:sz w:val="26"/>
                <w:szCs w:val="26"/>
              </w:rPr>
              <w:t xml:space="preserve"> tham gia Giải thưởng chất lượng quốc gia</w:t>
            </w:r>
          </w:p>
        </w:tc>
        <w:tc>
          <w:tcPr>
            <w:tcW w:w="1666" w:type="pct"/>
          </w:tcPr>
          <w:p w14:paraId="6F5050C4" w14:textId="23F2813F" w:rsidR="00F66105" w:rsidRPr="00583D1B" w:rsidRDefault="00F66105" w:rsidP="00F66105">
            <w:pPr>
              <w:widowControl w:val="0"/>
              <w:spacing w:before="40" w:after="40"/>
              <w:jc w:val="both"/>
              <w:rPr>
                <w:rFonts w:asciiTheme="majorHAnsi" w:hAnsiTheme="majorHAnsi" w:cstheme="majorHAnsi"/>
                <w:b/>
                <w:spacing w:val="-2"/>
                <w:sz w:val="26"/>
                <w:szCs w:val="26"/>
                <w:lang w:val="en-US"/>
              </w:rPr>
            </w:pPr>
            <w:r w:rsidRPr="00583D1B">
              <w:rPr>
                <w:rFonts w:asciiTheme="majorHAnsi" w:hAnsiTheme="majorHAnsi" w:cstheme="majorHAnsi"/>
                <w:b/>
                <w:spacing w:val="-2"/>
                <w:sz w:val="26"/>
                <w:szCs w:val="26"/>
                <w:lang w:val="en-US"/>
              </w:rPr>
              <w:t>Nội dung khoản này ghép vào khoản 6</w:t>
            </w:r>
          </w:p>
        </w:tc>
      </w:tr>
      <w:tr w:rsidR="00F66105" w:rsidRPr="00232749" w14:paraId="1A38C87D" w14:textId="77777777" w:rsidTr="008C67C9">
        <w:tc>
          <w:tcPr>
            <w:tcW w:w="1536" w:type="pct"/>
          </w:tcPr>
          <w:p w14:paraId="684753BD"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pacing w:val="-2"/>
                <w:sz w:val="26"/>
                <w:szCs w:val="26"/>
                <w:lang w:val="pt-BR"/>
              </w:rPr>
            </w:pPr>
          </w:p>
        </w:tc>
        <w:tc>
          <w:tcPr>
            <w:tcW w:w="1798" w:type="pct"/>
          </w:tcPr>
          <w:p w14:paraId="13647452" w14:textId="77777777" w:rsidR="00F66105" w:rsidRPr="00232749" w:rsidRDefault="00F66105" w:rsidP="00F66105">
            <w:pPr>
              <w:widowControl w:val="0"/>
              <w:spacing w:before="40" w:after="40"/>
              <w:jc w:val="both"/>
              <w:rPr>
                <w:rFonts w:asciiTheme="majorHAnsi" w:hAnsiTheme="majorHAnsi" w:cstheme="majorHAnsi"/>
                <w:spacing w:val="-2"/>
                <w:sz w:val="26"/>
                <w:szCs w:val="26"/>
                <w:lang w:val="pt-BR"/>
              </w:rPr>
            </w:pPr>
          </w:p>
        </w:tc>
        <w:tc>
          <w:tcPr>
            <w:tcW w:w="1666" w:type="pct"/>
          </w:tcPr>
          <w:p w14:paraId="0FCF2E88" w14:textId="7F042CEA" w:rsidR="00F66105" w:rsidRPr="00232749" w:rsidRDefault="00F66105" w:rsidP="00F66105">
            <w:pPr>
              <w:widowControl w:val="0"/>
              <w:spacing w:before="40" w:after="40"/>
              <w:jc w:val="both"/>
              <w:rPr>
                <w:rFonts w:asciiTheme="majorHAnsi" w:hAnsiTheme="majorHAnsi" w:cstheme="majorHAnsi"/>
                <w:b/>
                <w:i/>
                <w:spacing w:val="-2"/>
                <w:sz w:val="26"/>
                <w:szCs w:val="26"/>
                <w:lang w:val="pt-BR"/>
              </w:rPr>
            </w:pPr>
            <w:r w:rsidRPr="00232749">
              <w:rPr>
                <w:rFonts w:asciiTheme="majorHAnsi" w:hAnsiTheme="majorHAnsi" w:cstheme="majorHAnsi"/>
                <w:spacing w:val="-2"/>
                <w:sz w:val="26"/>
                <w:szCs w:val="26"/>
                <w:lang w:val="pt-BR"/>
              </w:rPr>
              <w:t>5.</w:t>
            </w:r>
            <w:r w:rsidRPr="00232749">
              <w:rPr>
                <w:rFonts w:asciiTheme="majorHAnsi" w:hAnsiTheme="majorHAnsi" w:cstheme="majorHAnsi"/>
                <w:b/>
                <w:i/>
                <w:spacing w:val="-2"/>
                <w:sz w:val="26"/>
                <w:szCs w:val="26"/>
                <w:lang w:val="pt-BR"/>
              </w:rPr>
              <w:t xml:space="preserve"> </w:t>
            </w:r>
            <w:r w:rsidRPr="00232749">
              <w:rPr>
                <w:rFonts w:asciiTheme="majorHAnsi" w:hAnsiTheme="majorHAnsi" w:cstheme="majorHAnsi"/>
                <w:b/>
                <w:bCs/>
                <w:i/>
                <w:iCs/>
                <w:spacing w:val="3"/>
                <w:sz w:val="26"/>
                <w:szCs w:val="26"/>
                <w:shd w:val="clear" w:color="auto" w:fill="FFFFFF"/>
                <w:lang w:val="pt-BR"/>
              </w:rPr>
              <w:t>Thúc đẩy hợp tác quốc tế về chất lượng sản phẩm, hàng hóa để mở rộng thị trường xuất khẩu; ưu tiên ký kết và khuyến khích thừa nhận lẫn nhau kết quả đánh giá sự phù hợp giữa Việt Nam và các đối tác quốc tế, giảm rào cản kỹ thuật, tiết kiệm chi phí tuân thủ và tạo thuận lợi thương mại cho hàng hóa Việt Nam trên thị trường quốc tế</w:t>
            </w:r>
            <w:r w:rsidRPr="00232749">
              <w:rPr>
                <w:rFonts w:asciiTheme="majorHAnsi" w:hAnsiTheme="majorHAnsi" w:cstheme="majorHAnsi"/>
                <w:spacing w:val="3"/>
                <w:sz w:val="26"/>
                <w:szCs w:val="26"/>
                <w:shd w:val="clear" w:color="auto" w:fill="FFFFFF"/>
                <w:lang w:val="pt-BR"/>
              </w:rPr>
              <w:t>.</w:t>
            </w:r>
          </w:p>
        </w:tc>
      </w:tr>
      <w:tr w:rsidR="00F66105" w:rsidRPr="00232749" w14:paraId="4FF5AA35" w14:textId="77777777" w:rsidTr="008C67C9">
        <w:tc>
          <w:tcPr>
            <w:tcW w:w="1536" w:type="pct"/>
          </w:tcPr>
          <w:p w14:paraId="7A768AC4"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pacing w:val="-2"/>
                <w:sz w:val="26"/>
                <w:szCs w:val="26"/>
                <w:lang w:val="pt-BR"/>
              </w:rPr>
            </w:pPr>
          </w:p>
        </w:tc>
        <w:tc>
          <w:tcPr>
            <w:tcW w:w="1798" w:type="pct"/>
          </w:tcPr>
          <w:p w14:paraId="30B67485" w14:textId="77777777" w:rsidR="00F66105" w:rsidRPr="00232749" w:rsidRDefault="00F66105" w:rsidP="00F66105">
            <w:pPr>
              <w:widowControl w:val="0"/>
              <w:spacing w:before="40" w:after="40"/>
              <w:jc w:val="both"/>
              <w:rPr>
                <w:rFonts w:asciiTheme="majorHAnsi" w:hAnsiTheme="majorHAnsi" w:cstheme="majorHAnsi"/>
                <w:spacing w:val="-2"/>
                <w:sz w:val="26"/>
                <w:szCs w:val="26"/>
                <w:lang w:val="pt-BR"/>
              </w:rPr>
            </w:pPr>
          </w:p>
        </w:tc>
        <w:tc>
          <w:tcPr>
            <w:tcW w:w="1666" w:type="pct"/>
          </w:tcPr>
          <w:p w14:paraId="62A0DAC5" w14:textId="0A3FA9B6" w:rsidR="00F66105" w:rsidRPr="00232749" w:rsidRDefault="00F66105" w:rsidP="00F66105">
            <w:pPr>
              <w:widowControl w:val="0"/>
              <w:spacing w:before="40" w:after="40"/>
              <w:jc w:val="both"/>
              <w:rPr>
                <w:rFonts w:asciiTheme="majorHAnsi" w:hAnsiTheme="majorHAnsi" w:cstheme="majorHAnsi"/>
                <w:b/>
                <w:i/>
                <w:spacing w:val="-2"/>
                <w:sz w:val="26"/>
                <w:szCs w:val="26"/>
                <w:lang w:val="pt-BR"/>
              </w:rPr>
            </w:pPr>
            <w:r w:rsidRPr="00232749">
              <w:rPr>
                <w:rFonts w:asciiTheme="majorHAnsi" w:hAnsiTheme="majorHAnsi" w:cstheme="majorHAnsi"/>
                <w:spacing w:val="3"/>
                <w:sz w:val="26"/>
                <w:szCs w:val="26"/>
                <w:shd w:val="clear" w:color="auto" w:fill="FFFFFF"/>
                <w:lang w:val="pt-BR"/>
              </w:rPr>
              <w:t xml:space="preserve">6. </w:t>
            </w:r>
            <w:r w:rsidRPr="00232749">
              <w:rPr>
                <w:rFonts w:asciiTheme="majorHAnsi" w:hAnsiTheme="majorHAnsi" w:cstheme="majorHAnsi"/>
                <w:b/>
                <w:bCs/>
                <w:i/>
                <w:iCs/>
                <w:spacing w:val="3"/>
                <w:sz w:val="26"/>
                <w:szCs w:val="26"/>
                <w:shd w:val="clear" w:color="auto" w:fill="FFFFFF"/>
                <w:lang w:val="pt-BR"/>
              </w:rPr>
              <w:t>Khuyến khích, hỗ trợ doanh nghiệp áp dụng hệ thống truy xuất nguồn gốc và công nghệ số để minh bạch thông tin về xuất xứ, quy trình sản xuất và chất lượng sản phẩm; xây dựng cơ chế chứng nhận chuỗi cung ứng có thể xác thực độc lập, khách quan, phù hợp thông lệ quốc tế nhằm nâng cao minh bạch chất lượng, truy xuất nguồn gốc và ngăn ngừa hành vi gian lận thương mại</w:t>
            </w:r>
            <w:r w:rsidRPr="00232749">
              <w:rPr>
                <w:rFonts w:asciiTheme="majorHAnsi" w:hAnsiTheme="majorHAnsi" w:cstheme="majorHAnsi"/>
                <w:spacing w:val="3"/>
                <w:sz w:val="26"/>
                <w:szCs w:val="26"/>
                <w:shd w:val="clear" w:color="auto" w:fill="FFFFFF"/>
                <w:lang w:val="pt-BR"/>
              </w:rPr>
              <w:t>.</w:t>
            </w:r>
          </w:p>
        </w:tc>
      </w:tr>
      <w:tr w:rsidR="00F66105" w:rsidRPr="00232749" w14:paraId="5860A494" w14:textId="77777777" w:rsidTr="008C67C9">
        <w:tc>
          <w:tcPr>
            <w:tcW w:w="1536" w:type="pct"/>
          </w:tcPr>
          <w:p w14:paraId="5989D58F" w14:textId="0F1D5B7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pacing w:val="-2"/>
                <w:sz w:val="26"/>
                <w:szCs w:val="26"/>
                <w:lang w:val="pt-BR"/>
              </w:rPr>
              <w:t xml:space="preserve">7. Mở rộng hợp tác với các quốc gia, các vùng lãnh thổ, tổ chức quốc tế, tổ chức khu vực, tổ chức và cá nhân nước ngoài trong hoạt động liên quan đến chất lượng sản </w:t>
            </w:r>
            <w:r w:rsidRPr="00232749">
              <w:rPr>
                <w:rFonts w:asciiTheme="majorHAnsi" w:hAnsiTheme="majorHAnsi" w:cstheme="majorHAnsi"/>
                <w:spacing w:val="-2"/>
                <w:sz w:val="26"/>
                <w:szCs w:val="26"/>
                <w:lang w:val="pt-BR"/>
              </w:rPr>
              <w:lastRenderedPageBreak/>
              <w:t>phẩm, hàng hóa; tăng cường ký kết điều ước quốc tế, thỏa thuận quốc tế thừa nhận lẫn nhau giữa Việt Nam với các nước, vùng lãnh thổ, các tổ chức quốc tế, tổ chức khu vực về kết quả đánh giá sự phù hợp; khuyến khích các tổ chức đánh giá sự phù hợp của Việt Nam ký kết thỏa thuận thừa nhận kết quả đánh giá sự phù hợp với tổ chức tương ứng của các nước, vùng lãnh thổ nhằm tạo thuận lợi cho phát triển thương mại giữa Việt Nam với các nước, vùng lãnh thổ.</w:t>
            </w:r>
          </w:p>
        </w:tc>
        <w:tc>
          <w:tcPr>
            <w:tcW w:w="1798" w:type="pct"/>
          </w:tcPr>
          <w:p w14:paraId="17D2BF58" w14:textId="2072CEB8"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pacing w:val="-2"/>
                <w:sz w:val="26"/>
                <w:szCs w:val="26"/>
                <w:lang w:val="pt-BR"/>
              </w:rPr>
              <w:lastRenderedPageBreak/>
              <w:t xml:space="preserve">7. Mở rộng hợp tác với các quốc gia, các vùng lãnh thổ, tổ chức quốc tế, tổ chức khu vực, tổ chức và cá nhân nước ngoài trong hoạt động liên quan đến chất lượng sản phẩm, hàng hóa; tăng cường ký kết điều </w:t>
            </w:r>
            <w:r w:rsidRPr="00232749">
              <w:rPr>
                <w:rFonts w:asciiTheme="majorHAnsi" w:hAnsiTheme="majorHAnsi" w:cstheme="majorHAnsi"/>
                <w:spacing w:val="-2"/>
                <w:sz w:val="26"/>
                <w:szCs w:val="26"/>
                <w:lang w:val="pt-BR"/>
              </w:rPr>
              <w:lastRenderedPageBreak/>
              <w:t>ước quốc tế, thỏa thuận quốc tế thừa nhận lẫn nhau giữa Việt Nam với các nước, vùng lãnh thổ, các tổ chức quốc tế, tổ chức khu vực về kết quả đánh giá sự phù hợp; khuyến khích các tổ chức đánh giá sự phù hợp của Việt Nam ký kết thỏa thuận thừa nhận kết quả đánh giá sự phù hợp với tổ chức tương ứng của các nước, vùng lãnh thổ nhằm tạo thuận lợi cho phát triển thương mại giữa Việt Nam với các nước, vùng lãnh thổ.</w:t>
            </w:r>
          </w:p>
        </w:tc>
        <w:tc>
          <w:tcPr>
            <w:tcW w:w="1666" w:type="pct"/>
          </w:tcPr>
          <w:p w14:paraId="0B035822" w14:textId="30A0F4FC" w:rsidR="00F66105" w:rsidRPr="00232749" w:rsidRDefault="00F66105" w:rsidP="00F66105">
            <w:pPr>
              <w:widowControl w:val="0"/>
              <w:spacing w:before="40" w:after="40"/>
              <w:jc w:val="both"/>
              <w:rPr>
                <w:rFonts w:asciiTheme="majorHAnsi" w:hAnsiTheme="majorHAnsi" w:cstheme="majorHAnsi"/>
                <w:b/>
                <w:i/>
                <w:spacing w:val="-2"/>
                <w:sz w:val="26"/>
                <w:szCs w:val="26"/>
              </w:rPr>
            </w:pPr>
            <w:r w:rsidRPr="00232749">
              <w:rPr>
                <w:rFonts w:asciiTheme="majorHAnsi" w:hAnsiTheme="majorHAnsi" w:cstheme="majorHAnsi"/>
                <w:b/>
                <w:i/>
                <w:spacing w:val="-2"/>
                <w:sz w:val="26"/>
                <w:szCs w:val="26"/>
                <w:lang w:val="pt-BR"/>
              </w:rPr>
              <w:lastRenderedPageBreak/>
              <w:t>Bãi bỏ khoản này</w:t>
            </w:r>
          </w:p>
        </w:tc>
      </w:tr>
      <w:tr w:rsidR="00F66105" w:rsidRPr="00232749" w14:paraId="04CCCA5D" w14:textId="77777777" w:rsidTr="008C67C9">
        <w:tc>
          <w:tcPr>
            <w:tcW w:w="1536" w:type="pct"/>
          </w:tcPr>
          <w:p w14:paraId="44A6EE93"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pacing w:val="-2"/>
                <w:sz w:val="26"/>
                <w:szCs w:val="26"/>
                <w:lang w:val="pt-BR"/>
              </w:rPr>
            </w:pPr>
          </w:p>
        </w:tc>
        <w:tc>
          <w:tcPr>
            <w:tcW w:w="1798" w:type="pct"/>
          </w:tcPr>
          <w:p w14:paraId="531B6673" w14:textId="3E426B80" w:rsidR="00F66105" w:rsidRPr="00232749" w:rsidRDefault="00F66105" w:rsidP="00F66105">
            <w:pPr>
              <w:widowControl w:val="0"/>
              <w:spacing w:before="40" w:after="40"/>
              <w:jc w:val="both"/>
              <w:rPr>
                <w:rFonts w:asciiTheme="majorHAnsi" w:hAnsiTheme="majorHAnsi" w:cstheme="majorHAnsi"/>
                <w:spacing w:val="-2"/>
                <w:sz w:val="26"/>
                <w:szCs w:val="26"/>
                <w:lang w:val="pt-BR"/>
              </w:rPr>
            </w:pPr>
            <w:r w:rsidRPr="00232749">
              <w:rPr>
                <w:rFonts w:asciiTheme="majorHAnsi" w:hAnsiTheme="majorHAnsi" w:cstheme="majorHAnsi"/>
                <w:i/>
                <w:sz w:val="26"/>
                <w:szCs w:val="26"/>
              </w:rPr>
              <w:t xml:space="preserve">8. </w:t>
            </w:r>
            <w:r w:rsidRPr="00232749">
              <w:rPr>
                <w:rFonts w:asciiTheme="majorHAnsi" w:hAnsiTheme="majorHAnsi" w:cstheme="majorHAnsi"/>
                <w:i/>
                <w:sz w:val="26"/>
                <w:szCs w:val="26"/>
                <w:lang w:val="pt-BR"/>
              </w:rPr>
              <w:t xml:space="preserve">Đầu tư, </w:t>
            </w:r>
            <w:r w:rsidRPr="00232749">
              <w:rPr>
                <w:rFonts w:asciiTheme="majorHAnsi" w:hAnsiTheme="majorHAnsi" w:cstheme="majorHAnsi"/>
                <w:i/>
                <w:sz w:val="26"/>
                <w:szCs w:val="26"/>
                <w:shd w:val="clear" w:color="auto" w:fill="FFFFFF"/>
                <w:lang w:val="pt-BR"/>
              </w:rPr>
              <w:t>nâng cao</w:t>
            </w:r>
            <w:r w:rsidRPr="00232749">
              <w:rPr>
                <w:rFonts w:asciiTheme="majorHAnsi" w:hAnsiTheme="majorHAnsi" w:cstheme="majorHAnsi"/>
                <w:i/>
                <w:sz w:val="26"/>
                <w:szCs w:val="26"/>
                <w:lang w:val="nl-NL"/>
              </w:rPr>
              <w:t xml:space="preserve"> năng lực hạ tầng chất lượng quốc gia </w:t>
            </w:r>
            <w:r w:rsidRPr="00232749">
              <w:rPr>
                <w:rFonts w:asciiTheme="majorHAnsi" w:hAnsiTheme="majorHAnsi" w:cstheme="majorHAnsi"/>
                <w:i/>
                <w:iCs/>
                <w:sz w:val="26"/>
                <w:szCs w:val="26"/>
                <w:lang w:val="nl-NL"/>
              </w:rPr>
              <w:t>theo hướng hiện đại, đồng bộ, tập trung, thống nhất từ trung ương đến địa phương, đáp ứng yêu cầu hội nhập quốc tế,</w:t>
            </w:r>
            <w:r w:rsidRPr="00232749">
              <w:rPr>
                <w:rFonts w:asciiTheme="majorHAnsi" w:hAnsiTheme="majorHAnsi" w:cstheme="majorHAnsi"/>
                <w:iCs/>
                <w:sz w:val="26"/>
                <w:szCs w:val="26"/>
                <w:lang w:val="nl-NL"/>
              </w:rPr>
              <w:t xml:space="preserve"> </w:t>
            </w:r>
            <w:r w:rsidRPr="00232749">
              <w:rPr>
                <w:rFonts w:asciiTheme="majorHAnsi" w:hAnsiTheme="majorHAnsi" w:cstheme="majorHAnsi"/>
                <w:i/>
                <w:sz w:val="26"/>
                <w:szCs w:val="26"/>
                <w:lang w:val="nl-NL"/>
              </w:rPr>
              <w:t xml:space="preserve">nhằm cải thiện chỉ số </w:t>
            </w:r>
            <w:r w:rsidRPr="00232749">
              <w:rPr>
                <w:rFonts w:asciiTheme="majorHAnsi" w:eastAsia="MS Mincho" w:hAnsiTheme="majorHAnsi" w:cstheme="majorHAnsi"/>
                <w:i/>
                <w:sz w:val="26"/>
                <w:szCs w:val="26"/>
                <w:lang w:val="pt-BR"/>
              </w:rPr>
              <w:t>hạ tầng chất lượng quốc gia</w:t>
            </w:r>
            <w:r w:rsidRPr="00232749">
              <w:rPr>
                <w:rFonts w:asciiTheme="majorHAnsi" w:hAnsiTheme="majorHAnsi" w:cstheme="majorHAnsi"/>
                <w:i/>
                <w:sz w:val="26"/>
                <w:szCs w:val="26"/>
                <w:lang w:val="nl-NL"/>
              </w:rPr>
              <w:t xml:space="preserve"> của Việt Nam trong đánh giá, xếp hạng </w:t>
            </w:r>
            <w:r w:rsidRPr="00232749">
              <w:rPr>
                <w:rFonts w:asciiTheme="majorHAnsi" w:hAnsiTheme="majorHAnsi" w:cstheme="majorHAnsi"/>
                <w:i/>
                <w:sz w:val="26"/>
                <w:szCs w:val="26"/>
                <w:shd w:val="clear" w:color="auto" w:fill="FFFFFF"/>
                <w:lang w:val="pt-BR"/>
              </w:rPr>
              <w:t>chỉ số hạ tầng chất lượng cho phát triển bền vững (</w:t>
            </w:r>
            <w:r w:rsidRPr="00232749">
              <w:rPr>
                <w:rFonts w:asciiTheme="majorHAnsi" w:hAnsiTheme="majorHAnsi" w:cstheme="majorHAnsi"/>
                <w:i/>
                <w:iCs/>
                <w:sz w:val="26"/>
                <w:szCs w:val="26"/>
                <w:lang w:val="nl-NL"/>
              </w:rPr>
              <w:t>The Quality Infrastructure for Sustainable Development Index, QI4SD)</w:t>
            </w:r>
          </w:p>
        </w:tc>
        <w:tc>
          <w:tcPr>
            <w:tcW w:w="1666" w:type="pct"/>
          </w:tcPr>
          <w:p w14:paraId="5D363CF1" w14:textId="080F9B5C" w:rsidR="00F66105" w:rsidRPr="00232749" w:rsidRDefault="00F66105" w:rsidP="00F66105">
            <w:pPr>
              <w:widowControl w:val="0"/>
              <w:spacing w:before="40" w:after="40"/>
              <w:jc w:val="both"/>
              <w:rPr>
                <w:rFonts w:asciiTheme="majorHAnsi" w:hAnsiTheme="majorHAnsi" w:cstheme="majorHAnsi"/>
                <w:b/>
                <w:spacing w:val="-2"/>
                <w:sz w:val="26"/>
                <w:szCs w:val="26"/>
                <w:lang w:val="pt-BR"/>
              </w:rPr>
            </w:pPr>
            <w:r w:rsidRPr="00232749">
              <w:rPr>
                <w:rFonts w:asciiTheme="majorHAnsi" w:hAnsiTheme="majorHAnsi" w:cstheme="majorHAnsi"/>
                <w:b/>
                <w:i/>
                <w:spacing w:val="-2"/>
                <w:sz w:val="26"/>
                <w:szCs w:val="26"/>
                <w:lang w:val="pt-BR"/>
              </w:rPr>
              <w:t>Bãi bỏ khoản này</w:t>
            </w:r>
          </w:p>
        </w:tc>
      </w:tr>
      <w:tr w:rsidR="00F66105" w:rsidRPr="00232749" w14:paraId="0998E5D9" w14:textId="77777777" w:rsidTr="008C67C9">
        <w:tc>
          <w:tcPr>
            <w:tcW w:w="1536" w:type="pct"/>
          </w:tcPr>
          <w:p w14:paraId="0907C5C4"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pacing w:val="-2"/>
                <w:sz w:val="26"/>
                <w:szCs w:val="26"/>
                <w:lang w:val="pt-BR"/>
              </w:rPr>
            </w:pPr>
          </w:p>
        </w:tc>
        <w:tc>
          <w:tcPr>
            <w:tcW w:w="1798" w:type="pct"/>
          </w:tcPr>
          <w:p w14:paraId="0A3AB750" w14:textId="76512EF0" w:rsidR="00F66105" w:rsidRPr="00232749" w:rsidRDefault="00F66105" w:rsidP="00F66105">
            <w:pPr>
              <w:widowControl w:val="0"/>
              <w:spacing w:before="40" w:after="40"/>
              <w:jc w:val="both"/>
              <w:rPr>
                <w:rFonts w:asciiTheme="majorHAnsi" w:hAnsiTheme="majorHAnsi" w:cstheme="majorHAnsi"/>
                <w:spacing w:val="-2"/>
                <w:sz w:val="26"/>
                <w:szCs w:val="26"/>
                <w:lang w:val="pt-BR"/>
              </w:rPr>
            </w:pPr>
            <w:r w:rsidRPr="00232749">
              <w:rPr>
                <w:rFonts w:asciiTheme="majorHAnsi" w:hAnsiTheme="majorHAnsi" w:cstheme="majorHAnsi"/>
                <w:i/>
                <w:sz w:val="26"/>
                <w:szCs w:val="26"/>
              </w:rPr>
              <w:t>9. Đầu tư, huy động các nguồn lực trong nước, quốc tế để xây dựng và phát triển sản phẩm, hàng hóa mới, sản phẩm đặc thù tại Việt Nam bài bản, chuyên nghiệp, toàn diện, giúp doanh nghiệp Việt Nam tham gia sâu, hiệu quả vào các chuỗi sản xuất, cung ứng sản phẩm, hàng hóa toàn cầu</w:t>
            </w:r>
            <w:r w:rsidRPr="00232749">
              <w:rPr>
                <w:rFonts w:asciiTheme="majorHAnsi" w:hAnsiTheme="majorHAnsi" w:cstheme="majorHAnsi"/>
                <w:sz w:val="26"/>
                <w:szCs w:val="26"/>
              </w:rPr>
              <w:t>.</w:t>
            </w:r>
          </w:p>
        </w:tc>
        <w:tc>
          <w:tcPr>
            <w:tcW w:w="1666" w:type="pct"/>
          </w:tcPr>
          <w:p w14:paraId="09973A01" w14:textId="4DE8BE8E" w:rsidR="00F66105" w:rsidRPr="00232749" w:rsidRDefault="00F66105" w:rsidP="00F66105">
            <w:pPr>
              <w:widowControl w:val="0"/>
              <w:spacing w:before="40" w:after="40"/>
              <w:jc w:val="both"/>
              <w:rPr>
                <w:rFonts w:asciiTheme="majorHAnsi" w:hAnsiTheme="majorHAnsi" w:cstheme="majorHAnsi"/>
                <w:spacing w:val="-2"/>
                <w:sz w:val="26"/>
                <w:szCs w:val="26"/>
                <w:lang w:val="pt-BR"/>
              </w:rPr>
            </w:pPr>
            <w:r w:rsidRPr="00232749">
              <w:rPr>
                <w:rFonts w:asciiTheme="majorHAnsi" w:hAnsiTheme="majorHAnsi" w:cstheme="majorHAnsi"/>
                <w:b/>
                <w:i/>
                <w:spacing w:val="-2"/>
                <w:sz w:val="26"/>
                <w:szCs w:val="26"/>
                <w:lang w:val="pt-BR"/>
              </w:rPr>
              <w:t>Bãi bỏ khoản này</w:t>
            </w:r>
          </w:p>
        </w:tc>
      </w:tr>
      <w:tr w:rsidR="00F66105" w:rsidRPr="00232749" w14:paraId="38631DB9" w14:textId="77777777" w:rsidTr="008C67C9">
        <w:tc>
          <w:tcPr>
            <w:tcW w:w="1536" w:type="pct"/>
          </w:tcPr>
          <w:p w14:paraId="0D68F57D"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pacing w:val="-2"/>
                <w:sz w:val="26"/>
                <w:szCs w:val="26"/>
                <w:lang w:val="pt-BR"/>
              </w:rPr>
            </w:pPr>
          </w:p>
        </w:tc>
        <w:tc>
          <w:tcPr>
            <w:tcW w:w="1798" w:type="pct"/>
          </w:tcPr>
          <w:p w14:paraId="0E9E6480"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3A73C336" w14:textId="67B7C3D9"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 xml:space="preserve">Điều 6a. Trách nhiệm quản lý nhà nước về chất lượng sản phẩm, hàng hóa </w:t>
            </w:r>
          </w:p>
          <w:p w14:paraId="0614C982" w14:textId="77777777" w:rsidR="00F66105" w:rsidRPr="00232749" w:rsidRDefault="00F66105" w:rsidP="00F66105">
            <w:pPr>
              <w:pStyle w:val="ndieund"/>
              <w:widowControl w:val="0"/>
              <w:spacing w:before="40" w:after="40"/>
              <w:ind w:firstLine="0"/>
              <w:rPr>
                <w:rFonts w:asciiTheme="majorHAnsi" w:hAnsiTheme="majorHAnsi" w:cstheme="majorHAnsi"/>
                <w:sz w:val="26"/>
                <w:szCs w:val="26"/>
                <w:lang w:val="it-IT"/>
              </w:rPr>
            </w:pPr>
            <w:r w:rsidRPr="00232749">
              <w:rPr>
                <w:rFonts w:asciiTheme="majorHAnsi" w:hAnsiTheme="majorHAnsi" w:cstheme="majorHAnsi"/>
                <w:sz w:val="26"/>
                <w:szCs w:val="26"/>
                <w:lang w:val="it-IT"/>
              </w:rPr>
              <w:t xml:space="preserve">1. Chính phủ thống nhất quản lý nhà nước về chất lượng sản phẩm, hàng </w:t>
            </w:r>
            <w:r w:rsidRPr="00232749">
              <w:rPr>
                <w:rFonts w:asciiTheme="majorHAnsi" w:hAnsiTheme="majorHAnsi" w:cstheme="majorHAnsi"/>
                <w:sz w:val="26"/>
                <w:szCs w:val="26"/>
                <w:lang w:val="pt-BR"/>
              </w:rPr>
              <w:t xml:space="preserve">hóa </w:t>
            </w:r>
            <w:r w:rsidRPr="00232749">
              <w:rPr>
                <w:rFonts w:asciiTheme="majorHAnsi" w:hAnsiTheme="majorHAnsi" w:cstheme="majorHAnsi"/>
                <w:sz w:val="26"/>
                <w:szCs w:val="26"/>
                <w:lang w:val="it-IT"/>
              </w:rPr>
              <w:t xml:space="preserve">trong phạm vi cả nước; </w:t>
            </w:r>
            <w:r w:rsidRPr="00232749">
              <w:rPr>
                <w:rFonts w:asciiTheme="majorHAnsi" w:hAnsiTheme="majorHAnsi" w:cstheme="majorHAnsi"/>
                <w:b/>
                <w:i/>
                <w:spacing w:val="-2"/>
                <w:sz w:val="26"/>
                <w:szCs w:val="26"/>
                <w:lang w:val="it-IT"/>
              </w:rPr>
              <w:t>ban hành chính sách, chiến lược quốc gia về chất lượng sản phẩm, hàng hóa, gắn với phát triển bền vững, đổi mới sáng tạo và hội nhập quốc tế.</w:t>
            </w:r>
          </w:p>
          <w:p w14:paraId="02B63A8F" w14:textId="77777777" w:rsidR="00F66105" w:rsidRPr="00232749" w:rsidRDefault="00F66105" w:rsidP="00F66105">
            <w:pPr>
              <w:pStyle w:val="ndieund"/>
              <w:widowControl w:val="0"/>
              <w:spacing w:before="120"/>
              <w:ind w:firstLine="0"/>
              <w:rPr>
                <w:rFonts w:asciiTheme="majorHAnsi" w:hAnsiTheme="majorHAnsi" w:cstheme="majorHAnsi"/>
                <w:b/>
                <w:i/>
                <w:sz w:val="26"/>
                <w:szCs w:val="26"/>
                <w:lang w:val="it-IT"/>
              </w:rPr>
            </w:pPr>
            <w:r w:rsidRPr="00232749">
              <w:rPr>
                <w:rFonts w:asciiTheme="majorHAnsi" w:hAnsiTheme="majorHAnsi" w:cstheme="majorHAnsi"/>
                <w:b/>
                <w:i/>
                <w:sz w:val="26"/>
                <w:szCs w:val="26"/>
                <w:lang w:val="it-IT"/>
              </w:rPr>
              <w:lastRenderedPageBreak/>
              <w:t>2. Bộ Khoa học và Công nghệ chịu trách nhiệm trước Chính phủ, Thủ tướng Chính phủ trong việc thực hiện thống nhất quản lý nhà nước về chất lượng sản phẩm, hàng hóa, bao gồm các nội dung chính sau:</w:t>
            </w:r>
          </w:p>
          <w:p w14:paraId="23F13261" w14:textId="77777777" w:rsidR="00F66105" w:rsidRPr="00232749" w:rsidRDefault="00F66105" w:rsidP="00F66105">
            <w:pPr>
              <w:pStyle w:val="ndieund"/>
              <w:widowControl w:val="0"/>
              <w:spacing w:before="120"/>
              <w:ind w:firstLine="0"/>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a) Xây dựng, quản lý, vận hành hạ tầng chất lượng quốc gia; xây dựng và công bố chỉ số hạ tầng chất lượng quốc gia định kỳ hằng năm hoặc theo yêu cầu.</w:t>
            </w:r>
          </w:p>
          <w:p w14:paraId="77267014" w14:textId="77777777" w:rsidR="00F66105" w:rsidRPr="00232749" w:rsidRDefault="00F66105" w:rsidP="00F66105">
            <w:pPr>
              <w:pStyle w:val="ndieund"/>
              <w:widowControl w:val="0"/>
              <w:spacing w:before="120"/>
              <w:ind w:firstLine="0"/>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b) Thực hiện quản lý nhà nước đối với hoạt động đánh giá sự phù hợp và kiểm tra chất lượng sản phẩm, hàng hóa; quản lý Danh mục sản phẩm, hàng hóa </w:t>
            </w:r>
            <w:r w:rsidRPr="00232749">
              <w:rPr>
                <w:rFonts w:asciiTheme="majorHAnsi" w:hAnsiTheme="majorHAnsi" w:cstheme="majorHAnsi"/>
                <w:b/>
                <w:i/>
                <w:sz w:val="26"/>
                <w:szCs w:val="26"/>
                <w:lang w:val="vi-VN"/>
              </w:rPr>
              <w:t xml:space="preserve"> </w:t>
            </w:r>
            <w:r w:rsidRPr="00232749">
              <w:rPr>
                <w:rFonts w:asciiTheme="majorHAnsi" w:hAnsiTheme="majorHAnsi" w:cstheme="majorHAnsi"/>
                <w:b/>
                <w:i/>
                <w:sz w:val="26"/>
                <w:szCs w:val="26"/>
                <w:lang w:val="it-IT"/>
              </w:rPr>
              <w:t>có</w:t>
            </w:r>
            <w:r w:rsidRPr="00232749">
              <w:rPr>
                <w:rFonts w:asciiTheme="majorHAnsi" w:hAnsiTheme="majorHAnsi" w:cstheme="majorHAnsi"/>
                <w:b/>
                <w:i/>
                <w:sz w:val="26"/>
                <w:szCs w:val="26"/>
                <w:lang w:val="vi-VN"/>
              </w:rPr>
              <w:t xml:space="preserve"> mức độ rủi ro trung bình, mức độ rủi ro cao</w:t>
            </w:r>
            <w:r w:rsidRPr="00232749">
              <w:rPr>
                <w:rFonts w:asciiTheme="majorHAnsi" w:hAnsiTheme="majorHAnsi" w:cstheme="majorHAnsi"/>
                <w:b/>
                <w:i/>
                <w:sz w:val="26"/>
                <w:szCs w:val="26"/>
                <w:lang w:val="it-IT"/>
              </w:rPr>
              <w:t xml:space="preserve"> thuộc trách nhiệm của Bộ Khoa học và Công nghệ; thừa nhận kết quả đánh giá sự phù hợp; tổ chức đào tạo chuyên gia và định hướng phát triển mạng lưới tổ chức đánh giá sự phù hợp trên phạm vi toàn quốc; chủ trì kiểm tra việc xây dựng, ban hành Danh mục sản phẩm, hàng hóa có</w:t>
            </w:r>
            <w:r w:rsidRPr="00232749">
              <w:rPr>
                <w:rFonts w:asciiTheme="majorHAnsi" w:hAnsiTheme="majorHAnsi" w:cstheme="majorHAnsi"/>
                <w:b/>
                <w:i/>
                <w:sz w:val="26"/>
                <w:szCs w:val="26"/>
                <w:lang w:val="vi-VN"/>
              </w:rPr>
              <w:t xml:space="preserve"> mức độ rủi ro trung bình, mức độ rủi ro cao</w:t>
            </w:r>
            <w:r w:rsidRPr="00232749">
              <w:rPr>
                <w:rFonts w:asciiTheme="majorHAnsi" w:hAnsiTheme="majorHAnsi" w:cstheme="majorHAnsi"/>
                <w:b/>
                <w:i/>
                <w:sz w:val="26"/>
                <w:szCs w:val="26"/>
                <w:lang w:val="it-IT"/>
              </w:rPr>
              <w:t>,  việc chỉ định và quản lý tổ chức đánh giá sự phù hợp, tổ chức thử nghiệm kiểm chứng.</w:t>
            </w:r>
          </w:p>
          <w:p w14:paraId="18A6B2FE" w14:textId="77777777" w:rsidR="00F66105" w:rsidRPr="00232749" w:rsidRDefault="00F66105" w:rsidP="00F66105">
            <w:pPr>
              <w:pStyle w:val="ndieund"/>
              <w:widowControl w:val="0"/>
              <w:spacing w:before="120"/>
              <w:ind w:firstLine="0"/>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c) Hướng dẫn công tác quản lý chất lượng đối với sản phẩm, hàng hóa có đặc tính mới; chủ trì kiểm tra hoạt động khảo sát chất lượng; xây dựng và hướng dẫn thực hiện quy chế phối hợp kiểm tra chất lượng sản phẩm, hàng hóa trên phạm vi toàn quốc.</w:t>
            </w:r>
          </w:p>
          <w:p w14:paraId="4E2D7A56" w14:textId="1DBCAA1B" w:rsidR="00F66105" w:rsidRPr="00232749" w:rsidRDefault="00F66105" w:rsidP="00F66105">
            <w:pPr>
              <w:pStyle w:val="ndieund"/>
              <w:widowControl w:val="0"/>
              <w:spacing w:before="120"/>
              <w:ind w:firstLine="0"/>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d) Xây dựng</w:t>
            </w:r>
            <w:r>
              <w:rPr>
                <w:rFonts w:asciiTheme="majorHAnsi" w:hAnsiTheme="majorHAnsi" w:cstheme="majorHAnsi"/>
                <w:b/>
                <w:i/>
                <w:sz w:val="26"/>
                <w:szCs w:val="26"/>
                <w:lang w:val="it-IT"/>
              </w:rPr>
              <w:t>, tr</w:t>
            </w:r>
            <w:r w:rsidRPr="00E43578">
              <w:rPr>
                <w:rFonts w:asciiTheme="majorHAnsi" w:hAnsiTheme="majorHAnsi" w:cstheme="majorHAnsi"/>
                <w:b/>
                <w:i/>
                <w:sz w:val="26"/>
                <w:szCs w:val="26"/>
                <w:lang w:val="it-IT"/>
              </w:rPr>
              <w:t>ì</w:t>
            </w:r>
            <w:r>
              <w:rPr>
                <w:rFonts w:asciiTheme="majorHAnsi" w:hAnsiTheme="majorHAnsi" w:cstheme="majorHAnsi"/>
                <w:b/>
                <w:i/>
                <w:sz w:val="26"/>
                <w:szCs w:val="26"/>
                <w:lang w:val="it-IT"/>
              </w:rPr>
              <w:t>nh Ch</w:t>
            </w:r>
            <w:r w:rsidRPr="00E43578">
              <w:rPr>
                <w:rFonts w:asciiTheme="majorHAnsi" w:hAnsiTheme="majorHAnsi" w:cstheme="majorHAnsi"/>
                <w:b/>
                <w:i/>
                <w:sz w:val="26"/>
                <w:szCs w:val="26"/>
                <w:lang w:val="it-IT"/>
              </w:rPr>
              <w:t>í</w:t>
            </w:r>
            <w:r>
              <w:rPr>
                <w:rFonts w:asciiTheme="majorHAnsi" w:hAnsiTheme="majorHAnsi" w:cstheme="majorHAnsi"/>
                <w:b/>
                <w:i/>
                <w:sz w:val="26"/>
                <w:szCs w:val="26"/>
                <w:lang w:val="it-IT"/>
              </w:rPr>
              <w:t>nh ph</w:t>
            </w:r>
            <w:r w:rsidRPr="00E43578">
              <w:rPr>
                <w:rFonts w:asciiTheme="majorHAnsi" w:hAnsiTheme="majorHAnsi" w:cstheme="majorHAnsi"/>
                <w:b/>
                <w:i/>
                <w:sz w:val="26"/>
                <w:szCs w:val="26"/>
                <w:lang w:val="it-IT"/>
              </w:rPr>
              <w:t>ủ</w:t>
            </w:r>
            <w:r>
              <w:rPr>
                <w:rFonts w:asciiTheme="majorHAnsi" w:hAnsiTheme="majorHAnsi" w:cstheme="majorHAnsi"/>
                <w:b/>
                <w:i/>
                <w:sz w:val="26"/>
                <w:szCs w:val="26"/>
                <w:lang w:val="it-IT"/>
              </w:rPr>
              <w:t xml:space="preserve"> quy </w:t>
            </w:r>
            <w:r w:rsidRPr="00E43578">
              <w:rPr>
                <w:rFonts w:asciiTheme="majorHAnsi" w:hAnsiTheme="majorHAnsi" w:cstheme="majorHAnsi"/>
                <w:b/>
                <w:i/>
                <w:sz w:val="26"/>
                <w:szCs w:val="26"/>
                <w:lang w:val="it-IT"/>
              </w:rPr>
              <w:t>định</w:t>
            </w:r>
            <w:r>
              <w:rPr>
                <w:rFonts w:asciiTheme="majorHAnsi" w:hAnsiTheme="majorHAnsi" w:cstheme="majorHAnsi"/>
                <w:b/>
                <w:i/>
                <w:sz w:val="26"/>
                <w:szCs w:val="26"/>
                <w:lang w:val="it-IT"/>
              </w:rPr>
              <w:t xml:space="preserve"> v</w:t>
            </w:r>
            <w:r w:rsidRPr="00E43578">
              <w:rPr>
                <w:rFonts w:asciiTheme="majorHAnsi" w:hAnsiTheme="majorHAnsi" w:cstheme="majorHAnsi"/>
                <w:b/>
                <w:i/>
                <w:sz w:val="26"/>
                <w:szCs w:val="26"/>
                <w:lang w:val="it-IT"/>
              </w:rPr>
              <w:t>ề</w:t>
            </w:r>
            <w:r>
              <w:rPr>
                <w:rFonts w:asciiTheme="majorHAnsi" w:hAnsiTheme="majorHAnsi" w:cstheme="majorHAnsi"/>
                <w:b/>
                <w:i/>
                <w:sz w:val="26"/>
                <w:szCs w:val="26"/>
                <w:lang w:val="it-IT"/>
              </w:rPr>
              <w:t xml:space="preserve"> nh</w:t>
            </w:r>
            <w:r w:rsidRPr="00E43578">
              <w:rPr>
                <w:rFonts w:asciiTheme="majorHAnsi" w:hAnsiTheme="majorHAnsi" w:cstheme="majorHAnsi"/>
                <w:b/>
                <w:i/>
                <w:sz w:val="26"/>
                <w:szCs w:val="26"/>
                <w:lang w:val="it-IT"/>
              </w:rPr>
              <w:t>ã</w:t>
            </w:r>
            <w:r>
              <w:rPr>
                <w:rFonts w:asciiTheme="majorHAnsi" w:hAnsiTheme="majorHAnsi" w:cstheme="majorHAnsi"/>
                <w:b/>
                <w:i/>
                <w:sz w:val="26"/>
                <w:szCs w:val="26"/>
                <w:lang w:val="it-IT"/>
              </w:rPr>
              <w:t>n h</w:t>
            </w:r>
            <w:r w:rsidRPr="00E43578">
              <w:rPr>
                <w:rFonts w:asciiTheme="majorHAnsi" w:hAnsiTheme="majorHAnsi" w:cstheme="majorHAnsi"/>
                <w:b/>
                <w:i/>
                <w:sz w:val="26"/>
                <w:szCs w:val="26"/>
                <w:lang w:val="it-IT"/>
              </w:rPr>
              <w:t>à</w:t>
            </w:r>
            <w:r>
              <w:rPr>
                <w:rFonts w:asciiTheme="majorHAnsi" w:hAnsiTheme="majorHAnsi" w:cstheme="majorHAnsi"/>
                <w:b/>
                <w:i/>
                <w:sz w:val="26"/>
                <w:szCs w:val="26"/>
                <w:lang w:val="it-IT"/>
              </w:rPr>
              <w:t>ng h</w:t>
            </w:r>
            <w:r w:rsidRPr="00E43578">
              <w:rPr>
                <w:rFonts w:asciiTheme="majorHAnsi" w:hAnsiTheme="majorHAnsi" w:cstheme="majorHAnsi"/>
                <w:b/>
                <w:i/>
                <w:sz w:val="26"/>
                <w:szCs w:val="26"/>
                <w:lang w:val="it-IT"/>
              </w:rPr>
              <w:t>ó</w:t>
            </w:r>
            <w:r>
              <w:rPr>
                <w:rFonts w:asciiTheme="majorHAnsi" w:hAnsiTheme="majorHAnsi" w:cstheme="majorHAnsi"/>
                <w:b/>
                <w:i/>
                <w:sz w:val="26"/>
                <w:szCs w:val="26"/>
                <w:lang w:val="it-IT"/>
              </w:rPr>
              <w:t xml:space="preserve">a; </w:t>
            </w:r>
            <w:r w:rsidRPr="00232749">
              <w:rPr>
                <w:rFonts w:asciiTheme="majorHAnsi" w:hAnsiTheme="majorHAnsi" w:cstheme="majorHAnsi"/>
                <w:b/>
                <w:i/>
                <w:sz w:val="26"/>
                <w:szCs w:val="26"/>
                <w:lang w:val="it-IT"/>
              </w:rPr>
              <w:t xml:space="preserve">hướng dẫn áp dụng nhãn hàng hóa, nhãn điện tử và hộ chiếu số sản phẩm nhằm đáp ứng yêu cầu quản lý nhà </w:t>
            </w:r>
            <w:r w:rsidRPr="00232749">
              <w:rPr>
                <w:rFonts w:asciiTheme="majorHAnsi" w:hAnsiTheme="majorHAnsi" w:cstheme="majorHAnsi"/>
                <w:b/>
                <w:i/>
                <w:sz w:val="26"/>
                <w:szCs w:val="26"/>
                <w:lang w:val="it-IT"/>
              </w:rPr>
              <w:lastRenderedPageBreak/>
              <w:t>nước theo từng thời kỳ.</w:t>
            </w:r>
          </w:p>
          <w:p w14:paraId="7B011F2C" w14:textId="41BB1AB2" w:rsidR="00F66105" w:rsidRPr="00232749" w:rsidRDefault="00F66105" w:rsidP="00F66105">
            <w:pPr>
              <w:widowControl w:val="0"/>
              <w:spacing w:before="40" w:after="40"/>
              <w:jc w:val="both"/>
              <w:rPr>
                <w:rFonts w:asciiTheme="majorHAnsi" w:hAnsiTheme="majorHAnsi" w:cstheme="majorHAnsi"/>
                <w:b/>
                <w:i/>
                <w:spacing w:val="3"/>
                <w:sz w:val="26"/>
                <w:szCs w:val="26"/>
                <w:shd w:val="clear" w:color="auto" w:fill="FFFFFF"/>
                <w:lang w:val="pt-BR"/>
              </w:rPr>
            </w:pPr>
            <w:r w:rsidRPr="00232749">
              <w:rPr>
                <w:rFonts w:asciiTheme="majorHAnsi" w:hAnsiTheme="majorHAnsi" w:cstheme="majorHAnsi"/>
                <w:b/>
                <w:i/>
                <w:sz w:val="26"/>
                <w:szCs w:val="26"/>
                <w:lang w:val="it-IT"/>
              </w:rPr>
              <w:t>đ) Ứng dụng công nghệ trong công tác quản lý hoạt động đánh giá sự phù hợp và kiểm tra chất lượng sản phẩm, hàng hóa; chủ trì xây dựng, quản lý và vận hành Cổng thông tin truy xuất nguồn gốc sản phẩm, hàng hóa quốc gia.</w:t>
            </w:r>
          </w:p>
          <w:p w14:paraId="7515DC75" w14:textId="77777777" w:rsidR="00F66105" w:rsidRDefault="00F66105" w:rsidP="00F66105">
            <w:pPr>
              <w:widowControl w:val="0"/>
              <w:spacing w:before="40" w:after="40"/>
              <w:jc w:val="both"/>
              <w:rPr>
                <w:rFonts w:asciiTheme="majorHAnsi" w:hAnsiTheme="majorHAnsi" w:cstheme="majorHAnsi"/>
                <w:b/>
                <w:bCs/>
                <w:i/>
                <w:iCs/>
                <w:spacing w:val="3"/>
                <w:sz w:val="26"/>
                <w:szCs w:val="26"/>
                <w:shd w:val="clear" w:color="auto" w:fill="FFFFFF"/>
                <w:lang w:val="it-IT"/>
              </w:rPr>
            </w:pPr>
            <w:r w:rsidRPr="00232749">
              <w:rPr>
                <w:rFonts w:asciiTheme="majorHAnsi" w:hAnsiTheme="majorHAnsi" w:cstheme="majorHAnsi"/>
                <w:spacing w:val="3"/>
                <w:sz w:val="26"/>
                <w:szCs w:val="26"/>
                <w:shd w:val="clear" w:color="auto" w:fill="FFFFFF"/>
                <w:lang w:val="pt-BR"/>
              </w:rPr>
              <w:t xml:space="preserve"> </w:t>
            </w:r>
            <w:r w:rsidRPr="00232749">
              <w:rPr>
                <w:rFonts w:asciiTheme="majorHAnsi" w:hAnsiTheme="majorHAnsi" w:cstheme="majorHAnsi"/>
                <w:b/>
                <w:bCs/>
                <w:i/>
                <w:iCs/>
                <w:sz w:val="26"/>
                <w:szCs w:val="26"/>
                <w:lang w:val="it-IT"/>
              </w:rPr>
              <w:t>3.</w:t>
            </w:r>
            <w:r w:rsidRPr="00232749">
              <w:rPr>
                <w:rFonts w:asciiTheme="majorHAnsi" w:hAnsiTheme="majorHAnsi" w:cstheme="majorHAnsi"/>
                <w:sz w:val="26"/>
                <w:szCs w:val="26"/>
                <w:lang w:val="it-IT"/>
              </w:rPr>
              <w:t xml:space="preserve"> </w:t>
            </w:r>
            <w:r w:rsidRPr="00232749">
              <w:rPr>
                <w:rFonts w:asciiTheme="majorHAnsi" w:hAnsiTheme="majorHAnsi" w:cstheme="majorHAnsi"/>
                <w:spacing w:val="3"/>
                <w:sz w:val="26"/>
                <w:szCs w:val="26"/>
                <w:shd w:val="clear" w:color="auto" w:fill="FFFFFF"/>
                <w:lang w:val="it-IT"/>
              </w:rPr>
              <w:t>Bộ, cơ quan ngang bộ, cơ quan thuộc Chính phủ trong phạm vi nhiệm vụ, quyền hạn được giao có trách nhiệm phối hợp với Bộ Khoa học và Công nghệ trong việc thực hiện quản lý nhà nước về chất lượng sản phẩm, hàng hóa</w:t>
            </w:r>
            <w:r w:rsidRPr="00232749">
              <w:rPr>
                <w:rFonts w:asciiTheme="majorHAnsi" w:hAnsiTheme="majorHAnsi" w:cstheme="majorHAnsi"/>
                <w:b/>
                <w:bCs/>
                <w:i/>
                <w:iCs/>
                <w:spacing w:val="3"/>
                <w:sz w:val="26"/>
                <w:szCs w:val="26"/>
                <w:shd w:val="clear" w:color="auto" w:fill="FFFFFF"/>
                <w:lang w:val="it-IT"/>
              </w:rPr>
              <w:t>; đề xuất xây dựng, áp dụng tiêu chuẩn và kiến nghị xử lý chồng chéo, mâu thuẫn giữa các tiêu chuẩn, quy chuẩn kỹ thuật thuộc phạm vi quản lý.</w:t>
            </w:r>
          </w:p>
          <w:p w14:paraId="40D8135C" w14:textId="031D0F9B" w:rsidR="00F66105" w:rsidRPr="00F66105" w:rsidRDefault="00F66105" w:rsidP="00F66105">
            <w:pPr>
              <w:spacing w:before="120" w:after="120"/>
              <w:jc w:val="both"/>
              <w:rPr>
                <w:rFonts w:eastAsia="Times New Roman"/>
                <w:b/>
                <w:i/>
                <w:sz w:val="26"/>
                <w:szCs w:val="26"/>
              </w:rPr>
            </w:pPr>
            <w:r w:rsidRPr="00F66105">
              <w:rPr>
                <w:rFonts w:eastAsia="Times New Roman"/>
                <w:b/>
                <w:bCs/>
                <w:i/>
                <w:sz w:val="26"/>
                <w:szCs w:val="26"/>
              </w:rPr>
              <w:t>Bộ Quốc phòng và Bộ Công an</w:t>
            </w:r>
            <w:r w:rsidRPr="00F66105">
              <w:rPr>
                <w:rFonts w:eastAsia="Times New Roman"/>
                <w:b/>
                <w:i/>
                <w:sz w:val="26"/>
                <w:szCs w:val="26"/>
              </w:rPr>
              <w:t xml:space="preserve"> sẽ chủ trì phối hợp với Bộ Khoa học và Công nghệ quy định cụ thể việc thực hiện quản lý nhà nước về chất lượng sản phẩm, hàng hóa đối với các đối tượng đặc thù thuộc lĩnh vực </w:t>
            </w:r>
            <w:r w:rsidRPr="00F66105">
              <w:rPr>
                <w:rFonts w:eastAsia="Times New Roman"/>
                <w:b/>
                <w:bCs/>
                <w:i/>
                <w:sz w:val="26"/>
                <w:szCs w:val="26"/>
              </w:rPr>
              <w:t>quốc phòng, an ninh</w:t>
            </w:r>
            <w:r w:rsidRPr="00F66105">
              <w:rPr>
                <w:rFonts w:eastAsia="Times New Roman"/>
                <w:b/>
                <w:i/>
                <w:sz w:val="26"/>
                <w:szCs w:val="26"/>
              </w:rPr>
              <w:t>.</w:t>
            </w:r>
          </w:p>
          <w:p w14:paraId="139E7415" w14:textId="53D03384" w:rsidR="00F66105" w:rsidRPr="00F66105" w:rsidRDefault="00F66105" w:rsidP="00F66105">
            <w:pPr>
              <w:spacing w:before="120" w:after="120"/>
              <w:jc w:val="both"/>
              <w:rPr>
                <w:rFonts w:asciiTheme="majorHAnsi" w:hAnsiTheme="majorHAnsi" w:cstheme="majorHAnsi"/>
                <w:b/>
                <w:bCs/>
                <w:i/>
                <w:iCs/>
                <w:sz w:val="26"/>
                <w:szCs w:val="26"/>
                <w:lang w:val="it-IT"/>
              </w:rPr>
            </w:pPr>
            <w:r w:rsidRPr="00F66105">
              <w:rPr>
                <w:rFonts w:eastAsia="Times New Roman"/>
                <w:b/>
                <w:bCs/>
                <w:i/>
                <w:sz w:val="26"/>
                <w:szCs w:val="26"/>
              </w:rPr>
              <w:t>Bộ trưởng Bộ Quốc phòng</w:t>
            </w:r>
            <w:r w:rsidRPr="00F66105">
              <w:rPr>
                <w:rFonts w:eastAsia="Times New Roman"/>
                <w:b/>
                <w:i/>
                <w:sz w:val="26"/>
                <w:szCs w:val="26"/>
              </w:rPr>
              <w:t xml:space="preserve"> sẽ quy định cụ thể việc thực hiện quản lý nhà nước về chất lượng sản phẩm, hàng hóa đối với các đối tượng đặc thù thuộc lĩnh vực </w:t>
            </w:r>
            <w:r w:rsidRPr="00F66105">
              <w:rPr>
                <w:rFonts w:eastAsia="Times New Roman"/>
                <w:b/>
                <w:bCs/>
                <w:i/>
                <w:sz w:val="26"/>
                <w:szCs w:val="26"/>
              </w:rPr>
              <w:t>cơ yếu</w:t>
            </w:r>
            <w:r w:rsidRPr="00F66105">
              <w:rPr>
                <w:rFonts w:eastAsia="Times New Roman"/>
                <w:b/>
                <w:i/>
                <w:sz w:val="26"/>
                <w:szCs w:val="26"/>
              </w:rPr>
              <w:t>.</w:t>
            </w:r>
          </w:p>
          <w:p w14:paraId="62B76FE9" w14:textId="146BDABB" w:rsidR="00F66105" w:rsidRPr="00232749" w:rsidRDefault="00F66105" w:rsidP="00F66105">
            <w:pPr>
              <w:widowControl w:val="0"/>
              <w:spacing w:before="40" w:after="40"/>
              <w:jc w:val="both"/>
              <w:rPr>
                <w:rFonts w:asciiTheme="majorHAnsi" w:hAnsiTheme="majorHAnsi" w:cstheme="majorHAnsi"/>
                <w:spacing w:val="-2"/>
                <w:sz w:val="26"/>
                <w:szCs w:val="26"/>
                <w:lang w:val="it-IT"/>
              </w:rPr>
            </w:pPr>
            <w:r w:rsidRPr="00232749">
              <w:rPr>
                <w:rFonts w:asciiTheme="majorHAnsi" w:hAnsiTheme="majorHAnsi" w:cstheme="majorHAnsi"/>
                <w:sz w:val="26"/>
                <w:szCs w:val="26"/>
                <w:lang w:val="it-IT"/>
              </w:rPr>
              <w:t xml:space="preserve">4. Ủy ban nhân dân cấp tỉnh thực hiện việc quản lý nhà nước về chất lượng sản phẩm, hàng hóa </w:t>
            </w:r>
            <w:r w:rsidRPr="00232749">
              <w:rPr>
                <w:rFonts w:asciiTheme="majorHAnsi" w:hAnsiTheme="majorHAnsi" w:cstheme="majorHAnsi"/>
                <w:b/>
                <w:bCs/>
                <w:i/>
                <w:iCs/>
                <w:spacing w:val="3"/>
                <w:sz w:val="26"/>
                <w:szCs w:val="26"/>
                <w:shd w:val="clear" w:color="auto" w:fill="FFFFFF"/>
                <w:lang w:val="it-IT"/>
              </w:rPr>
              <w:t>trên địa bàn theo phân cấp</w:t>
            </w:r>
            <w:r w:rsidRPr="00232749">
              <w:rPr>
                <w:rFonts w:asciiTheme="majorHAnsi" w:hAnsiTheme="majorHAnsi" w:cstheme="majorHAnsi"/>
                <w:sz w:val="26"/>
                <w:szCs w:val="26"/>
                <w:lang w:val="it-IT"/>
              </w:rPr>
              <w:t xml:space="preserve"> của Chính phủ</w:t>
            </w:r>
            <w:r w:rsidRPr="00232749">
              <w:rPr>
                <w:rFonts w:asciiTheme="majorHAnsi" w:hAnsiTheme="majorHAnsi" w:cstheme="majorHAnsi"/>
                <w:b/>
                <w:bCs/>
                <w:i/>
                <w:iCs/>
                <w:spacing w:val="3"/>
                <w:sz w:val="26"/>
                <w:szCs w:val="26"/>
                <w:shd w:val="clear" w:color="auto" w:fill="FFFFFF"/>
                <w:lang w:val="it-IT"/>
              </w:rPr>
              <w:t>; tổ chức kiểm tra, hậu kiểm, xử lý vi phạm và tuyên truyền, phổ biến chính sách, pháp luật về chất lượng sản phẩm, hàng hóa đến tổ chức, cá nhân tại địa phương</w:t>
            </w:r>
            <w:r w:rsidRPr="00232749">
              <w:rPr>
                <w:rFonts w:asciiTheme="majorHAnsi" w:hAnsiTheme="majorHAnsi" w:cstheme="majorHAnsi"/>
                <w:spacing w:val="-2"/>
                <w:sz w:val="26"/>
                <w:szCs w:val="26"/>
                <w:lang w:val="it-IT"/>
              </w:rPr>
              <w:t>.</w:t>
            </w:r>
          </w:p>
          <w:p w14:paraId="6D823CCB" w14:textId="6EE0FC12" w:rsidR="00F66105" w:rsidRPr="00232749" w:rsidRDefault="00F66105" w:rsidP="00F66105">
            <w:pPr>
              <w:widowControl w:val="0"/>
              <w:spacing w:before="40" w:after="40"/>
              <w:jc w:val="both"/>
              <w:rPr>
                <w:rFonts w:asciiTheme="majorHAnsi" w:hAnsiTheme="majorHAnsi" w:cstheme="majorHAnsi"/>
                <w:b/>
                <w:i/>
                <w:spacing w:val="-2"/>
                <w:sz w:val="26"/>
                <w:szCs w:val="26"/>
                <w:lang w:val="pt-BR"/>
              </w:rPr>
            </w:pPr>
            <w:r w:rsidRPr="00232749">
              <w:rPr>
                <w:rFonts w:asciiTheme="majorHAnsi" w:hAnsiTheme="majorHAnsi" w:cstheme="majorHAnsi"/>
                <w:bCs/>
                <w:iCs/>
                <w:spacing w:val="2"/>
                <w:sz w:val="26"/>
                <w:szCs w:val="26"/>
                <w:lang w:val="it-IT"/>
              </w:rPr>
              <w:t xml:space="preserve">5. </w:t>
            </w:r>
            <w:r w:rsidRPr="00232749">
              <w:rPr>
                <w:rFonts w:asciiTheme="majorHAnsi" w:hAnsiTheme="majorHAnsi" w:cstheme="majorHAnsi"/>
                <w:b/>
                <w:bCs/>
                <w:i/>
                <w:iCs/>
                <w:spacing w:val="3"/>
                <w:sz w:val="26"/>
                <w:szCs w:val="26"/>
                <w:shd w:val="clear" w:color="auto" w:fill="FFFFFF"/>
                <w:lang w:val="it-IT"/>
              </w:rPr>
              <w:t>Chính phủ quy định chi tiết Điều này</w:t>
            </w:r>
            <w:r w:rsidRPr="00232749">
              <w:rPr>
                <w:rFonts w:asciiTheme="majorHAnsi" w:hAnsiTheme="majorHAnsi" w:cstheme="majorHAnsi"/>
                <w:b/>
                <w:i/>
                <w:sz w:val="26"/>
                <w:szCs w:val="26"/>
              </w:rPr>
              <w:t>.</w:t>
            </w:r>
          </w:p>
        </w:tc>
      </w:tr>
      <w:tr w:rsidR="00F66105" w:rsidRPr="00232749" w14:paraId="67BD7278" w14:textId="77777777" w:rsidTr="008C67C9">
        <w:tc>
          <w:tcPr>
            <w:tcW w:w="1536" w:type="pct"/>
          </w:tcPr>
          <w:p w14:paraId="712C27B5" w14:textId="2EA31BD6"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pt-BR"/>
              </w:rPr>
              <w:lastRenderedPageBreak/>
              <w:t>Điều 7. Giải thưởng chất lượng sản phẩm, hàng hóa</w:t>
            </w:r>
          </w:p>
        </w:tc>
        <w:tc>
          <w:tcPr>
            <w:tcW w:w="1798" w:type="pct"/>
          </w:tcPr>
          <w:p w14:paraId="45FC5033" w14:textId="35C8D69D"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pt-BR"/>
              </w:rPr>
              <w:t>Điều 7. Giải thưởng chất lượng sản phẩm, hàng hóa</w:t>
            </w:r>
          </w:p>
        </w:tc>
        <w:tc>
          <w:tcPr>
            <w:tcW w:w="1666" w:type="pct"/>
            <w:vMerge w:val="restart"/>
          </w:tcPr>
          <w:p w14:paraId="7B9DA1B2" w14:textId="4AE68357" w:rsidR="00F66105" w:rsidRPr="00583D1B" w:rsidRDefault="00F66105" w:rsidP="00F66105">
            <w:pPr>
              <w:widowControl w:val="0"/>
              <w:spacing w:before="40" w:after="40"/>
              <w:jc w:val="both"/>
              <w:rPr>
                <w:rFonts w:asciiTheme="majorHAnsi" w:hAnsiTheme="majorHAnsi" w:cstheme="majorHAnsi"/>
                <w:b/>
                <w:spacing w:val="-2"/>
                <w:sz w:val="26"/>
                <w:szCs w:val="26"/>
              </w:rPr>
            </w:pPr>
            <w:r w:rsidRPr="00583D1B">
              <w:rPr>
                <w:rFonts w:asciiTheme="majorHAnsi" w:hAnsiTheme="majorHAnsi" w:cstheme="majorHAnsi"/>
                <w:b/>
                <w:spacing w:val="-2"/>
                <w:sz w:val="26"/>
                <w:szCs w:val="26"/>
                <w:lang w:val="en-US"/>
              </w:rPr>
              <w:t>N</w:t>
            </w:r>
            <w:r w:rsidRPr="00583D1B">
              <w:rPr>
                <w:rFonts w:asciiTheme="majorHAnsi" w:hAnsiTheme="majorHAnsi" w:cstheme="majorHAnsi"/>
                <w:b/>
                <w:bCs/>
                <w:sz w:val="26"/>
                <w:szCs w:val="26"/>
                <w:lang w:val="it-IT"/>
              </w:rPr>
              <w:t>ội dung về giải thưởng chuyển về Điều 7b dưới đây</w:t>
            </w:r>
          </w:p>
        </w:tc>
      </w:tr>
      <w:tr w:rsidR="00F66105" w:rsidRPr="00232749" w14:paraId="54E78277" w14:textId="77777777" w:rsidTr="008C67C9">
        <w:tc>
          <w:tcPr>
            <w:tcW w:w="1536" w:type="pct"/>
          </w:tcPr>
          <w:p w14:paraId="3257E630" w14:textId="3A63364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pacing w:val="-4"/>
                <w:sz w:val="26"/>
                <w:szCs w:val="26"/>
                <w:lang w:val="pt-BR"/>
              </w:rPr>
              <w:t>1. Giải thưởng chất lượng sản phẩm, hàng hóa bao gồm Giải thưởng chất lượng quốc gia và giải thưởng của tổ chức, cá nhân.</w:t>
            </w:r>
          </w:p>
        </w:tc>
        <w:tc>
          <w:tcPr>
            <w:tcW w:w="1798" w:type="pct"/>
          </w:tcPr>
          <w:p w14:paraId="712681D2" w14:textId="0B7B5409"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pacing w:val="-4"/>
                <w:sz w:val="26"/>
                <w:szCs w:val="26"/>
                <w:lang w:val="pt-BR"/>
              </w:rPr>
              <w:t>1. Giải thưởng chất lượng sản phẩm, hàng hóa bao gồm Giải thưởng chất lượng quốc gia và giải thưởng của tổ chức, cá nhân.</w:t>
            </w:r>
          </w:p>
        </w:tc>
        <w:tc>
          <w:tcPr>
            <w:tcW w:w="1666" w:type="pct"/>
            <w:vMerge/>
          </w:tcPr>
          <w:p w14:paraId="6D4F52F1" w14:textId="1EE546B9" w:rsidR="00F66105" w:rsidRPr="00232749" w:rsidRDefault="00F66105" w:rsidP="00F66105">
            <w:pPr>
              <w:widowControl w:val="0"/>
              <w:spacing w:before="40" w:after="40"/>
              <w:jc w:val="both"/>
              <w:rPr>
                <w:rFonts w:asciiTheme="majorHAnsi" w:hAnsiTheme="majorHAnsi" w:cstheme="majorHAnsi"/>
                <w:b/>
                <w:spacing w:val="-2"/>
                <w:sz w:val="26"/>
                <w:szCs w:val="26"/>
              </w:rPr>
            </w:pPr>
          </w:p>
        </w:tc>
      </w:tr>
      <w:tr w:rsidR="00F66105" w:rsidRPr="00232749" w14:paraId="18076F23" w14:textId="77777777" w:rsidTr="008C67C9">
        <w:tc>
          <w:tcPr>
            <w:tcW w:w="1536" w:type="pct"/>
          </w:tcPr>
          <w:p w14:paraId="348EF4F4" w14:textId="261901B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pacing w:val="-4"/>
                <w:sz w:val="26"/>
                <w:szCs w:val="26"/>
                <w:lang w:val="pt-BR"/>
              </w:rPr>
              <w:t xml:space="preserve">2. </w:t>
            </w:r>
            <w:r w:rsidRPr="00232749">
              <w:rPr>
                <w:rFonts w:asciiTheme="majorHAnsi" w:hAnsiTheme="majorHAnsi" w:cstheme="majorHAnsi"/>
                <w:sz w:val="26"/>
                <w:szCs w:val="26"/>
                <w:lang w:val="pt-BR"/>
              </w:rPr>
              <w:t>Điều kiện, thủ tục xét tặng Giải thưởng chất lượng quốc gia do Chính phủ quy định</w:t>
            </w:r>
            <w:r w:rsidRPr="00232749">
              <w:rPr>
                <w:rFonts w:asciiTheme="majorHAnsi" w:hAnsiTheme="majorHAnsi" w:cstheme="majorHAnsi"/>
                <w:bCs/>
                <w:iCs/>
                <w:sz w:val="26"/>
                <w:szCs w:val="26"/>
                <w:lang w:val="pt-BR"/>
              </w:rPr>
              <w:t>.</w:t>
            </w:r>
          </w:p>
        </w:tc>
        <w:tc>
          <w:tcPr>
            <w:tcW w:w="1798" w:type="pct"/>
          </w:tcPr>
          <w:p w14:paraId="6B57FDFE" w14:textId="76711581"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nl-NL"/>
              </w:rPr>
              <w:t xml:space="preserve">2. Điều kiện, thủ tục, </w:t>
            </w:r>
            <w:r w:rsidRPr="00232749">
              <w:rPr>
                <w:rFonts w:asciiTheme="majorHAnsi" w:hAnsiTheme="majorHAnsi" w:cstheme="majorHAnsi"/>
                <w:i/>
                <w:sz w:val="26"/>
                <w:szCs w:val="26"/>
                <w:lang w:val="nl-NL"/>
              </w:rPr>
              <w:t>đối tượng, thời gian</w:t>
            </w:r>
            <w:r w:rsidRPr="00232749">
              <w:rPr>
                <w:rFonts w:asciiTheme="majorHAnsi" w:hAnsiTheme="majorHAnsi" w:cstheme="majorHAnsi"/>
                <w:sz w:val="26"/>
                <w:szCs w:val="26"/>
                <w:lang w:val="nl-NL"/>
              </w:rPr>
              <w:t xml:space="preserve"> xét tặng Giải thưởng chất lượng quốc gia, </w:t>
            </w:r>
            <w:r w:rsidRPr="00232749">
              <w:rPr>
                <w:rFonts w:asciiTheme="majorHAnsi" w:hAnsiTheme="majorHAnsi" w:cstheme="majorHAnsi"/>
                <w:i/>
                <w:sz w:val="26"/>
                <w:szCs w:val="26"/>
                <w:lang w:val="nl-NL"/>
              </w:rPr>
              <w:t>cơ chế, chính sách hỗ trợ tổ chức, cá nhân đạt giải</w:t>
            </w:r>
            <w:r w:rsidRPr="00232749">
              <w:rPr>
                <w:rFonts w:asciiTheme="majorHAnsi" w:hAnsiTheme="majorHAnsi" w:cstheme="majorHAnsi"/>
                <w:sz w:val="26"/>
                <w:szCs w:val="26"/>
                <w:lang w:val="nl-NL"/>
              </w:rPr>
              <w:t xml:space="preserve"> do Chính phủ quy định</w:t>
            </w:r>
          </w:p>
        </w:tc>
        <w:tc>
          <w:tcPr>
            <w:tcW w:w="1666" w:type="pct"/>
            <w:vMerge/>
          </w:tcPr>
          <w:p w14:paraId="29B7F2CF" w14:textId="5CD6F1FC" w:rsidR="00F66105" w:rsidRPr="00232749" w:rsidRDefault="00F66105" w:rsidP="00F66105">
            <w:pPr>
              <w:widowControl w:val="0"/>
              <w:spacing w:before="40" w:after="40"/>
              <w:jc w:val="both"/>
              <w:rPr>
                <w:rFonts w:asciiTheme="majorHAnsi" w:hAnsiTheme="majorHAnsi" w:cstheme="majorHAnsi"/>
                <w:b/>
                <w:spacing w:val="-2"/>
                <w:sz w:val="26"/>
                <w:szCs w:val="26"/>
              </w:rPr>
            </w:pPr>
          </w:p>
        </w:tc>
      </w:tr>
      <w:tr w:rsidR="00F66105" w:rsidRPr="00232749" w14:paraId="583725B1" w14:textId="77777777" w:rsidTr="008C67C9">
        <w:tc>
          <w:tcPr>
            <w:tcW w:w="1536" w:type="pct"/>
          </w:tcPr>
          <w:p w14:paraId="063B0904" w14:textId="71F1A58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 xml:space="preserve">3. </w:t>
            </w:r>
            <w:r w:rsidRPr="00232749">
              <w:rPr>
                <w:rFonts w:asciiTheme="majorHAnsi" w:hAnsiTheme="majorHAnsi" w:cstheme="majorHAnsi"/>
                <w:bCs/>
                <w:iCs/>
                <w:spacing w:val="-4"/>
                <w:sz w:val="26"/>
                <w:szCs w:val="26"/>
                <w:lang w:val="pt-BR"/>
              </w:rPr>
              <w:t xml:space="preserve">Điều kiện, thủ tục </w:t>
            </w:r>
            <w:r w:rsidRPr="00232749">
              <w:rPr>
                <w:rFonts w:asciiTheme="majorHAnsi" w:hAnsiTheme="majorHAnsi" w:cstheme="majorHAnsi"/>
                <w:bCs/>
                <w:iCs/>
                <w:sz w:val="26"/>
                <w:szCs w:val="26"/>
                <w:lang w:val="pt-BR"/>
              </w:rPr>
              <w:t>xét tặng giải thưởng chất lượng sản phẩm, hàng hóa của tổ chức, cá nhân do Bộ Khoa học và Công nghệ quy định.</w:t>
            </w:r>
          </w:p>
        </w:tc>
        <w:tc>
          <w:tcPr>
            <w:tcW w:w="1798" w:type="pct"/>
          </w:tcPr>
          <w:p w14:paraId="21D59DEB" w14:textId="154085CB"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pt-BR"/>
              </w:rPr>
              <w:t xml:space="preserve">3. </w:t>
            </w:r>
            <w:r w:rsidRPr="00232749">
              <w:rPr>
                <w:rFonts w:asciiTheme="majorHAnsi" w:hAnsiTheme="majorHAnsi" w:cstheme="majorHAnsi"/>
                <w:bCs/>
                <w:iCs/>
                <w:spacing w:val="-4"/>
                <w:sz w:val="26"/>
                <w:szCs w:val="26"/>
                <w:lang w:val="pt-BR"/>
              </w:rPr>
              <w:t xml:space="preserve">Điều kiện, thủ tục </w:t>
            </w:r>
            <w:r w:rsidRPr="00232749">
              <w:rPr>
                <w:rFonts w:asciiTheme="majorHAnsi" w:hAnsiTheme="majorHAnsi" w:cstheme="majorHAnsi"/>
                <w:bCs/>
                <w:iCs/>
                <w:sz w:val="26"/>
                <w:szCs w:val="26"/>
                <w:lang w:val="pt-BR"/>
              </w:rPr>
              <w:t>xét tặng giải thưởng chất lượng sản phẩm, hàng hóa của tổ chức, cá nhân do Bộ Khoa học và Công nghệ quy định.</w:t>
            </w:r>
          </w:p>
        </w:tc>
        <w:tc>
          <w:tcPr>
            <w:tcW w:w="1666" w:type="pct"/>
            <w:vMerge/>
          </w:tcPr>
          <w:p w14:paraId="1B181471" w14:textId="3D0E3507" w:rsidR="00F66105" w:rsidRPr="00232749" w:rsidRDefault="00F66105" w:rsidP="00F66105">
            <w:pPr>
              <w:widowControl w:val="0"/>
              <w:spacing w:before="40" w:after="40"/>
              <w:jc w:val="both"/>
              <w:rPr>
                <w:rFonts w:asciiTheme="majorHAnsi" w:hAnsiTheme="majorHAnsi" w:cstheme="majorHAnsi"/>
                <w:b/>
                <w:spacing w:val="-2"/>
                <w:sz w:val="26"/>
                <w:szCs w:val="26"/>
              </w:rPr>
            </w:pPr>
          </w:p>
        </w:tc>
      </w:tr>
      <w:tr w:rsidR="00F66105" w:rsidRPr="00232749" w14:paraId="62FFEDF2" w14:textId="77777777" w:rsidTr="008C67C9">
        <w:tc>
          <w:tcPr>
            <w:tcW w:w="1536" w:type="pct"/>
          </w:tcPr>
          <w:p w14:paraId="02809FEA"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1B837D5F" w14:textId="3E258E51"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Cs/>
                <w:i/>
                <w:iCs/>
                <w:sz w:val="26"/>
                <w:szCs w:val="26"/>
                <w:lang w:val="eu-ES"/>
              </w:rPr>
              <w:t>7a. Hạ tầng chất lượng quốc gia</w:t>
            </w:r>
          </w:p>
        </w:tc>
        <w:tc>
          <w:tcPr>
            <w:tcW w:w="1666" w:type="pct"/>
          </w:tcPr>
          <w:p w14:paraId="1E6D632F" w14:textId="1679CA54"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bCs/>
                <w:i/>
                <w:iCs/>
                <w:sz w:val="26"/>
                <w:szCs w:val="26"/>
                <w:lang w:val="eu-ES"/>
              </w:rPr>
              <w:t>7a. Hạ tầng chất lượng quốc gia</w:t>
            </w:r>
          </w:p>
        </w:tc>
      </w:tr>
      <w:tr w:rsidR="00F66105" w:rsidRPr="00232749" w14:paraId="648394E4" w14:textId="77777777" w:rsidTr="008C67C9">
        <w:tc>
          <w:tcPr>
            <w:tcW w:w="1536" w:type="pct"/>
          </w:tcPr>
          <w:p w14:paraId="78B9ED2D"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3BFE186" w14:textId="77777777" w:rsidR="00F66105" w:rsidRDefault="00F66105" w:rsidP="00F66105">
            <w:pPr>
              <w:pStyle w:val="NormalWeb"/>
              <w:widowControl w:val="0"/>
              <w:spacing w:before="40" w:beforeAutospacing="0" w:after="40" w:afterAutospacing="0"/>
              <w:ind w:firstLine="28"/>
              <w:jc w:val="both"/>
              <w:rPr>
                <w:rFonts w:asciiTheme="majorHAnsi" w:hAnsiTheme="majorHAnsi" w:cstheme="majorHAnsi"/>
                <w:i/>
                <w:iCs/>
                <w:sz w:val="26"/>
                <w:szCs w:val="26"/>
                <w:lang w:val="nl-NL"/>
              </w:rPr>
            </w:pPr>
            <w:r w:rsidRPr="00232749">
              <w:rPr>
                <w:rFonts w:asciiTheme="majorHAnsi" w:hAnsiTheme="majorHAnsi" w:cstheme="majorHAnsi"/>
                <w:i/>
                <w:iCs/>
                <w:sz w:val="26"/>
                <w:szCs w:val="26"/>
                <w:lang w:val="nl-NL"/>
              </w:rPr>
              <w:t>1. Xây dựng hạ tầng chất lượng quốc gia nhằm nâng cao năng lực tiêu chuẩn đo lường chất lượng, tạo môi trường minh bạch, thuận lợi cho doanh nghiệp Việt Nam mở rộng xuất khẩu vào các thị trường mới, tiềm năng, giúp nâng cao vị thế và niềm tin của Việt Nam trên trường quốc tế;  mở rộng  sự hợp tác và hỗ trợ nguồn lực từ các quốc gia để  phát triển hệ thống tiêu chuẩn đo lường chất lượng.</w:t>
            </w:r>
          </w:p>
          <w:p w14:paraId="0FCCDC0D" w14:textId="759FEBAF" w:rsidR="00F66105" w:rsidRPr="00232749" w:rsidRDefault="00F66105" w:rsidP="00F66105">
            <w:pPr>
              <w:widowControl w:val="0"/>
              <w:spacing w:before="40" w:after="40"/>
              <w:jc w:val="both"/>
              <w:rPr>
                <w:rFonts w:asciiTheme="majorHAnsi" w:hAnsiTheme="majorHAnsi" w:cstheme="majorHAnsi"/>
                <w:i/>
                <w:iCs/>
                <w:sz w:val="26"/>
                <w:szCs w:val="26"/>
                <w:lang w:val="nl-NL"/>
              </w:rPr>
            </w:pPr>
          </w:p>
        </w:tc>
        <w:tc>
          <w:tcPr>
            <w:tcW w:w="1666" w:type="pct"/>
          </w:tcPr>
          <w:p w14:paraId="41228636" w14:textId="3882DCA9" w:rsidR="00F66105" w:rsidRPr="00F66105" w:rsidRDefault="00F66105" w:rsidP="00F66105">
            <w:pPr>
              <w:pStyle w:val="NormalWeb"/>
              <w:widowControl w:val="0"/>
              <w:spacing w:before="120" w:beforeAutospacing="0" w:after="120" w:afterAutospacing="0"/>
              <w:jc w:val="both"/>
              <w:rPr>
                <w:rFonts w:asciiTheme="majorHAnsi" w:hAnsiTheme="majorHAnsi" w:cstheme="majorHAnsi"/>
                <w:b/>
                <w:i/>
                <w:iCs/>
                <w:sz w:val="26"/>
                <w:szCs w:val="26"/>
                <w:lang w:val="nl-NL"/>
              </w:rPr>
            </w:pPr>
            <w:r w:rsidRPr="00F66105">
              <w:rPr>
                <w:rFonts w:asciiTheme="majorHAnsi" w:hAnsiTheme="majorHAnsi" w:cstheme="majorHAnsi"/>
                <w:b/>
                <w:i/>
                <w:iCs/>
                <w:sz w:val="26"/>
                <w:szCs w:val="26"/>
                <w:lang w:val="nl-NL"/>
              </w:rPr>
              <w:t>Bãi bỏ khoản này</w:t>
            </w:r>
          </w:p>
        </w:tc>
      </w:tr>
      <w:tr w:rsidR="00F66105" w:rsidRPr="00232749" w14:paraId="400556E5" w14:textId="77777777" w:rsidTr="008C67C9">
        <w:tc>
          <w:tcPr>
            <w:tcW w:w="1536" w:type="pct"/>
          </w:tcPr>
          <w:p w14:paraId="2D5CF50C"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62319823" w14:textId="77777777" w:rsidR="00F66105" w:rsidRPr="00232749" w:rsidRDefault="00F66105" w:rsidP="00F66105">
            <w:pPr>
              <w:pStyle w:val="NormalWeb"/>
              <w:widowControl w:val="0"/>
              <w:spacing w:before="40" w:beforeAutospacing="0" w:after="40" w:afterAutospacing="0"/>
              <w:ind w:firstLine="28"/>
              <w:jc w:val="both"/>
              <w:rPr>
                <w:rFonts w:asciiTheme="majorHAnsi" w:hAnsiTheme="majorHAnsi" w:cstheme="majorHAnsi"/>
                <w:i/>
                <w:iCs/>
                <w:sz w:val="26"/>
                <w:szCs w:val="26"/>
                <w:lang w:val="nl-NL"/>
              </w:rPr>
            </w:pPr>
          </w:p>
        </w:tc>
        <w:tc>
          <w:tcPr>
            <w:tcW w:w="1666" w:type="pct"/>
          </w:tcPr>
          <w:p w14:paraId="23A65B32" w14:textId="5602AAC0" w:rsidR="00F66105" w:rsidRPr="00F66105" w:rsidRDefault="00F66105" w:rsidP="00F66105">
            <w:pPr>
              <w:pStyle w:val="NormalWeb"/>
              <w:widowControl w:val="0"/>
              <w:spacing w:before="120" w:beforeAutospacing="0" w:after="120" w:afterAutospacing="0"/>
              <w:jc w:val="both"/>
              <w:rPr>
                <w:rFonts w:asciiTheme="majorHAnsi" w:hAnsiTheme="majorHAnsi" w:cstheme="majorHAnsi"/>
                <w:b/>
                <w:i/>
                <w:iCs/>
                <w:sz w:val="26"/>
                <w:szCs w:val="26"/>
                <w:lang w:val="nl-NL"/>
              </w:rPr>
            </w:pPr>
            <w:bookmarkStart w:id="8" w:name="_Hlk196243632"/>
            <w:r w:rsidRPr="00F66105">
              <w:rPr>
                <w:rFonts w:asciiTheme="majorHAnsi" w:hAnsiTheme="majorHAnsi" w:cstheme="majorHAnsi"/>
                <w:b/>
                <w:i/>
                <w:iCs/>
                <w:sz w:val="26"/>
                <w:szCs w:val="26"/>
                <w:lang w:val="nl-NL"/>
              </w:rPr>
              <w:t xml:space="preserve">1. Hạ tầng chất lượng quốc gia là bộ phận cấu thành của kết cấu hạ tầng kinh tế - xã hội, </w:t>
            </w:r>
            <w:r w:rsidRPr="00F66105">
              <w:rPr>
                <w:rFonts w:asciiTheme="majorHAnsi" w:hAnsiTheme="majorHAnsi" w:cstheme="majorHAnsi"/>
                <w:b/>
                <w:i/>
                <w:sz w:val="26"/>
                <w:szCs w:val="26"/>
                <w:shd w:val="clear" w:color="auto" w:fill="FFFFFF"/>
                <w:lang w:val="pt-BR"/>
              </w:rPr>
              <w:t xml:space="preserve">bao gồm các tổ chức </w:t>
            </w:r>
            <w:r w:rsidRPr="00F66105">
              <w:rPr>
                <w:rFonts w:asciiTheme="majorHAnsi" w:hAnsiTheme="majorHAnsi" w:cstheme="majorHAnsi"/>
                <w:b/>
                <w:i/>
                <w:sz w:val="26"/>
                <w:szCs w:val="26"/>
                <w:shd w:val="clear" w:color="auto" w:fill="FFFFFF"/>
                <w:lang w:val="eu-ES"/>
              </w:rPr>
              <w:t xml:space="preserve">hoạt động trong lĩnh vực tiêu chuẩn, đo lường, đánh giá sự phù hợp, công nhận và </w:t>
            </w:r>
            <w:r w:rsidRPr="00F66105">
              <w:rPr>
                <w:rFonts w:asciiTheme="majorHAnsi" w:hAnsiTheme="majorHAnsi" w:cstheme="majorHAnsi"/>
                <w:b/>
                <w:i/>
                <w:sz w:val="26"/>
                <w:szCs w:val="26"/>
                <w:shd w:val="clear" w:color="auto" w:fill="FFFFFF"/>
                <w:lang w:val="pt-BR"/>
              </w:rPr>
              <w:t xml:space="preserve">các chính sách, quy định có liên quan về tiêu chuẩn đo lường chất lượng góp phần </w:t>
            </w:r>
            <w:r w:rsidRPr="00F66105">
              <w:rPr>
                <w:rFonts w:asciiTheme="majorHAnsi" w:hAnsiTheme="majorHAnsi" w:cstheme="majorHAnsi"/>
                <w:b/>
                <w:i/>
                <w:iCs/>
                <w:sz w:val="26"/>
                <w:szCs w:val="26"/>
                <w:lang w:val="nl-NL"/>
              </w:rPr>
              <w:t>nâng cao năng lực cạnh tranh quốc gia</w:t>
            </w:r>
            <w:r w:rsidRPr="00F66105">
              <w:rPr>
                <w:rFonts w:asciiTheme="majorHAnsi" w:hAnsiTheme="majorHAnsi" w:cstheme="majorHAnsi"/>
                <w:b/>
                <w:i/>
                <w:sz w:val="26"/>
                <w:szCs w:val="26"/>
                <w:shd w:val="clear" w:color="auto" w:fill="FFFFFF"/>
                <w:lang w:val="pt-BR"/>
              </w:rPr>
              <w:t xml:space="preserve"> </w:t>
            </w:r>
            <w:r w:rsidRPr="00F66105">
              <w:rPr>
                <w:rFonts w:asciiTheme="majorHAnsi" w:hAnsiTheme="majorHAnsi" w:cstheme="majorHAnsi"/>
                <w:b/>
                <w:i/>
                <w:iCs/>
                <w:sz w:val="26"/>
                <w:szCs w:val="26"/>
                <w:lang w:val="nl-NL"/>
              </w:rPr>
              <w:t>gắn với định hướng phát triển bền vững, chuyển đổi số.</w:t>
            </w:r>
            <w:bookmarkEnd w:id="8"/>
          </w:p>
        </w:tc>
      </w:tr>
      <w:tr w:rsidR="00F66105" w:rsidRPr="00232749" w14:paraId="3EB6F066" w14:textId="77777777" w:rsidTr="008C67C9">
        <w:tc>
          <w:tcPr>
            <w:tcW w:w="1536" w:type="pct"/>
          </w:tcPr>
          <w:p w14:paraId="4195A2DB"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62B697DF" w14:textId="77777777" w:rsidR="00F66105" w:rsidRDefault="00F66105" w:rsidP="00F66105">
            <w:pPr>
              <w:widowControl w:val="0"/>
              <w:spacing w:before="40" w:after="40"/>
              <w:ind w:firstLine="28"/>
              <w:jc w:val="both"/>
              <w:rPr>
                <w:rFonts w:asciiTheme="majorHAnsi" w:hAnsiTheme="majorHAnsi" w:cstheme="majorHAnsi"/>
                <w:i/>
                <w:iCs/>
                <w:sz w:val="26"/>
                <w:szCs w:val="26"/>
                <w:lang w:val="nl-NL"/>
              </w:rPr>
            </w:pPr>
            <w:r w:rsidRPr="00232749">
              <w:rPr>
                <w:rFonts w:asciiTheme="majorHAnsi" w:hAnsiTheme="majorHAnsi" w:cstheme="majorHAnsi"/>
                <w:i/>
                <w:iCs/>
                <w:sz w:val="26"/>
                <w:szCs w:val="26"/>
                <w:lang w:val="nl-NL"/>
              </w:rPr>
              <w:t>Phát triển hạ tầng chất lượng quốc gia theo hướng tập trung, thống nhất từ trung ương đến địa phương, đồng bộ, hiện đại và gắn với nền công nghiệp ứng dụng công nghệ mới, hiện đại, đáp ứng yêu cầu hội nhập quốc tế và nâng cao năng suất dựa trên nền tảng khoa học, công nghệ và đổi mới sáng tạo.</w:t>
            </w:r>
          </w:p>
          <w:p w14:paraId="11ED26BF" w14:textId="77777777" w:rsidR="00F66105" w:rsidRPr="00232749" w:rsidRDefault="00F66105" w:rsidP="00F66105">
            <w:pPr>
              <w:widowControl w:val="0"/>
              <w:spacing w:before="40" w:after="40"/>
              <w:ind w:firstLine="28"/>
              <w:jc w:val="both"/>
              <w:rPr>
                <w:rFonts w:asciiTheme="majorHAnsi" w:hAnsiTheme="majorHAnsi" w:cstheme="majorHAnsi"/>
                <w:bCs/>
                <w:i/>
                <w:sz w:val="26"/>
                <w:szCs w:val="26"/>
                <w:lang w:val="eu-ES"/>
              </w:rPr>
            </w:pPr>
            <w:r w:rsidRPr="00232749">
              <w:rPr>
                <w:rFonts w:asciiTheme="majorHAnsi" w:hAnsiTheme="majorHAnsi" w:cstheme="majorHAnsi"/>
                <w:bCs/>
                <w:i/>
                <w:sz w:val="26"/>
                <w:szCs w:val="26"/>
                <w:lang w:val="eu-ES"/>
              </w:rPr>
              <w:t>2. Hạ tầng chất lượng quốc gia hướng đến các mục tiêu:</w:t>
            </w:r>
          </w:p>
          <w:p w14:paraId="51F433F8" w14:textId="77777777" w:rsidR="00F66105" w:rsidRDefault="00F66105" w:rsidP="00F66105">
            <w:pPr>
              <w:widowControl w:val="0"/>
              <w:tabs>
                <w:tab w:val="left" w:pos="0"/>
              </w:tabs>
              <w:spacing w:before="40" w:after="40"/>
              <w:ind w:firstLine="28"/>
              <w:jc w:val="both"/>
              <w:rPr>
                <w:rFonts w:asciiTheme="majorHAnsi" w:hAnsiTheme="majorHAnsi" w:cstheme="majorHAnsi"/>
                <w:bCs/>
                <w:i/>
                <w:sz w:val="26"/>
                <w:szCs w:val="26"/>
                <w:lang w:val="nl-NL"/>
              </w:rPr>
            </w:pPr>
            <w:r w:rsidRPr="00232749">
              <w:rPr>
                <w:rFonts w:asciiTheme="majorHAnsi" w:hAnsiTheme="majorHAnsi" w:cstheme="majorHAnsi"/>
                <w:bCs/>
                <w:i/>
                <w:sz w:val="26"/>
                <w:szCs w:val="26"/>
                <w:lang w:val="eu-ES"/>
              </w:rPr>
              <w:t>a) Chuẩn hóa, t</w:t>
            </w:r>
            <w:r w:rsidRPr="00232749">
              <w:rPr>
                <w:rFonts w:asciiTheme="majorHAnsi" w:hAnsiTheme="majorHAnsi" w:cstheme="majorHAnsi"/>
                <w:bCs/>
                <w:i/>
                <w:sz w:val="26"/>
                <w:szCs w:val="26"/>
                <w:lang w:val="nl-NL"/>
              </w:rPr>
              <w:t xml:space="preserve">hống nhất và đồng bộ hóa các hoạt động về tiêu chuẩn, đo lường, đánh giá sự phù hợp, công nhận, khảo sát, kiểm tra chất lượng sản phẩm, hàng hóa (bao gồm cả khảo sát, kiểm tra chất lượng sản phẩm, hàng hóa trên môi trường điện tử) từ trung ương đến địa phương, phù hợp với thông lệ quốc tế; </w:t>
            </w:r>
          </w:p>
          <w:p w14:paraId="684785A0" w14:textId="77777777" w:rsidR="00F66105" w:rsidRDefault="00F66105" w:rsidP="00F66105">
            <w:pPr>
              <w:widowControl w:val="0"/>
              <w:tabs>
                <w:tab w:val="left" w:pos="0"/>
              </w:tabs>
              <w:spacing w:before="40" w:after="40"/>
              <w:ind w:firstLine="28"/>
              <w:jc w:val="both"/>
              <w:rPr>
                <w:rFonts w:asciiTheme="majorHAnsi" w:hAnsiTheme="majorHAnsi" w:cstheme="majorHAnsi"/>
                <w:bCs/>
                <w:i/>
                <w:sz w:val="26"/>
                <w:szCs w:val="26"/>
                <w:lang w:val="nl-NL"/>
              </w:rPr>
            </w:pPr>
          </w:p>
          <w:p w14:paraId="1ADE3F7E" w14:textId="77777777" w:rsidR="00F66105" w:rsidRDefault="00F66105" w:rsidP="00F66105">
            <w:pPr>
              <w:widowControl w:val="0"/>
              <w:tabs>
                <w:tab w:val="left" w:pos="0"/>
              </w:tabs>
              <w:spacing w:before="40" w:after="40"/>
              <w:ind w:firstLine="28"/>
              <w:jc w:val="both"/>
              <w:rPr>
                <w:rFonts w:asciiTheme="majorHAnsi" w:hAnsiTheme="majorHAnsi" w:cstheme="majorHAnsi"/>
                <w:bCs/>
                <w:i/>
                <w:sz w:val="26"/>
                <w:szCs w:val="26"/>
                <w:lang w:val="nl-NL"/>
              </w:rPr>
            </w:pPr>
          </w:p>
          <w:p w14:paraId="5B367B9F" w14:textId="77777777" w:rsidR="00F66105" w:rsidRDefault="00F66105" w:rsidP="00F66105">
            <w:pPr>
              <w:widowControl w:val="0"/>
              <w:tabs>
                <w:tab w:val="left" w:pos="0"/>
              </w:tabs>
              <w:spacing w:before="40" w:after="40"/>
              <w:ind w:firstLine="28"/>
              <w:jc w:val="both"/>
              <w:rPr>
                <w:rFonts w:asciiTheme="majorHAnsi" w:hAnsiTheme="majorHAnsi" w:cstheme="majorHAnsi"/>
                <w:bCs/>
                <w:i/>
                <w:sz w:val="26"/>
                <w:szCs w:val="26"/>
                <w:lang w:val="nl-NL"/>
              </w:rPr>
            </w:pPr>
          </w:p>
          <w:p w14:paraId="54315B1A" w14:textId="77777777" w:rsidR="00F66105" w:rsidRDefault="00F66105" w:rsidP="00F66105">
            <w:pPr>
              <w:widowControl w:val="0"/>
              <w:tabs>
                <w:tab w:val="left" w:pos="0"/>
              </w:tabs>
              <w:spacing w:before="40" w:after="40"/>
              <w:ind w:firstLine="28"/>
              <w:jc w:val="both"/>
              <w:rPr>
                <w:rFonts w:asciiTheme="majorHAnsi" w:hAnsiTheme="majorHAnsi" w:cstheme="majorHAnsi"/>
                <w:bCs/>
                <w:i/>
                <w:sz w:val="26"/>
                <w:szCs w:val="26"/>
                <w:lang w:val="nl-NL"/>
              </w:rPr>
            </w:pPr>
          </w:p>
          <w:p w14:paraId="207A8EFB" w14:textId="77777777" w:rsidR="00F66105" w:rsidRDefault="00F66105" w:rsidP="00F66105">
            <w:pPr>
              <w:widowControl w:val="0"/>
              <w:tabs>
                <w:tab w:val="left" w:pos="0"/>
              </w:tabs>
              <w:spacing w:before="40" w:after="40"/>
              <w:ind w:firstLine="28"/>
              <w:jc w:val="both"/>
              <w:rPr>
                <w:rFonts w:asciiTheme="majorHAnsi" w:hAnsiTheme="majorHAnsi" w:cstheme="majorHAnsi"/>
                <w:bCs/>
                <w:i/>
                <w:sz w:val="26"/>
                <w:szCs w:val="26"/>
                <w:lang w:val="nl-NL"/>
              </w:rPr>
            </w:pPr>
            <w:r w:rsidRPr="00232749">
              <w:rPr>
                <w:rFonts w:asciiTheme="majorHAnsi" w:hAnsiTheme="majorHAnsi" w:cstheme="majorHAnsi"/>
                <w:bCs/>
                <w:i/>
                <w:sz w:val="26"/>
                <w:szCs w:val="26"/>
                <w:lang w:val="nl-NL"/>
              </w:rPr>
              <w:t xml:space="preserve">b) Xây dựng, vận hành, kết nối, chia sẻ, khai thác </w:t>
            </w:r>
            <w:r w:rsidRPr="00232749">
              <w:rPr>
                <w:rFonts w:asciiTheme="majorHAnsi" w:hAnsiTheme="majorHAnsi" w:cstheme="majorHAnsi"/>
                <w:bCs/>
                <w:i/>
                <w:iCs/>
                <w:sz w:val="26"/>
                <w:szCs w:val="26"/>
                <w:lang w:val="nl-NL"/>
              </w:rPr>
              <w:t xml:space="preserve">và sử dụng chung </w:t>
            </w:r>
            <w:r w:rsidRPr="00232749">
              <w:rPr>
                <w:rFonts w:asciiTheme="majorHAnsi" w:hAnsiTheme="majorHAnsi" w:cstheme="majorHAnsi"/>
                <w:bCs/>
                <w:i/>
                <w:sz w:val="26"/>
                <w:szCs w:val="26"/>
                <w:lang w:val="nl-NL"/>
              </w:rPr>
              <w:t xml:space="preserve">các nguồn lực về hạ tầng chất lượng quốc gia;  </w:t>
            </w:r>
          </w:p>
          <w:p w14:paraId="18CBFD84" w14:textId="77777777" w:rsidR="00F66105" w:rsidRDefault="00F66105" w:rsidP="00F66105">
            <w:pPr>
              <w:widowControl w:val="0"/>
              <w:tabs>
                <w:tab w:val="left" w:pos="0"/>
              </w:tabs>
              <w:spacing w:before="40" w:after="40"/>
              <w:ind w:firstLine="28"/>
              <w:jc w:val="both"/>
              <w:rPr>
                <w:rFonts w:asciiTheme="majorHAnsi" w:hAnsiTheme="majorHAnsi" w:cstheme="majorHAnsi"/>
                <w:i/>
                <w:sz w:val="26"/>
                <w:szCs w:val="26"/>
                <w:lang w:val="nl-NL"/>
              </w:rPr>
            </w:pPr>
            <w:r w:rsidRPr="00232749">
              <w:rPr>
                <w:rFonts w:asciiTheme="majorHAnsi" w:hAnsiTheme="majorHAnsi" w:cstheme="majorHAnsi"/>
                <w:bCs/>
                <w:i/>
                <w:sz w:val="26"/>
                <w:szCs w:val="26"/>
                <w:lang w:val="nl-NL"/>
              </w:rPr>
              <w:t xml:space="preserve">c) </w:t>
            </w:r>
            <w:r w:rsidRPr="00232749">
              <w:rPr>
                <w:rFonts w:asciiTheme="majorHAnsi" w:hAnsiTheme="majorHAnsi" w:cstheme="majorHAnsi"/>
                <w:i/>
                <w:iCs/>
                <w:sz w:val="26"/>
                <w:szCs w:val="26"/>
                <w:lang w:val="nl-NL"/>
              </w:rPr>
              <w:t>Xây dựng và triển khai quy hoạch phát triển lĩnh vực tiêu chuẩn đo lường chất lượng Quốc gia</w:t>
            </w:r>
            <w:r w:rsidRPr="00232749">
              <w:rPr>
                <w:rFonts w:asciiTheme="majorHAnsi" w:hAnsiTheme="majorHAnsi" w:cstheme="majorHAnsi"/>
                <w:iCs/>
                <w:sz w:val="26"/>
                <w:szCs w:val="26"/>
                <w:lang w:val="nl-NL"/>
              </w:rPr>
              <w:t>.</w:t>
            </w:r>
            <w:r w:rsidRPr="00232749">
              <w:rPr>
                <w:rFonts w:asciiTheme="majorHAnsi" w:hAnsiTheme="majorHAnsi" w:cstheme="majorHAnsi"/>
                <w:bCs/>
                <w:i/>
                <w:sz w:val="26"/>
                <w:szCs w:val="26"/>
                <w:lang w:val="nl-NL"/>
              </w:rPr>
              <w:t xml:space="preserve"> Hình thành và phát triển các tổ chức tiêu chuẩn, đo lường, đánh giá sự phù hợp, mạng lưới chuyên gia của Việt Nam đạt trình độ khu vực và quốc tế;</w:t>
            </w:r>
            <w:r w:rsidRPr="00232749">
              <w:rPr>
                <w:rFonts w:asciiTheme="majorHAnsi" w:hAnsiTheme="majorHAnsi" w:cstheme="majorHAnsi"/>
                <w:i/>
                <w:sz w:val="26"/>
                <w:szCs w:val="26"/>
                <w:lang w:val="nl-NL"/>
              </w:rPr>
              <w:t xml:space="preserve"> xây dựng ít nhất một trung tâm kiểm định tiêu chuẩn, đo lường, chất lượng ở mỗi vùng kinh tế trọng điểm; xây dựng một số trung tâm kiểm định đạt chuẩn quốc tế; đầu tư nâng cấp cơ sở đào tạo nghiệp vụ tiêu chuẩn đo lường chất lượng đáp ứng yêu cầu nhiệm vụ.</w:t>
            </w:r>
          </w:p>
          <w:p w14:paraId="2495851A" w14:textId="64C96B9F" w:rsidR="00F66105" w:rsidRPr="00232749" w:rsidRDefault="00F66105" w:rsidP="00F66105">
            <w:pPr>
              <w:widowControl w:val="0"/>
              <w:spacing w:before="40" w:after="40"/>
              <w:ind w:firstLine="28"/>
              <w:jc w:val="both"/>
              <w:rPr>
                <w:rFonts w:asciiTheme="majorHAnsi" w:hAnsiTheme="majorHAnsi" w:cstheme="majorHAnsi"/>
                <w:bCs/>
                <w:i/>
                <w:sz w:val="26"/>
                <w:szCs w:val="26"/>
                <w:lang w:val="eu-ES"/>
              </w:rPr>
            </w:pPr>
            <w:r w:rsidRPr="00232749">
              <w:rPr>
                <w:rFonts w:asciiTheme="majorHAnsi" w:hAnsiTheme="majorHAnsi" w:cstheme="majorHAnsi"/>
                <w:bCs/>
                <w:i/>
                <w:sz w:val="26"/>
                <w:szCs w:val="26"/>
                <w:lang w:val="nl-NL"/>
              </w:rPr>
              <w:lastRenderedPageBreak/>
              <w:t>d) Ứng dụng các nền tảng công nghệ mới, các mô hình quản lý tiên tiến, hiện đại đáp ứng nhu cầu phát triển kinh tế, hội nhập quốc tế; hình thành nền tảng số đối với hoạt động đánh giá sự phù hợp để đẩy mạnh việc thừa nhận lẫn nhau kết quả đánh giá sự phù hợp</w:t>
            </w:r>
          </w:p>
        </w:tc>
        <w:tc>
          <w:tcPr>
            <w:tcW w:w="1666" w:type="pct"/>
          </w:tcPr>
          <w:p w14:paraId="1ED074BE" w14:textId="77777777" w:rsidR="00F66105" w:rsidRPr="00232749" w:rsidRDefault="00F66105" w:rsidP="00F66105">
            <w:pPr>
              <w:widowControl w:val="0"/>
              <w:tabs>
                <w:tab w:val="left" w:pos="0"/>
              </w:tabs>
              <w:spacing w:before="120" w:after="120"/>
              <w:jc w:val="both"/>
              <w:rPr>
                <w:rFonts w:asciiTheme="majorHAnsi" w:hAnsiTheme="majorHAnsi" w:cstheme="majorHAnsi"/>
                <w:i/>
                <w:sz w:val="26"/>
                <w:szCs w:val="26"/>
                <w:lang w:val="nl-NL"/>
              </w:rPr>
            </w:pPr>
            <w:r w:rsidRPr="00232749">
              <w:rPr>
                <w:rFonts w:asciiTheme="majorHAnsi" w:hAnsiTheme="majorHAnsi" w:cstheme="majorHAnsi"/>
                <w:i/>
                <w:sz w:val="26"/>
                <w:szCs w:val="26"/>
                <w:lang w:val="nl-NL"/>
              </w:rPr>
              <w:lastRenderedPageBreak/>
              <w:t>2. Phát triển hạ tầng chất lượng quốc gia theo hướng tập trung, thống nhất, hiện đại và hội nhập quốc tế, dựa trên nền tảng công nghệ số</w:t>
            </w:r>
          </w:p>
          <w:p w14:paraId="1C4BBE24"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20CA3AA7"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0938EEC4"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682C7D5D"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3E1B6614" w14:textId="77777777" w:rsidR="00F66105" w:rsidRPr="00232749" w:rsidRDefault="00F66105" w:rsidP="00F66105">
            <w:pPr>
              <w:widowControl w:val="0"/>
              <w:tabs>
                <w:tab w:val="left" w:pos="0"/>
              </w:tabs>
              <w:spacing w:before="120" w:after="120"/>
              <w:jc w:val="both"/>
              <w:rPr>
                <w:rFonts w:asciiTheme="majorHAnsi" w:hAnsiTheme="majorHAnsi" w:cstheme="majorHAnsi"/>
                <w:i/>
                <w:sz w:val="26"/>
                <w:szCs w:val="26"/>
                <w:lang w:val="nl-NL"/>
              </w:rPr>
            </w:pPr>
            <w:r w:rsidRPr="00232749">
              <w:rPr>
                <w:rFonts w:asciiTheme="majorHAnsi" w:hAnsiTheme="majorHAnsi" w:cstheme="majorHAnsi"/>
                <w:i/>
                <w:sz w:val="26"/>
                <w:szCs w:val="26"/>
                <w:lang w:val="nl-NL"/>
              </w:rPr>
              <w:t xml:space="preserve">a) Thống nhất, đồng bộ hoạt động tiêu chuẩn, đo lường, đánh giá sự phù hợp và kiểm tra chất lượng từ trung ương đến địa phương; </w:t>
            </w:r>
          </w:p>
          <w:p w14:paraId="0DD2406A"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0F581065"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3C27EAED" w14:textId="77777777" w:rsidR="00F66105" w:rsidRPr="00F66105" w:rsidRDefault="00F66105" w:rsidP="00F66105">
            <w:pPr>
              <w:widowControl w:val="0"/>
              <w:tabs>
                <w:tab w:val="left" w:pos="0"/>
              </w:tabs>
              <w:spacing w:before="120" w:after="120"/>
              <w:jc w:val="both"/>
              <w:rPr>
                <w:rFonts w:asciiTheme="majorHAnsi" w:hAnsiTheme="majorHAnsi" w:cstheme="majorHAnsi"/>
                <w:b/>
                <w:i/>
                <w:sz w:val="26"/>
                <w:szCs w:val="26"/>
                <w:lang w:val="nl-NL"/>
              </w:rPr>
            </w:pPr>
            <w:r w:rsidRPr="00F66105">
              <w:rPr>
                <w:rFonts w:asciiTheme="majorHAnsi" w:hAnsiTheme="majorHAnsi" w:cstheme="majorHAnsi"/>
                <w:b/>
                <w:i/>
                <w:sz w:val="26"/>
                <w:szCs w:val="26"/>
                <w:lang w:val="nl-NL"/>
              </w:rPr>
              <w:t>b) Ưu tiên phát triển hạ tầng quốc gia hỗ trợ, phát triển sản phẩm công nghiệp công nghệ chiến lược, sản phẩm có đặc tính mới, sản phẩm xuất khẩu và sản phẩm ứng dụng công nghệ cao;</w:t>
            </w:r>
          </w:p>
          <w:p w14:paraId="7CB96D4C"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r w:rsidRPr="00232749">
              <w:rPr>
                <w:rFonts w:asciiTheme="majorHAnsi" w:hAnsiTheme="majorHAnsi" w:cstheme="majorHAnsi"/>
                <w:i/>
                <w:sz w:val="26"/>
                <w:szCs w:val="26"/>
                <w:lang w:val="nl-NL"/>
              </w:rPr>
              <w:t>c) Kết nối, chia sẻ, khai thác hiệu quả các nguồn lực để phát triển hạ tầng chất lượng quốc gia có lộ trình và được đánh giá, báo cáo định kỳ;</w:t>
            </w:r>
          </w:p>
          <w:p w14:paraId="70A304C0" w14:textId="77777777" w:rsidR="00F66105" w:rsidRDefault="00F66105" w:rsidP="00F66105">
            <w:pPr>
              <w:widowControl w:val="0"/>
              <w:tabs>
                <w:tab w:val="left" w:pos="0"/>
              </w:tabs>
              <w:spacing w:before="120" w:after="120"/>
              <w:jc w:val="both"/>
              <w:rPr>
                <w:rFonts w:asciiTheme="majorHAnsi" w:hAnsiTheme="majorHAnsi" w:cstheme="majorHAnsi"/>
                <w:i/>
                <w:spacing w:val="-2"/>
                <w:sz w:val="26"/>
                <w:szCs w:val="26"/>
                <w:lang w:val="nl-NL"/>
              </w:rPr>
            </w:pPr>
            <w:r w:rsidRPr="00A8425D">
              <w:rPr>
                <w:rFonts w:asciiTheme="majorHAnsi" w:hAnsiTheme="majorHAnsi" w:cstheme="majorHAnsi"/>
                <w:i/>
                <w:spacing w:val="-2"/>
                <w:sz w:val="26"/>
                <w:szCs w:val="26"/>
                <w:lang w:val="nl-NL"/>
              </w:rPr>
              <w:t>d) Phát triển tổ chức, mạng lưới chuyên gia và đội ngũ nhân lực trong lĩnh vực tiêu chuẩn, đo lường, đánh giá sự phù hợp đạt trình độ khu vực và quốc tế;</w:t>
            </w:r>
          </w:p>
          <w:p w14:paraId="5D59ADF9" w14:textId="77777777" w:rsidR="00F66105" w:rsidRDefault="00F66105" w:rsidP="00F66105">
            <w:pPr>
              <w:widowControl w:val="0"/>
              <w:tabs>
                <w:tab w:val="left" w:pos="0"/>
              </w:tabs>
              <w:spacing w:before="120" w:after="120"/>
              <w:jc w:val="both"/>
              <w:rPr>
                <w:rFonts w:asciiTheme="majorHAnsi" w:hAnsiTheme="majorHAnsi" w:cstheme="majorHAnsi"/>
                <w:i/>
                <w:spacing w:val="-2"/>
                <w:sz w:val="26"/>
                <w:szCs w:val="26"/>
                <w:lang w:val="nl-NL"/>
              </w:rPr>
            </w:pPr>
          </w:p>
          <w:p w14:paraId="5474168D" w14:textId="77777777" w:rsidR="00F66105" w:rsidRDefault="00F66105" w:rsidP="00F66105">
            <w:pPr>
              <w:widowControl w:val="0"/>
              <w:tabs>
                <w:tab w:val="left" w:pos="0"/>
              </w:tabs>
              <w:spacing w:before="120" w:after="120"/>
              <w:jc w:val="both"/>
              <w:rPr>
                <w:rFonts w:asciiTheme="majorHAnsi" w:hAnsiTheme="majorHAnsi" w:cstheme="majorHAnsi"/>
                <w:i/>
                <w:spacing w:val="-2"/>
                <w:sz w:val="26"/>
                <w:szCs w:val="26"/>
                <w:lang w:val="nl-NL"/>
              </w:rPr>
            </w:pPr>
          </w:p>
          <w:p w14:paraId="04920B0C" w14:textId="77777777" w:rsidR="00F66105" w:rsidRDefault="00F66105" w:rsidP="00F66105">
            <w:pPr>
              <w:widowControl w:val="0"/>
              <w:tabs>
                <w:tab w:val="left" w:pos="0"/>
              </w:tabs>
              <w:spacing w:before="120" w:after="120"/>
              <w:jc w:val="both"/>
              <w:rPr>
                <w:rFonts w:asciiTheme="majorHAnsi" w:hAnsiTheme="majorHAnsi" w:cstheme="majorHAnsi"/>
                <w:i/>
                <w:spacing w:val="-2"/>
                <w:sz w:val="26"/>
                <w:szCs w:val="26"/>
                <w:lang w:val="nl-NL"/>
              </w:rPr>
            </w:pPr>
          </w:p>
          <w:p w14:paraId="71BE8D72" w14:textId="77777777" w:rsidR="00F66105" w:rsidRDefault="00F66105" w:rsidP="00F66105">
            <w:pPr>
              <w:widowControl w:val="0"/>
              <w:tabs>
                <w:tab w:val="left" w:pos="0"/>
              </w:tabs>
              <w:spacing w:before="120" w:after="120"/>
              <w:jc w:val="both"/>
              <w:rPr>
                <w:rFonts w:asciiTheme="majorHAnsi" w:hAnsiTheme="majorHAnsi" w:cstheme="majorHAnsi"/>
                <w:i/>
                <w:spacing w:val="-2"/>
                <w:sz w:val="26"/>
                <w:szCs w:val="26"/>
                <w:lang w:val="nl-NL"/>
              </w:rPr>
            </w:pPr>
          </w:p>
          <w:p w14:paraId="38FA3B9A" w14:textId="77777777" w:rsidR="00F66105" w:rsidRDefault="00F66105" w:rsidP="00F66105">
            <w:pPr>
              <w:widowControl w:val="0"/>
              <w:tabs>
                <w:tab w:val="left" w:pos="0"/>
              </w:tabs>
              <w:spacing w:before="120" w:after="120"/>
              <w:jc w:val="both"/>
              <w:rPr>
                <w:rFonts w:asciiTheme="majorHAnsi" w:hAnsiTheme="majorHAnsi" w:cstheme="majorHAnsi"/>
                <w:i/>
                <w:sz w:val="26"/>
                <w:szCs w:val="26"/>
                <w:lang w:val="nl-NL"/>
              </w:rPr>
            </w:pPr>
            <w:r w:rsidRPr="00A8425D">
              <w:rPr>
                <w:rFonts w:asciiTheme="majorHAnsi" w:hAnsiTheme="majorHAnsi" w:cstheme="majorHAnsi"/>
                <w:i/>
                <w:sz w:val="26"/>
                <w:szCs w:val="26"/>
                <w:lang w:val="nl-NL"/>
              </w:rPr>
              <w:lastRenderedPageBreak/>
              <w:t>đ) Ứng dụng công nghệ mới, xây dựng nền tảng số trong đánh giá sự phù hợp, thúc đẩy công nhận và thừa nhận lẫn nhau kết quả đánh giá giữa Việt Nam và quốc tế;</w:t>
            </w:r>
          </w:p>
          <w:p w14:paraId="4EF6AC94" w14:textId="77777777" w:rsidR="00F66105" w:rsidRPr="00A8425D" w:rsidRDefault="00F66105" w:rsidP="00F66105">
            <w:pPr>
              <w:widowControl w:val="0"/>
              <w:tabs>
                <w:tab w:val="left" w:pos="0"/>
              </w:tabs>
              <w:spacing w:before="120" w:after="120"/>
              <w:jc w:val="both"/>
              <w:rPr>
                <w:rFonts w:asciiTheme="majorHAnsi" w:hAnsiTheme="majorHAnsi" w:cstheme="majorHAnsi"/>
                <w:i/>
                <w:sz w:val="26"/>
                <w:szCs w:val="26"/>
                <w:lang w:val="nl-NL"/>
              </w:rPr>
            </w:pPr>
          </w:p>
          <w:p w14:paraId="72CD548A" w14:textId="77777777" w:rsidR="00F66105" w:rsidRPr="00A8425D" w:rsidRDefault="00F66105" w:rsidP="00F66105">
            <w:pPr>
              <w:widowControl w:val="0"/>
              <w:tabs>
                <w:tab w:val="left" w:pos="0"/>
              </w:tabs>
              <w:spacing w:before="120" w:after="120"/>
              <w:jc w:val="both"/>
              <w:rPr>
                <w:rFonts w:asciiTheme="majorHAnsi" w:hAnsiTheme="majorHAnsi" w:cstheme="majorHAnsi"/>
                <w:b/>
                <w:i/>
                <w:sz w:val="26"/>
                <w:szCs w:val="26"/>
                <w:lang w:val="nl-NL"/>
              </w:rPr>
            </w:pPr>
            <w:r w:rsidRPr="00A8425D">
              <w:rPr>
                <w:rFonts w:asciiTheme="majorHAnsi" w:hAnsiTheme="majorHAnsi" w:cstheme="majorHAnsi"/>
                <w:b/>
                <w:i/>
                <w:sz w:val="26"/>
                <w:szCs w:val="26"/>
                <w:lang w:val="nl-NL"/>
              </w:rPr>
              <w:t xml:space="preserve">e) </w:t>
            </w:r>
            <w:r w:rsidRPr="00A8425D">
              <w:rPr>
                <w:rFonts w:asciiTheme="majorHAnsi" w:hAnsiTheme="majorHAnsi" w:cstheme="majorHAnsi"/>
                <w:b/>
                <w:i/>
                <w:spacing w:val="3"/>
                <w:sz w:val="26"/>
                <w:szCs w:val="26"/>
                <w:shd w:val="clear" w:color="auto" w:fill="FFFFFF"/>
                <w:lang w:val="nl-NL"/>
              </w:rPr>
              <w:t>Xây dựng hệ thống giám sát chất lượng sản phẩm hàng hoá quốc gia dựa trên nền tảng dữ liệu tập trung, giúp doanh nghiệp minh bạch thông tin về chất lượng sản phẩm hàng hoá, cơ quan quản lý chủ động giám sát, kiểm tra và người dân tham gia cung cấp thông tin về chất lượng hàng hóa.</w:t>
            </w:r>
          </w:p>
          <w:p w14:paraId="171FEC3F" w14:textId="1E329538" w:rsidR="00F66105" w:rsidRPr="00232749" w:rsidRDefault="00F66105" w:rsidP="00F66105">
            <w:pPr>
              <w:widowControl w:val="0"/>
              <w:tabs>
                <w:tab w:val="left" w:pos="0"/>
              </w:tabs>
              <w:spacing w:before="120" w:after="120"/>
              <w:jc w:val="both"/>
              <w:rPr>
                <w:rFonts w:asciiTheme="majorHAnsi" w:hAnsiTheme="majorHAnsi" w:cstheme="majorHAnsi"/>
                <w:i/>
                <w:sz w:val="26"/>
                <w:szCs w:val="26"/>
                <w:lang w:val="nl-NL"/>
              </w:rPr>
            </w:pPr>
            <w:r w:rsidRPr="00A8425D">
              <w:rPr>
                <w:rFonts w:asciiTheme="majorHAnsi" w:hAnsiTheme="majorHAnsi" w:cstheme="majorHAnsi"/>
                <w:b/>
                <w:i/>
                <w:sz w:val="26"/>
                <w:szCs w:val="26"/>
                <w:lang w:val="nl-NL"/>
              </w:rPr>
              <w:t>g) Tăng cường hội nhập quốc tế của tổ chức đánh giá sự phù hợp, tham gia đầy đủ các tổ chức công nhận quốc tế để hỗ trợ xuất khẩu và mở rộng thị trường.</w:t>
            </w:r>
          </w:p>
        </w:tc>
      </w:tr>
      <w:tr w:rsidR="00F66105" w:rsidRPr="00232749" w14:paraId="65DBF237" w14:textId="77777777" w:rsidTr="008C67C9">
        <w:tc>
          <w:tcPr>
            <w:tcW w:w="1536" w:type="pct"/>
          </w:tcPr>
          <w:p w14:paraId="3C633CE6"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46241108" w14:textId="72617418" w:rsidR="00F66105" w:rsidRPr="00232749" w:rsidRDefault="00F66105" w:rsidP="00F66105">
            <w:pPr>
              <w:widowControl w:val="0"/>
              <w:spacing w:before="40" w:after="40"/>
              <w:jc w:val="both"/>
              <w:rPr>
                <w:rFonts w:asciiTheme="majorHAnsi" w:hAnsiTheme="majorHAnsi" w:cstheme="majorHAnsi"/>
                <w:bCs/>
                <w:i/>
                <w:sz w:val="26"/>
                <w:szCs w:val="26"/>
                <w:lang w:val="eu-ES"/>
              </w:rPr>
            </w:pPr>
            <w:r w:rsidRPr="00232749">
              <w:rPr>
                <w:rFonts w:asciiTheme="majorHAnsi" w:hAnsiTheme="majorHAnsi" w:cstheme="majorHAnsi"/>
                <w:bCs/>
                <w:i/>
                <w:sz w:val="26"/>
                <w:szCs w:val="26"/>
                <w:lang w:val="eu-ES"/>
              </w:rPr>
              <w:t>3. Nhà nước có chính sách hỗ trợ, phát triển hạ tầng chất lượng quốc gia nhằm hỗ trợ các sản phẩm, hàng hóa của Việt Nam đáp ứng yêu cầu hội nhập quốc tế về tiêu chuẩn đo lường chất lượng; khuyến khích tổ chức, cá nhân đầu tư, xây dựng cơ sở vật chất, kỹ thuật, phát triển nguồn nhân lực về tiêu chuẩn đo lường chất lượng.</w:t>
            </w:r>
          </w:p>
        </w:tc>
        <w:tc>
          <w:tcPr>
            <w:tcW w:w="1666" w:type="pct"/>
          </w:tcPr>
          <w:p w14:paraId="52530B11" w14:textId="77777777" w:rsidR="00F66105" w:rsidRPr="00232749" w:rsidRDefault="00F66105" w:rsidP="00F66105">
            <w:pPr>
              <w:widowControl w:val="0"/>
              <w:tabs>
                <w:tab w:val="left" w:pos="0"/>
              </w:tabs>
              <w:spacing w:before="120" w:after="120"/>
              <w:jc w:val="both"/>
              <w:rPr>
                <w:rFonts w:asciiTheme="majorHAnsi" w:hAnsiTheme="majorHAnsi" w:cstheme="majorHAnsi"/>
                <w:i/>
                <w:sz w:val="26"/>
                <w:szCs w:val="26"/>
                <w:lang w:val="nl-NL"/>
              </w:rPr>
            </w:pPr>
            <w:r w:rsidRPr="00232749">
              <w:rPr>
                <w:rFonts w:asciiTheme="majorHAnsi" w:hAnsiTheme="majorHAnsi" w:cstheme="majorHAnsi"/>
                <w:i/>
                <w:sz w:val="26"/>
                <w:szCs w:val="26"/>
                <w:lang w:val="nl-NL"/>
              </w:rPr>
              <w:t>3. Nhà nước đầu tư và huy động các nguồn lực trong nước, quốc tế để phát triển sản phẩm có đặc tính mới và nâng cao năng lực tham gia chuỗi cung ứng toàn cầu của doanh nghiệp Việt Nam.</w:t>
            </w:r>
          </w:p>
          <w:p w14:paraId="70AE32B3" w14:textId="77777777" w:rsidR="00F66105" w:rsidRPr="00232749" w:rsidRDefault="00F66105" w:rsidP="00F66105">
            <w:pPr>
              <w:widowControl w:val="0"/>
              <w:tabs>
                <w:tab w:val="left" w:pos="0"/>
              </w:tabs>
              <w:spacing w:before="120" w:after="120"/>
              <w:jc w:val="both"/>
              <w:rPr>
                <w:rFonts w:asciiTheme="majorHAnsi" w:hAnsiTheme="majorHAnsi" w:cstheme="majorHAnsi"/>
                <w:i/>
                <w:sz w:val="26"/>
                <w:szCs w:val="26"/>
                <w:lang w:val="nl-NL"/>
              </w:rPr>
            </w:pPr>
          </w:p>
        </w:tc>
      </w:tr>
      <w:tr w:rsidR="00F66105" w:rsidRPr="00232749" w14:paraId="560A84A6" w14:textId="77777777" w:rsidTr="008C67C9">
        <w:tc>
          <w:tcPr>
            <w:tcW w:w="1536" w:type="pct"/>
          </w:tcPr>
          <w:p w14:paraId="71B4CBD7"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FFCF25D" w14:textId="2781BCF9"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
                <w:sz w:val="26"/>
                <w:szCs w:val="26"/>
                <w:lang w:val="eu-ES"/>
              </w:rPr>
              <w:t xml:space="preserve">4. Bộ Khoa học và Công nghệ chủ trì, phối hợp với các bộ quản lý ngành, lĩnh vực để xây dựng chỉ số hạ tầng chất lượng quốc gia; </w:t>
            </w:r>
            <w:r w:rsidRPr="00232749">
              <w:rPr>
                <w:rFonts w:asciiTheme="majorHAnsi" w:hAnsiTheme="majorHAnsi" w:cstheme="majorHAnsi"/>
                <w:i/>
                <w:sz w:val="26"/>
                <w:szCs w:val="26"/>
                <w:lang w:val="eu-ES"/>
              </w:rPr>
              <w:t>xây dựng Kế hoạch</w:t>
            </w:r>
            <w:r w:rsidRPr="00232749">
              <w:rPr>
                <w:rFonts w:asciiTheme="majorHAnsi" w:hAnsiTheme="majorHAnsi" w:cstheme="majorHAnsi"/>
                <w:bCs/>
                <w:i/>
                <w:sz w:val="26"/>
                <w:szCs w:val="26"/>
                <w:lang w:val="eu-ES"/>
              </w:rPr>
              <w:t xml:space="preserve"> về </w:t>
            </w:r>
            <w:r w:rsidRPr="00232749">
              <w:rPr>
                <w:rFonts w:asciiTheme="majorHAnsi" w:hAnsiTheme="majorHAnsi" w:cstheme="majorHAnsi"/>
                <w:i/>
                <w:sz w:val="26"/>
                <w:szCs w:val="26"/>
                <w:lang w:val="eu-ES"/>
              </w:rPr>
              <w:t>phát triển</w:t>
            </w:r>
            <w:r w:rsidRPr="00232749">
              <w:rPr>
                <w:rFonts w:asciiTheme="majorHAnsi" w:hAnsiTheme="majorHAnsi" w:cstheme="majorHAnsi"/>
                <w:i/>
                <w:sz w:val="26"/>
                <w:szCs w:val="26"/>
                <w:lang w:val="nl-NL"/>
              </w:rPr>
              <w:t xml:space="preserve"> hạ tầng chất lượng quốc gia, trình Chính phủ phê duyệt.</w:t>
            </w:r>
          </w:p>
        </w:tc>
        <w:tc>
          <w:tcPr>
            <w:tcW w:w="1666" w:type="pct"/>
          </w:tcPr>
          <w:p w14:paraId="65EAABFB" w14:textId="7C92DD37" w:rsidR="00F66105" w:rsidRPr="00232749" w:rsidRDefault="00F66105" w:rsidP="00F66105">
            <w:pPr>
              <w:widowControl w:val="0"/>
              <w:tabs>
                <w:tab w:val="left" w:pos="0"/>
              </w:tabs>
              <w:spacing w:before="120" w:after="120"/>
              <w:jc w:val="both"/>
              <w:rPr>
                <w:rFonts w:asciiTheme="majorHAnsi" w:hAnsiTheme="majorHAnsi" w:cstheme="majorHAnsi"/>
                <w:b/>
                <w:bCs/>
                <w:i/>
                <w:sz w:val="26"/>
                <w:szCs w:val="26"/>
              </w:rPr>
            </w:pPr>
            <w:bookmarkStart w:id="9" w:name="_Hlk196243676"/>
            <w:r w:rsidRPr="00232749">
              <w:rPr>
                <w:rFonts w:asciiTheme="majorHAnsi" w:hAnsiTheme="majorHAnsi" w:cstheme="majorHAnsi"/>
                <w:i/>
                <w:sz w:val="26"/>
                <w:szCs w:val="26"/>
                <w:lang w:val="nl-NL"/>
              </w:rPr>
              <w:t>4. Nhà nước có chính sách hỗ trợ phát triển hạ tầng chất lượng quốc gia, khuyến khích đầu tư cơ sở vật chất, kỹ thuật và nguồn nhân lực trong lĩnh vực tiêu chuẩn, đo lường và chất lượng.</w:t>
            </w:r>
            <w:bookmarkEnd w:id="9"/>
          </w:p>
        </w:tc>
      </w:tr>
      <w:tr w:rsidR="00F66105" w:rsidRPr="00232749" w14:paraId="00D4EC53" w14:textId="77777777" w:rsidTr="008C67C9">
        <w:tc>
          <w:tcPr>
            <w:tcW w:w="1536" w:type="pct"/>
          </w:tcPr>
          <w:p w14:paraId="102EF786"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74DA92E3" w14:textId="77777777" w:rsidR="00F66105" w:rsidRPr="00232749" w:rsidRDefault="00F66105" w:rsidP="00F66105">
            <w:pPr>
              <w:widowControl w:val="0"/>
              <w:spacing w:before="40" w:after="40"/>
              <w:jc w:val="both"/>
              <w:rPr>
                <w:rFonts w:asciiTheme="majorHAnsi" w:hAnsiTheme="majorHAnsi" w:cstheme="majorHAnsi"/>
                <w:bCs/>
                <w:i/>
                <w:sz w:val="26"/>
                <w:szCs w:val="26"/>
                <w:lang w:val="eu-ES"/>
              </w:rPr>
            </w:pPr>
          </w:p>
        </w:tc>
        <w:tc>
          <w:tcPr>
            <w:tcW w:w="1666" w:type="pct"/>
          </w:tcPr>
          <w:p w14:paraId="00420C0D" w14:textId="3FE940A3" w:rsidR="00F66105" w:rsidRPr="00E43578" w:rsidRDefault="00F66105" w:rsidP="00F66105">
            <w:pPr>
              <w:widowControl w:val="0"/>
              <w:tabs>
                <w:tab w:val="left" w:pos="0"/>
              </w:tabs>
              <w:spacing w:before="120" w:after="120"/>
              <w:jc w:val="both"/>
              <w:rPr>
                <w:rFonts w:asciiTheme="majorHAnsi" w:hAnsiTheme="majorHAnsi" w:cstheme="majorHAnsi"/>
                <w:b/>
                <w:i/>
                <w:sz w:val="26"/>
                <w:szCs w:val="26"/>
                <w:lang w:val="nl-NL"/>
              </w:rPr>
            </w:pPr>
            <w:r w:rsidRPr="00E43578">
              <w:rPr>
                <w:rFonts w:asciiTheme="majorHAnsi" w:hAnsiTheme="majorHAnsi" w:cstheme="majorHAnsi"/>
                <w:b/>
                <w:i/>
                <w:sz w:val="26"/>
                <w:szCs w:val="26"/>
                <w:lang w:val="nl-NL"/>
              </w:rPr>
              <w:t xml:space="preserve">5. Ưu tiên bố trí ngân sách và huy động nguồn lực xây dựng hệ thống giám sát chất lượng sản phẩm, hàng hóa quốc gia, kết nối dữ liệu hải quan, kiểm tra chất lượng, thông tin truy xuất </w:t>
            </w:r>
            <w:r w:rsidRPr="00E43578">
              <w:rPr>
                <w:rFonts w:asciiTheme="majorHAnsi" w:hAnsiTheme="majorHAnsi" w:cstheme="majorHAnsi"/>
                <w:b/>
                <w:i/>
                <w:sz w:val="26"/>
                <w:szCs w:val="26"/>
                <w:lang w:val="nl-NL"/>
              </w:rPr>
              <w:lastRenderedPageBreak/>
              <w:t>nguồn gốc, phản ánh từ người tiêu dùng và cảnh báo quốc tế; bảo đảm năng lực theo dõi, cảnh báo sớm và ngăn chặn kịp thời hàng</w:t>
            </w:r>
            <w:r w:rsidRPr="00E43578">
              <w:rPr>
                <w:rFonts w:asciiTheme="majorHAnsi" w:hAnsiTheme="majorHAnsi" w:cstheme="majorHAnsi"/>
                <w:b/>
                <w:i/>
                <w:sz w:val="26"/>
                <w:szCs w:val="26"/>
              </w:rPr>
              <w:t xml:space="preserve"> hóa không bảo đảm chất lượng.</w:t>
            </w:r>
            <w:r w:rsidRPr="00E43578">
              <w:rPr>
                <w:rFonts w:asciiTheme="majorHAnsi" w:hAnsiTheme="majorHAnsi" w:cstheme="majorHAnsi"/>
                <w:b/>
                <w:i/>
                <w:sz w:val="26"/>
                <w:szCs w:val="26"/>
                <w:lang w:val="nl-NL"/>
              </w:rPr>
              <w:t xml:space="preserve"> </w:t>
            </w:r>
          </w:p>
        </w:tc>
      </w:tr>
      <w:tr w:rsidR="00F66105" w:rsidRPr="00232749" w14:paraId="1E3BB669" w14:textId="77777777" w:rsidTr="008C67C9">
        <w:tc>
          <w:tcPr>
            <w:tcW w:w="1536" w:type="pct"/>
          </w:tcPr>
          <w:p w14:paraId="68ABCDDB"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220545D2" w14:textId="77777777" w:rsidR="00F66105" w:rsidRPr="00232749" w:rsidRDefault="00F66105" w:rsidP="00F66105">
            <w:pPr>
              <w:widowControl w:val="0"/>
              <w:spacing w:before="40" w:after="40"/>
              <w:jc w:val="both"/>
              <w:rPr>
                <w:rFonts w:asciiTheme="majorHAnsi" w:hAnsiTheme="majorHAnsi" w:cstheme="majorHAnsi"/>
                <w:bCs/>
                <w:i/>
                <w:sz w:val="26"/>
                <w:szCs w:val="26"/>
                <w:lang w:val="eu-ES"/>
              </w:rPr>
            </w:pPr>
          </w:p>
        </w:tc>
        <w:tc>
          <w:tcPr>
            <w:tcW w:w="1666" w:type="pct"/>
          </w:tcPr>
          <w:p w14:paraId="3F544083" w14:textId="726C6C40" w:rsidR="00F66105" w:rsidRPr="00E43578" w:rsidRDefault="00F66105" w:rsidP="00F66105">
            <w:pPr>
              <w:widowControl w:val="0"/>
              <w:tabs>
                <w:tab w:val="left" w:pos="0"/>
              </w:tabs>
              <w:spacing w:before="120" w:after="120"/>
              <w:jc w:val="both"/>
              <w:rPr>
                <w:rFonts w:asciiTheme="majorHAnsi" w:hAnsiTheme="majorHAnsi" w:cstheme="majorHAnsi"/>
                <w:b/>
                <w:i/>
                <w:sz w:val="26"/>
                <w:szCs w:val="26"/>
                <w:lang w:val="nl-NL"/>
              </w:rPr>
            </w:pPr>
            <w:r w:rsidRPr="00E43578">
              <w:rPr>
                <w:rFonts w:asciiTheme="majorHAnsi" w:hAnsiTheme="majorHAnsi" w:cstheme="majorHAnsi"/>
                <w:b/>
                <w:i/>
                <w:sz w:val="26"/>
                <w:szCs w:val="26"/>
                <w:lang w:val="nl-NL"/>
              </w:rPr>
              <w:t>6. Bộ Khoa học và Công nghệ chủ trì xây dựng kế hoạch phát triển hạ tầng chất lượng quốc gia trình Thủ tướng Chính phủ phê duyệt</w:t>
            </w:r>
            <w:r>
              <w:rPr>
                <w:rFonts w:asciiTheme="majorHAnsi" w:hAnsiTheme="majorHAnsi" w:cstheme="majorHAnsi"/>
                <w:b/>
                <w:i/>
                <w:sz w:val="26"/>
                <w:szCs w:val="26"/>
                <w:lang w:val="nl-NL"/>
              </w:rPr>
              <w:t>;</w:t>
            </w:r>
            <w:r w:rsidRPr="00E43578">
              <w:rPr>
                <w:rFonts w:asciiTheme="majorHAnsi" w:hAnsiTheme="majorHAnsi" w:cstheme="majorHAnsi"/>
                <w:b/>
                <w:i/>
                <w:sz w:val="26"/>
                <w:szCs w:val="26"/>
                <w:lang w:val="nl-NL"/>
              </w:rPr>
              <w:t xml:space="preserve"> </w:t>
            </w:r>
            <w:r w:rsidRPr="00F66105">
              <w:rPr>
                <w:rFonts w:asciiTheme="majorHAnsi" w:hAnsiTheme="majorHAnsi" w:cstheme="majorHAnsi"/>
                <w:b/>
                <w:i/>
                <w:sz w:val="26"/>
                <w:szCs w:val="26"/>
                <w:lang w:val="nl-NL"/>
              </w:rPr>
              <w:t>tổ chức triển khai thực hiện kế hoạch đã được Thủ tướng Chính phủ phê duyệt v</w:t>
            </w:r>
            <w:r w:rsidRPr="00E43578">
              <w:rPr>
                <w:rFonts w:asciiTheme="majorHAnsi" w:hAnsiTheme="majorHAnsi" w:cstheme="majorHAnsi"/>
                <w:b/>
                <w:i/>
                <w:sz w:val="26"/>
                <w:szCs w:val="26"/>
                <w:lang w:val="nl-NL"/>
              </w:rPr>
              <w:t>à công bố chỉ số đánh giá theo thông lệ quố</w:t>
            </w:r>
            <w:r>
              <w:rPr>
                <w:rFonts w:asciiTheme="majorHAnsi" w:hAnsiTheme="majorHAnsi" w:cstheme="majorHAnsi"/>
                <w:b/>
                <w:i/>
                <w:sz w:val="26"/>
                <w:szCs w:val="26"/>
                <w:lang w:val="nl-NL"/>
              </w:rPr>
              <w:t>c</w:t>
            </w:r>
            <w:r w:rsidRPr="00E43578">
              <w:rPr>
                <w:rFonts w:asciiTheme="majorHAnsi" w:hAnsiTheme="majorHAnsi" w:cstheme="majorHAnsi"/>
                <w:b/>
                <w:i/>
                <w:sz w:val="26"/>
                <w:szCs w:val="26"/>
                <w:lang w:val="nl-NL"/>
              </w:rPr>
              <w:t xml:space="preserve"> tế.</w:t>
            </w:r>
          </w:p>
        </w:tc>
      </w:tr>
      <w:tr w:rsidR="00F66105" w:rsidRPr="00232749" w14:paraId="1B6D7BCD" w14:textId="77777777" w:rsidTr="008C67C9">
        <w:tc>
          <w:tcPr>
            <w:tcW w:w="1536" w:type="pct"/>
          </w:tcPr>
          <w:p w14:paraId="20362378"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57FB6FA6" w14:textId="77777777" w:rsidR="00F66105" w:rsidRPr="00232749" w:rsidRDefault="00F66105" w:rsidP="00F66105">
            <w:pPr>
              <w:widowControl w:val="0"/>
              <w:spacing w:before="40" w:after="40"/>
              <w:jc w:val="both"/>
              <w:rPr>
                <w:rFonts w:asciiTheme="majorHAnsi" w:hAnsiTheme="majorHAnsi" w:cstheme="majorHAnsi"/>
                <w:b/>
                <w:i/>
                <w:sz w:val="26"/>
                <w:szCs w:val="26"/>
                <w:lang w:val="pt-BR"/>
              </w:rPr>
            </w:pPr>
          </w:p>
        </w:tc>
        <w:tc>
          <w:tcPr>
            <w:tcW w:w="1666" w:type="pct"/>
          </w:tcPr>
          <w:p w14:paraId="63F725AE" w14:textId="139AF8A4" w:rsidR="00F66105" w:rsidRPr="00232749" w:rsidRDefault="00F66105" w:rsidP="00F66105">
            <w:pPr>
              <w:widowControl w:val="0"/>
              <w:spacing w:before="40" w:after="40"/>
              <w:jc w:val="both"/>
              <w:rPr>
                <w:rFonts w:asciiTheme="majorHAnsi" w:hAnsiTheme="majorHAnsi" w:cstheme="majorHAnsi"/>
                <w:b/>
                <w:i/>
                <w:sz w:val="26"/>
                <w:szCs w:val="26"/>
                <w:lang w:val="pt-BR"/>
              </w:rPr>
            </w:pPr>
            <w:r w:rsidRPr="00232749">
              <w:rPr>
                <w:rFonts w:asciiTheme="majorHAnsi" w:hAnsiTheme="majorHAnsi" w:cstheme="majorHAnsi"/>
                <w:b/>
                <w:bCs/>
                <w:i/>
                <w:iCs/>
                <w:spacing w:val="-2"/>
                <w:sz w:val="26"/>
                <w:szCs w:val="26"/>
                <w:lang w:val="pt-BR"/>
              </w:rPr>
              <w:t xml:space="preserve">Điều 7b. </w:t>
            </w:r>
            <w:r w:rsidRPr="00232749">
              <w:rPr>
                <w:rFonts w:asciiTheme="majorHAnsi" w:hAnsiTheme="majorHAnsi" w:cstheme="majorHAnsi"/>
                <w:b/>
                <w:bCs/>
                <w:i/>
                <w:iCs/>
                <w:sz w:val="26"/>
                <w:szCs w:val="26"/>
                <w:lang w:val="pt-BR"/>
              </w:rPr>
              <w:t>Hỗ trợ nâng cao năng suất, chất lượng sản phẩm, hàng hóa cho doanh nghiệp Việt Nam</w:t>
            </w:r>
          </w:p>
        </w:tc>
      </w:tr>
      <w:tr w:rsidR="00F66105" w:rsidRPr="00232749" w14:paraId="13E6ACFD" w14:textId="77777777" w:rsidTr="008C67C9">
        <w:tc>
          <w:tcPr>
            <w:tcW w:w="1536" w:type="pct"/>
          </w:tcPr>
          <w:p w14:paraId="511FFD06"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533AA785" w14:textId="77777777" w:rsidR="00F66105" w:rsidRPr="00232749" w:rsidRDefault="00F66105" w:rsidP="00F66105">
            <w:pPr>
              <w:widowControl w:val="0"/>
              <w:spacing w:before="40" w:after="40"/>
              <w:jc w:val="both"/>
              <w:rPr>
                <w:rFonts w:asciiTheme="majorHAnsi" w:hAnsiTheme="majorHAnsi" w:cstheme="majorHAnsi"/>
                <w:b/>
                <w:i/>
                <w:sz w:val="26"/>
                <w:szCs w:val="26"/>
                <w:lang w:val="pt-BR"/>
              </w:rPr>
            </w:pPr>
          </w:p>
        </w:tc>
        <w:tc>
          <w:tcPr>
            <w:tcW w:w="1666" w:type="pct"/>
          </w:tcPr>
          <w:p w14:paraId="47A3C5B5" w14:textId="3A511CF9" w:rsidR="00F66105" w:rsidRPr="00232749" w:rsidRDefault="00F66105" w:rsidP="00F66105">
            <w:pPr>
              <w:widowControl w:val="0"/>
              <w:tabs>
                <w:tab w:val="left" w:pos="720"/>
              </w:tabs>
              <w:spacing w:before="40" w:after="40"/>
              <w:jc w:val="both"/>
              <w:rPr>
                <w:rFonts w:asciiTheme="majorHAnsi" w:hAnsiTheme="majorHAnsi" w:cstheme="majorHAnsi"/>
                <w:b/>
                <w:bCs/>
                <w:i/>
                <w:iCs/>
                <w:sz w:val="26"/>
                <w:szCs w:val="26"/>
              </w:rPr>
            </w:pPr>
            <w:r w:rsidRPr="00232749">
              <w:rPr>
                <w:rFonts w:asciiTheme="majorHAnsi" w:hAnsiTheme="majorHAnsi" w:cstheme="majorHAnsi"/>
                <w:b/>
                <w:bCs/>
                <w:i/>
                <w:iCs/>
                <w:spacing w:val="-2"/>
                <w:sz w:val="26"/>
                <w:szCs w:val="26"/>
                <w:lang w:val="pt-BR"/>
              </w:rPr>
              <w:t>1. Tôn vinh, khen thưởng sản</w:t>
            </w:r>
            <w:r w:rsidRPr="00232749">
              <w:rPr>
                <w:rFonts w:asciiTheme="majorHAnsi" w:hAnsiTheme="majorHAnsi" w:cstheme="majorHAnsi"/>
                <w:b/>
                <w:bCs/>
                <w:i/>
                <w:iCs/>
                <w:spacing w:val="-2"/>
                <w:sz w:val="26"/>
                <w:szCs w:val="26"/>
              </w:rPr>
              <w:t xml:space="preserve"> phẩm, hàng hóa,</w:t>
            </w:r>
            <w:r w:rsidRPr="00232749">
              <w:rPr>
                <w:rFonts w:asciiTheme="majorHAnsi" w:hAnsiTheme="majorHAnsi" w:cstheme="majorHAnsi"/>
                <w:b/>
                <w:bCs/>
                <w:i/>
                <w:iCs/>
                <w:spacing w:val="-2"/>
                <w:sz w:val="26"/>
                <w:szCs w:val="26"/>
                <w:lang w:val="pt-BR"/>
              </w:rPr>
              <w:t xml:space="preserve"> tổ chức, doanh nghiệp, cơ quan hành chính nhà nước </w:t>
            </w:r>
            <w:r w:rsidRPr="00232749">
              <w:rPr>
                <w:rFonts w:asciiTheme="majorHAnsi" w:hAnsiTheme="majorHAnsi" w:cstheme="majorHAnsi"/>
                <w:b/>
                <w:bCs/>
                <w:i/>
                <w:iCs/>
                <w:spacing w:val="3"/>
                <w:sz w:val="26"/>
                <w:szCs w:val="26"/>
                <w:shd w:val="clear" w:color="auto" w:fill="FFFFFF"/>
                <w:lang w:val="pt-BR"/>
              </w:rPr>
              <w:t>có thành tích xuất sắc trong việc nâng cao chất lượng sản phẩm, hàng hóa</w:t>
            </w:r>
            <w:r w:rsidRPr="00232749">
              <w:rPr>
                <w:rFonts w:asciiTheme="majorHAnsi" w:hAnsiTheme="majorHAnsi" w:cstheme="majorHAnsi"/>
                <w:b/>
                <w:bCs/>
                <w:i/>
                <w:iCs/>
                <w:sz w:val="26"/>
                <w:szCs w:val="26"/>
                <w:lang w:val="pt-BR"/>
              </w:rPr>
              <w:t xml:space="preserve"> thông qua </w:t>
            </w:r>
            <w:r w:rsidRPr="00232749">
              <w:rPr>
                <w:rFonts w:asciiTheme="majorHAnsi" w:hAnsiTheme="majorHAnsi" w:cstheme="majorHAnsi"/>
                <w:b/>
                <w:bCs/>
                <w:i/>
                <w:iCs/>
                <w:sz w:val="26"/>
                <w:szCs w:val="26"/>
              </w:rPr>
              <w:t>G</w:t>
            </w:r>
            <w:r w:rsidRPr="00232749">
              <w:rPr>
                <w:rFonts w:asciiTheme="majorHAnsi" w:hAnsiTheme="majorHAnsi" w:cstheme="majorHAnsi"/>
                <w:b/>
                <w:bCs/>
                <w:i/>
                <w:iCs/>
                <w:sz w:val="26"/>
                <w:szCs w:val="26"/>
                <w:lang w:val="pt-BR"/>
              </w:rPr>
              <w:t>iải thưởng chất</w:t>
            </w:r>
            <w:r w:rsidRPr="00232749">
              <w:rPr>
                <w:rFonts w:asciiTheme="majorHAnsi" w:hAnsiTheme="majorHAnsi" w:cstheme="majorHAnsi"/>
                <w:b/>
                <w:bCs/>
                <w:i/>
                <w:iCs/>
                <w:sz w:val="26"/>
                <w:szCs w:val="26"/>
              </w:rPr>
              <w:t xml:space="preserve"> lượng sản phẩm, hàng hóa</w:t>
            </w:r>
          </w:p>
          <w:p w14:paraId="70E4892B" w14:textId="1ED06834" w:rsidR="00F66105" w:rsidRPr="00232749" w:rsidRDefault="00F66105" w:rsidP="00F66105">
            <w:pPr>
              <w:widowControl w:val="0"/>
              <w:tabs>
                <w:tab w:val="left" w:pos="720"/>
              </w:tabs>
              <w:spacing w:before="40" w:after="40"/>
              <w:jc w:val="both"/>
              <w:rPr>
                <w:rFonts w:asciiTheme="majorHAnsi" w:hAnsiTheme="majorHAnsi" w:cstheme="majorHAnsi"/>
                <w:bCs/>
                <w:iCs/>
                <w:spacing w:val="-4"/>
                <w:sz w:val="26"/>
                <w:szCs w:val="26"/>
                <w:lang w:val="pt-BR"/>
              </w:rPr>
            </w:pPr>
            <w:r w:rsidRPr="00232749">
              <w:rPr>
                <w:rFonts w:asciiTheme="majorHAnsi" w:hAnsiTheme="majorHAnsi" w:cstheme="majorHAnsi"/>
                <w:bCs/>
                <w:iCs/>
                <w:spacing w:val="-4"/>
                <w:sz w:val="26"/>
                <w:szCs w:val="26"/>
                <w:lang w:val="pt-BR"/>
              </w:rPr>
              <w:t>a) Giải thưởng chất lượng sản phẩm, hàng hóa bao gồm Giải thưởng chất lượng quốc gia và giải thưởng của tổ chức, cá nhân.</w:t>
            </w:r>
          </w:p>
          <w:p w14:paraId="0A6F1D5A"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pacing w:val="-4"/>
                <w:sz w:val="26"/>
                <w:szCs w:val="26"/>
                <w:lang w:val="pt-BR"/>
              </w:rPr>
              <w:t xml:space="preserve">b) </w:t>
            </w:r>
            <w:r w:rsidRPr="00232749">
              <w:rPr>
                <w:rFonts w:asciiTheme="majorHAnsi" w:hAnsiTheme="majorHAnsi" w:cstheme="majorHAnsi"/>
                <w:sz w:val="26"/>
                <w:szCs w:val="26"/>
                <w:lang w:val="pt-BR"/>
              </w:rPr>
              <w:t xml:space="preserve">Điều kiện, </w:t>
            </w:r>
            <w:r w:rsidRPr="00232749">
              <w:rPr>
                <w:rFonts w:asciiTheme="majorHAnsi" w:hAnsiTheme="majorHAnsi" w:cstheme="majorHAnsi"/>
                <w:b/>
                <w:bCs/>
                <w:i/>
                <w:iCs/>
                <w:sz w:val="26"/>
                <w:szCs w:val="26"/>
                <w:lang w:val="pt-BR"/>
              </w:rPr>
              <w:t>tiêu chí của giải thưởng,</w:t>
            </w:r>
            <w:r w:rsidRPr="00232749">
              <w:rPr>
                <w:rFonts w:asciiTheme="majorHAnsi" w:hAnsiTheme="majorHAnsi" w:cstheme="majorHAnsi"/>
                <w:sz w:val="26"/>
                <w:szCs w:val="26"/>
                <w:lang w:val="pt-BR"/>
              </w:rPr>
              <w:t xml:space="preserve"> thủ tục xét tặng Giải thưởng chất lượng quốc gia do Chính phủ quy định</w:t>
            </w:r>
            <w:r w:rsidRPr="00232749">
              <w:rPr>
                <w:rFonts w:asciiTheme="majorHAnsi" w:hAnsiTheme="majorHAnsi" w:cstheme="majorHAnsi"/>
                <w:bCs/>
                <w:iCs/>
                <w:sz w:val="26"/>
                <w:szCs w:val="26"/>
                <w:lang w:val="pt-BR"/>
              </w:rPr>
              <w:t xml:space="preserve">. </w:t>
            </w:r>
          </w:p>
          <w:p w14:paraId="63C5BA5E"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c) </w:t>
            </w:r>
            <w:r w:rsidRPr="00232749">
              <w:rPr>
                <w:rFonts w:asciiTheme="majorHAnsi" w:hAnsiTheme="majorHAnsi" w:cstheme="majorHAnsi"/>
                <w:bCs/>
                <w:iCs/>
                <w:spacing w:val="-4"/>
                <w:sz w:val="26"/>
                <w:szCs w:val="26"/>
                <w:lang w:val="pt-BR"/>
              </w:rPr>
              <w:t xml:space="preserve">Điều kiện, thủ tục </w:t>
            </w:r>
            <w:r w:rsidRPr="00232749">
              <w:rPr>
                <w:rFonts w:asciiTheme="majorHAnsi" w:hAnsiTheme="majorHAnsi" w:cstheme="majorHAnsi"/>
                <w:bCs/>
                <w:iCs/>
                <w:sz w:val="26"/>
                <w:szCs w:val="26"/>
                <w:lang w:val="pt-BR"/>
              </w:rPr>
              <w:t>xét tặng giải thưởng chất lượng sản phẩm, hàng hóa của tổ chức, cá nhân do Bộ Khoa học và Công nghệ quy định.</w:t>
            </w:r>
          </w:p>
          <w:p w14:paraId="053F0E96"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2. Hỗ trợ tổ chức, doanh nghiệp đạt Giải thưởng chất lượng quốc gia</w:t>
            </w:r>
          </w:p>
          <w:p w14:paraId="5F1F3DAC"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pacing w:val="-6"/>
                <w:sz w:val="26"/>
                <w:szCs w:val="26"/>
                <w:lang w:val="pt-BR"/>
              </w:rPr>
              <w:t xml:space="preserve">a) Hỗ trợ tài chính từ ngân sách Nhà nước thông qua các chương trình tài trợ cho nghiên cứu, </w:t>
            </w:r>
            <w:r w:rsidRPr="00232749">
              <w:rPr>
                <w:rFonts w:asciiTheme="majorHAnsi" w:hAnsiTheme="majorHAnsi" w:cstheme="majorHAnsi"/>
                <w:b/>
                <w:i/>
                <w:spacing w:val="-6"/>
                <w:sz w:val="26"/>
                <w:szCs w:val="26"/>
                <w:lang w:val="pt-BR"/>
              </w:rPr>
              <w:lastRenderedPageBreak/>
              <w:t>phát triển sản phẩm, công nghệ và cải tiến chất lượng sản phẩm</w:t>
            </w:r>
            <w:r w:rsidRPr="00232749">
              <w:rPr>
                <w:rFonts w:asciiTheme="majorHAnsi" w:hAnsiTheme="majorHAnsi" w:cstheme="majorHAnsi"/>
                <w:b/>
                <w:i/>
                <w:sz w:val="26"/>
                <w:szCs w:val="26"/>
                <w:lang w:val="pt-BR"/>
              </w:rPr>
              <w:t>.</w:t>
            </w:r>
          </w:p>
          <w:p w14:paraId="4C8DDDA1" w14:textId="77777777" w:rsidR="00F66105" w:rsidRPr="00232749" w:rsidRDefault="00F66105" w:rsidP="00F66105">
            <w:pPr>
              <w:widowControl w:val="0"/>
              <w:spacing w:before="120" w:after="120"/>
              <w:jc w:val="both"/>
              <w:rPr>
                <w:rFonts w:asciiTheme="majorHAnsi" w:hAnsiTheme="majorHAnsi" w:cstheme="majorHAnsi"/>
                <w:b/>
                <w:i/>
                <w:spacing w:val="-2"/>
                <w:sz w:val="26"/>
                <w:szCs w:val="26"/>
                <w:lang w:val="pt-BR"/>
              </w:rPr>
            </w:pPr>
            <w:r w:rsidRPr="00232749">
              <w:rPr>
                <w:rFonts w:asciiTheme="majorHAnsi" w:hAnsiTheme="majorHAnsi" w:cstheme="majorHAnsi"/>
                <w:b/>
                <w:i/>
                <w:spacing w:val="-2"/>
                <w:sz w:val="26"/>
                <w:szCs w:val="26"/>
                <w:lang w:val="pt-BR"/>
              </w:rPr>
              <w:t>b) Được tạo điều kiện tham gia các chương trình hợp tác quốc tế như triển lãm quốc tế, các hội nghị, hội thảo và sự kiện kết nối với các đối tác nước ngoài để mở rộng thị trường xuất khẩu và nâng cao giá trị thương hiệu quốc gia.</w:t>
            </w:r>
          </w:p>
          <w:p w14:paraId="797C43C6"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c) Hỗ trợ việc đào tạo và phát triển nguồn nhân lực, bao gồm các khóa đào tạo về quản lý chất lượng, chuyển giao công nghệ và áp dụng các tiêu chuẩn quốc tế về chất lượng.</w:t>
            </w:r>
          </w:p>
          <w:p w14:paraId="2F40FE6A"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d) Hỗ trợ việc xây dựng và phát triển thương hiệu quốc gia, thông qua việc quảng bá sản phẩm đạt giải thưởng, giúp tăng trưởng thị phần trong và ngoài nước.</w:t>
            </w:r>
          </w:p>
          <w:p w14:paraId="6B6CE92B" w14:textId="77777777" w:rsidR="00F66105" w:rsidRPr="00232749" w:rsidRDefault="00F66105" w:rsidP="00F66105">
            <w:pPr>
              <w:widowControl w:val="0"/>
              <w:spacing w:before="120" w:after="120"/>
              <w:jc w:val="both"/>
              <w:rPr>
                <w:rFonts w:asciiTheme="majorHAnsi" w:hAnsiTheme="majorHAnsi" w:cstheme="majorHAnsi"/>
                <w:b/>
                <w:i/>
                <w:sz w:val="26"/>
                <w:szCs w:val="26"/>
                <w:shd w:val="clear" w:color="auto" w:fill="FFFFFF"/>
                <w:lang w:val="pt-BR"/>
              </w:rPr>
            </w:pPr>
            <w:r w:rsidRPr="00232749">
              <w:rPr>
                <w:rFonts w:asciiTheme="majorHAnsi" w:hAnsiTheme="majorHAnsi" w:cstheme="majorHAnsi"/>
                <w:b/>
                <w:i/>
                <w:sz w:val="26"/>
                <w:szCs w:val="26"/>
                <w:lang w:val="pt-BR"/>
              </w:rPr>
              <w:t>đ) Hỗ trợ trong việc phát triển sản phẩm thân thiện với môi trường, công nghệ xanh và các giải pháp tiết kiệm năng lượng trong quá trình sản xuất.</w:t>
            </w:r>
          </w:p>
          <w:p w14:paraId="4C3A0D75"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3. Hỗ</w:t>
            </w:r>
            <w:r w:rsidRPr="00232749">
              <w:rPr>
                <w:rFonts w:asciiTheme="majorHAnsi" w:hAnsiTheme="majorHAnsi" w:cstheme="majorHAnsi"/>
                <w:b/>
                <w:bCs/>
                <w:i/>
                <w:iCs/>
                <w:sz w:val="26"/>
                <w:szCs w:val="26"/>
              </w:rPr>
              <w:t xml:space="preserve"> trợ tổ chức, doanh nghiệp nhỏ và vừa thuộc </w:t>
            </w:r>
            <w:r w:rsidRPr="00232749">
              <w:rPr>
                <w:rFonts w:asciiTheme="majorHAnsi" w:hAnsiTheme="majorHAnsi" w:cstheme="majorHAnsi"/>
                <w:b/>
                <w:bCs/>
                <w:i/>
                <w:iCs/>
                <w:sz w:val="26"/>
                <w:szCs w:val="26"/>
                <w:lang w:val="pt-BR"/>
              </w:rPr>
              <w:t>Chương trình quốc gia nâng cao năng suất, chất lượng</w:t>
            </w:r>
          </w:p>
          <w:p w14:paraId="6A231EA3"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a</w:t>
            </w:r>
            <w:r w:rsidRPr="00232749">
              <w:rPr>
                <w:rFonts w:asciiTheme="majorHAnsi" w:hAnsiTheme="majorHAnsi" w:cstheme="majorHAnsi"/>
                <w:b/>
                <w:bCs/>
                <w:i/>
                <w:iCs/>
                <w:sz w:val="26"/>
                <w:szCs w:val="26"/>
              </w:rPr>
              <w:t xml:space="preserve">) </w:t>
            </w:r>
            <w:r w:rsidRPr="00232749">
              <w:rPr>
                <w:rFonts w:asciiTheme="majorHAnsi" w:hAnsiTheme="majorHAnsi" w:cstheme="majorHAnsi"/>
                <w:b/>
                <w:bCs/>
                <w:i/>
                <w:iCs/>
                <w:sz w:val="26"/>
                <w:szCs w:val="26"/>
                <w:lang w:val="pt-BR"/>
              </w:rPr>
              <w:t>Hỗ trợ doanh nghiệp áp dụng các hệ thống quản lý, công cụ cải tiến năng suất chất lượng cơ bản và đặc thù theo ngành, lĩnh vực; tiêu chuẩn hệ thống quản lý mới; hệ thống truy xuất nguồn gốc, thực hành nông nghiệp tốt (G.A.P), nông nghiệp hữu cơ, năng suất xanh và sản xuất thông minh.</w:t>
            </w:r>
          </w:p>
          <w:p w14:paraId="605B4AF3"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b</w:t>
            </w:r>
            <w:r w:rsidRPr="00232749">
              <w:rPr>
                <w:rFonts w:asciiTheme="majorHAnsi" w:hAnsiTheme="majorHAnsi" w:cstheme="majorHAnsi"/>
                <w:b/>
                <w:bCs/>
                <w:i/>
                <w:iCs/>
                <w:sz w:val="26"/>
                <w:szCs w:val="26"/>
              </w:rPr>
              <w:t xml:space="preserve">) </w:t>
            </w:r>
            <w:r w:rsidRPr="00232749">
              <w:rPr>
                <w:rFonts w:asciiTheme="majorHAnsi" w:hAnsiTheme="majorHAnsi" w:cstheme="majorHAnsi"/>
                <w:b/>
                <w:bCs/>
                <w:i/>
                <w:iCs/>
                <w:sz w:val="26"/>
                <w:szCs w:val="26"/>
                <w:lang w:val="pt-BR"/>
              </w:rPr>
              <w:t xml:space="preserve">Hỗ trợ tư vấn, xây dựng và áp dụng tiêu chuẩn quốc tế; thử nghiệm, giám định, chứng nhận chất lượng sản phẩm, hàng hóa theo tiêu </w:t>
            </w:r>
            <w:r w:rsidRPr="00232749">
              <w:rPr>
                <w:rFonts w:asciiTheme="majorHAnsi" w:hAnsiTheme="majorHAnsi" w:cstheme="majorHAnsi"/>
                <w:b/>
                <w:bCs/>
                <w:i/>
                <w:iCs/>
                <w:sz w:val="26"/>
                <w:szCs w:val="26"/>
                <w:lang w:val="pt-BR"/>
              </w:rPr>
              <w:lastRenderedPageBreak/>
              <w:t>chuẩn quốc tế; hỗ trợ trọn gói hoạt động chứng nhận tiêu chuẩn quốc tế, bao gồm tư vấn, đánh giá và thử nghiệm, theo hình thức tài trợ không hoàn lại.</w:t>
            </w:r>
          </w:p>
          <w:p w14:paraId="29573029"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4. Nhà nước chi trả một phần hoặc toàn phần phí thử nghiệm, kiểm nghiệm tại tổ chức thử nghiệm đạt chuẩn quốc tế đối với sản phẩm xuất khẩu của doanh nghiệp. Hỗ trợ phí chứng nhận hợp chuẩn, hợp quy do cơ quan nhà nước chỉ định.</w:t>
            </w:r>
          </w:p>
          <w:p w14:paraId="10DF4D3E"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5. Nhà nước cho vay ưu đãi, lãi suất thấp để đầu tư thiết bị đo kiểm; miễn, giảm thuế nhập khẩu đối với trang thiết bị thử nghiệm, kiểm nghiệm chuyên ngành đối với doanh nghiệp có chiến lược xuất khẩu lâu dài với các sản phẩm được nhà nước ưu tiên.</w:t>
            </w:r>
          </w:p>
          <w:p w14:paraId="61A30DC7" w14:textId="77777777" w:rsidR="00F66105" w:rsidRPr="00232749" w:rsidRDefault="00F66105" w:rsidP="00F66105">
            <w:pPr>
              <w:widowControl w:val="0"/>
              <w:spacing w:before="120" w:after="120"/>
              <w:jc w:val="both"/>
              <w:rPr>
                <w:rFonts w:asciiTheme="majorHAnsi" w:hAnsiTheme="majorHAnsi" w:cstheme="majorHAnsi"/>
                <w:b/>
                <w:bCs/>
                <w:i/>
                <w:iCs/>
                <w:spacing w:val="-4"/>
                <w:sz w:val="26"/>
                <w:szCs w:val="26"/>
                <w:lang w:val="pt-BR"/>
              </w:rPr>
            </w:pPr>
            <w:r w:rsidRPr="00232749">
              <w:rPr>
                <w:rFonts w:asciiTheme="majorHAnsi" w:hAnsiTheme="majorHAnsi" w:cstheme="majorHAnsi"/>
                <w:b/>
                <w:bCs/>
                <w:i/>
                <w:iCs/>
                <w:spacing w:val="-4"/>
                <w:sz w:val="26"/>
                <w:szCs w:val="26"/>
                <w:lang w:val="pt-BR"/>
              </w:rPr>
              <w:t>6. Khấu trừ chi phí vào thuế thu nhập doanh nghiệp đối với chi phí chứng nhận tiêu chuẩn; chi phí thử nghiệm, đánh giá sự phù hợp; chi phí thuê chuyên gia tư vấn tiêu chuẩn đo lường chất lượng, đánh giá sự phù hợp sản phẩm xuất khẩu.</w:t>
            </w:r>
          </w:p>
          <w:p w14:paraId="4754655B" w14:textId="77777777" w:rsidR="00F66105" w:rsidRPr="00232749" w:rsidRDefault="00F66105" w:rsidP="00F66105">
            <w:pPr>
              <w:widowControl w:val="0"/>
              <w:spacing w:before="120" w:after="120"/>
              <w:jc w:val="both"/>
              <w:rPr>
                <w:rFonts w:asciiTheme="majorHAnsi" w:hAnsiTheme="majorHAnsi" w:cstheme="majorHAnsi"/>
                <w:b/>
                <w:i/>
                <w:spacing w:val="-6"/>
                <w:sz w:val="26"/>
                <w:szCs w:val="26"/>
                <w:shd w:val="clear" w:color="auto" w:fill="FFFFFF"/>
                <w:lang w:val="pt-BR"/>
              </w:rPr>
            </w:pPr>
            <w:r w:rsidRPr="00232749">
              <w:rPr>
                <w:rFonts w:asciiTheme="majorHAnsi" w:hAnsiTheme="majorHAnsi" w:cstheme="majorHAnsi"/>
                <w:b/>
                <w:i/>
                <w:spacing w:val="-6"/>
                <w:sz w:val="26"/>
                <w:szCs w:val="26"/>
                <w:shd w:val="clear" w:color="auto" w:fill="FFFFFF"/>
                <w:lang w:val="pt-BR"/>
              </w:rPr>
              <w:t>7. Giảm thuế thu nhập doanh nghiệp trong 2 năm đối với các trường hợp sau:</w:t>
            </w:r>
          </w:p>
          <w:p w14:paraId="0BC13AA4" w14:textId="77777777" w:rsidR="00F66105" w:rsidRPr="00232749" w:rsidRDefault="00F66105" w:rsidP="00F66105">
            <w:pPr>
              <w:widowControl w:val="0"/>
              <w:spacing w:before="120" w:after="120"/>
              <w:jc w:val="both"/>
              <w:rPr>
                <w:rFonts w:asciiTheme="majorHAnsi" w:hAnsiTheme="majorHAnsi" w:cstheme="majorHAnsi"/>
                <w:b/>
                <w:i/>
                <w:sz w:val="26"/>
                <w:szCs w:val="26"/>
                <w:shd w:val="clear" w:color="auto" w:fill="FFFFFF"/>
                <w:lang w:val="pt-BR"/>
              </w:rPr>
            </w:pPr>
            <w:r w:rsidRPr="00232749">
              <w:rPr>
                <w:rFonts w:asciiTheme="majorHAnsi" w:hAnsiTheme="majorHAnsi" w:cstheme="majorHAnsi"/>
                <w:b/>
                <w:i/>
                <w:sz w:val="26"/>
                <w:szCs w:val="26"/>
                <w:shd w:val="clear" w:color="auto" w:fill="FFFFFF"/>
                <w:lang w:val="pt-BR"/>
              </w:rPr>
              <w:t>a) Doanh nghiệp đạt tiêu chuẩn quốc tế và có sản phẩm đạt chất lượng xuất khẩu.</w:t>
            </w:r>
          </w:p>
          <w:p w14:paraId="0EF34C3F" w14:textId="77777777" w:rsidR="00F66105" w:rsidRPr="00232749" w:rsidRDefault="00F66105" w:rsidP="00F66105">
            <w:pPr>
              <w:widowControl w:val="0"/>
              <w:spacing w:before="120" w:after="120"/>
              <w:jc w:val="both"/>
              <w:rPr>
                <w:rFonts w:asciiTheme="majorHAnsi" w:hAnsiTheme="majorHAnsi" w:cstheme="majorHAnsi"/>
                <w:b/>
                <w:i/>
                <w:sz w:val="26"/>
                <w:szCs w:val="26"/>
                <w:shd w:val="clear" w:color="auto" w:fill="FFFFFF"/>
                <w:lang w:val="pt-BR"/>
              </w:rPr>
            </w:pPr>
            <w:r w:rsidRPr="00232749">
              <w:rPr>
                <w:rFonts w:asciiTheme="majorHAnsi" w:hAnsiTheme="majorHAnsi" w:cstheme="majorHAnsi"/>
                <w:b/>
                <w:i/>
                <w:sz w:val="26"/>
                <w:szCs w:val="26"/>
                <w:shd w:val="clear" w:color="auto" w:fill="FFFFFF"/>
                <w:lang w:val="pt-BR"/>
              </w:rPr>
              <w:t>b) Doanh nghiệp có phòng thử nghiệm nội bộ đạt tiêu chuẩn quốc tế.</w:t>
            </w:r>
          </w:p>
          <w:p w14:paraId="26C0B5E0" w14:textId="77777777" w:rsidR="00F66105" w:rsidRPr="00232749" w:rsidRDefault="00F66105" w:rsidP="00F66105">
            <w:pPr>
              <w:widowControl w:val="0"/>
              <w:spacing w:before="120" w:after="120"/>
              <w:jc w:val="both"/>
              <w:rPr>
                <w:rFonts w:asciiTheme="majorHAnsi" w:hAnsiTheme="majorHAnsi" w:cstheme="majorHAnsi"/>
                <w:b/>
                <w:i/>
                <w:sz w:val="26"/>
                <w:szCs w:val="26"/>
                <w:shd w:val="clear" w:color="auto" w:fill="FFFFFF"/>
                <w:lang w:val="pt-BR"/>
              </w:rPr>
            </w:pPr>
            <w:r w:rsidRPr="00232749">
              <w:rPr>
                <w:rFonts w:asciiTheme="majorHAnsi" w:hAnsiTheme="majorHAnsi" w:cstheme="majorHAnsi"/>
                <w:b/>
                <w:i/>
                <w:sz w:val="26"/>
                <w:szCs w:val="26"/>
                <w:shd w:val="clear" w:color="auto" w:fill="FFFFFF"/>
                <w:lang w:val="pt-BR"/>
              </w:rPr>
              <w:t xml:space="preserve">8. Miễn thuế nhập khẩu đối với thiết bị, máy móc, chất chuẩn chuyên dùng trong nước chưa sản xuất được phục vụ trực tiếp cho việc kiểm tra, đánh giá chất lượng hàng hóa xuất </w:t>
            </w:r>
            <w:r w:rsidRPr="00232749">
              <w:rPr>
                <w:rFonts w:asciiTheme="majorHAnsi" w:hAnsiTheme="majorHAnsi" w:cstheme="majorHAnsi"/>
                <w:b/>
                <w:i/>
                <w:sz w:val="26"/>
                <w:szCs w:val="26"/>
                <w:shd w:val="clear" w:color="auto" w:fill="FFFFFF"/>
                <w:lang w:val="pt-BR"/>
              </w:rPr>
              <w:lastRenderedPageBreak/>
              <w:t xml:space="preserve">khẩu. </w:t>
            </w:r>
          </w:p>
          <w:p w14:paraId="4A0E1390" w14:textId="77777777" w:rsidR="00F66105" w:rsidRPr="00232749" w:rsidRDefault="00F66105" w:rsidP="00F66105">
            <w:pPr>
              <w:widowControl w:val="0"/>
              <w:spacing w:before="120" w:after="120"/>
              <w:jc w:val="both"/>
              <w:rPr>
                <w:rFonts w:asciiTheme="majorHAnsi" w:hAnsiTheme="majorHAnsi" w:cstheme="majorHAnsi"/>
                <w:b/>
                <w:i/>
                <w:sz w:val="26"/>
                <w:szCs w:val="26"/>
                <w:shd w:val="clear" w:color="auto" w:fill="FFFFFF"/>
              </w:rPr>
            </w:pPr>
            <w:r w:rsidRPr="00232749">
              <w:rPr>
                <w:rFonts w:asciiTheme="majorHAnsi" w:hAnsiTheme="majorHAnsi" w:cstheme="majorHAnsi"/>
                <w:b/>
                <w:i/>
                <w:sz w:val="26"/>
                <w:szCs w:val="26"/>
                <w:shd w:val="clear" w:color="auto" w:fill="FFFFFF"/>
                <w:lang w:val="pt-BR"/>
              </w:rPr>
              <w:t>9. Nhà nước hỗ trợ doanh nghiệp nâng cao chất lượng và dịch vụ bằng cách cung cấp thông tin về tiêu chuẩn quốc tế và khu vực, kết nối với các tổ chức tiêu chuẩn hóa quốc tế, và thúc đẩy thừa nhận lẫn nhau về tiêu chuẩn cùng kết quả đánh giá sự phù hợp, giúp giảm chi phí tuân thủ và tạo thuận lợi cho thương mại. Nhà nước tạo điều kiện để doanh nghiệp tham gia rà soát, góp ý, sửa đổi hoặc xây dựng các tiêu chuẩn kỹ thuật phục vụ sản xuất và xuất khẩu, đặc biệt đối với các ngành chưa có tiêu chuẩn hoặc cần cập nhật theo xu hướng công nghệ mới.</w:t>
            </w:r>
          </w:p>
          <w:p w14:paraId="0C397914" w14:textId="145A6532" w:rsidR="00F66105" w:rsidRPr="00232749" w:rsidRDefault="00F66105" w:rsidP="00F66105">
            <w:pPr>
              <w:widowControl w:val="0"/>
              <w:tabs>
                <w:tab w:val="left" w:pos="720"/>
              </w:tabs>
              <w:spacing w:before="40" w:after="40"/>
              <w:jc w:val="both"/>
              <w:rPr>
                <w:rFonts w:asciiTheme="majorHAnsi" w:hAnsiTheme="majorHAnsi" w:cstheme="majorHAnsi"/>
                <w:b/>
                <w:bCs/>
                <w:i/>
                <w:iCs/>
                <w:spacing w:val="-2"/>
                <w:sz w:val="26"/>
                <w:szCs w:val="26"/>
                <w:lang w:val="pt-BR"/>
              </w:rPr>
            </w:pPr>
            <w:r w:rsidRPr="00232749">
              <w:rPr>
                <w:rFonts w:asciiTheme="majorHAnsi" w:hAnsiTheme="majorHAnsi" w:cstheme="majorHAnsi"/>
                <w:b/>
                <w:bCs/>
                <w:i/>
                <w:iCs/>
                <w:sz w:val="26"/>
                <w:szCs w:val="26"/>
                <w:lang w:val="pt-BR"/>
              </w:rPr>
              <w:t>10. Chính phủ quy định chi tiết Điều này.</w:t>
            </w:r>
          </w:p>
        </w:tc>
      </w:tr>
      <w:tr w:rsidR="00F66105" w:rsidRPr="00232749" w14:paraId="5668B41A" w14:textId="77777777" w:rsidTr="008C67C9">
        <w:tc>
          <w:tcPr>
            <w:tcW w:w="1536" w:type="pct"/>
          </w:tcPr>
          <w:p w14:paraId="70A813A1"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7B0601FE" w14:textId="77777777" w:rsidR="00F66105" w:rsidRPr="00232749" w:rsidRDefault="00F66105" w:rsidP="00F66105">
            <w:pPr>
              <w:widowControl w:val="0"/>
              <w:spacing w:before="40" w:after="40"/>
              <w:jc w:val="both"/>
              <w:rPr>
                <w:rFonts w:asciiTheme="majorHAnsi" w:hAnsiTheme="majorHAnsi" w:cstheme="majorHAnsi"/>
                <w:b/>
                <w:i/>
                <w:sz w:val="26"/>
                <w:szCs w:val="26"/>
                <w:lang w:val="pt-BR"/>
              </w:rPr>
            </w:pPr>
          </w:p>
        </w:tc>
        <w:tc>
          <w:tcPr>
            <w:tcW w:w="1666" w:type="pct"/>
          </w:tcPr>
          <w:p w14:paraId="4B62B962" w14:textId="77777777" w:rsidR="00F66105" w:rsidRPr="00F758F8" w:rsidRDefault="00F66105" w:rsidP="00F66105">
            <w:pPr>
              <w:widowControl w:val="0"/>
              <w:spacing w:before="40" w:after="40"/>
              <w:jc w:val="both"/>
              <w:rPr>
                <w:rFonts w:asciiTheme="majorHAnsi" w:hAnsiTheme="majorHAnsi" w:cstheme="majorHAnsi"/>
                <w:b/>
                <w:bCs/>
                <w:i/>
                <w:iCs/>
                <w:spacing w:val="3"/>
                <w:sz w:val="26"/>
                <w:szCs w:val="26"/>
                <w:shd w:val="clear" w:color="auto" w:fill="FFFFFF"/>
                <w:lang w:val="pt-BR"/>
              </w:rPr>
            </w:pPr>
            <w:r w:rsidRPr="00F758F8">
              <w:rPr>
                <w:rFonts w:asciiTheme="majorHAnsi" w:hAnsiTheme="majorHAnsi" w:cstheme="majorHAnsi"/>
                <w:b/>
                <w:bCs/>
                <w:i/>
                <w:iCs/>
                <w:spacing w:val="3"/>
                <w:sz w:val="26"/>
                <w:szCs w:val="26"/>
                <w:shd w:val="clear" w:color="auto" w:fill="FFFFFF"/>
                <w:lang w:val="pt-BR"/>
              </w:rPr>
              <w:t xml:space="preserve">Điều 7c. Truy xuất nguồn gốc và minh bạch chuỗi cung ứng sản phẩm, hàng hóa </w:t>
            </w:r>
          </w:p>
          <w:p w14:paraId="283955CB" w14:textId="77777777" w:rsidR="00F66105" w:rsidRPr="00F758F8" w:rsidRDefault="00F66105" w:rsidP="00F66105">
            <w:pPr>
              <w:widowControl w:val="0"/>
              <w:spacing w:before="120" w:after="120"/>
              <w:jc w:val="both"/>
              <w:rPr>
                <w:rFonts w:asciiTheme="majorHAnsi" w:hAnsiTheme="majorHAnsi" w:cstheme="majorHAnsi"/>
                <w:b/>
                <w:bCs/>
                <w:i/>
                <w:iCs/>
                <w:sz w:val="26"/>
                <w:szCs w:val="26"/>
                <w:shd w:val="clear" w:color="auto" w:fill="FFFFFF"/>
                <w:lang w:val="pt-BR"/>
              </w:rPr>
            </w:pPr>
            <w:r w:rsidRPr="00F758F8">
              <w:rPr>
                <w:rFonts w:asciiTheme="majorHAnsi" w:hAnsiTheme="majorHAnsi" w:cstheme="majorHAnsi"/>
                <w:b/>
                <w:bCs/>
                <w:i/>
                <w:iCs/>
                <w:sz w:val="26"/>
                <w:szCs w:val="26"/>
                <w:shd w:val="clear" w:color="auto" w:fill="FFFFFF"/>
                <w:lang w:val="pt-BR"/>
              </w:rPr>
              <w:t>1</w:t>
            </w:r>
            <w:r w:rsidRPr="00F758F8">
              <w:rPr>
                <w:rFonts w:asciiTheme="majorHAnsi" w:hAnsiTheme="majorHAnsi" w:cstheme="majorHAnsi"/>
                <w:b/>
                <w:bCs/>
                <w:i/>
                <w:iCs/>
                <w:sz w:val="26"/>
                <w:szCs w:val="26"/>
                <w:shd w:val="clear" w:color="auto" w:fill="FFFFFF"/>
              </w:rPr>
              <w:t>.</w:t>
            </w:r>
            <w:r w:rsidRPr="00F758F8">
              <w:rPr>
                <w:rFonts w:asciiTheme="majorHAnsi" w:hAnsiTheme="majorHAnsi" w:cstheme="majorHAnsi"/>
                <w:b/>
                <w:bCs/>
                <w:i/>
                <w:iCs/>
                <w:sz w:val="26"/>
                <w:szCs w:val="26"/>
                <w:shd w:val="clear" w:color="auto" w:fill="FFFFFF"/>
                <w:lang w:val="pt-BR"/>
              </w:rPr>
              <w:t xml:space="preserve"> Việc truy xuất nguồn gốc và minh bạch chuỗi cung ứng sản phẩm, hàng hóa phải được thực hiện trên nguyên tắc trung thực, khách quan, có thể kiểm chứng; bảo đảm không gây cản trở lưu thông hàng hóa và không trùng lặp với quy định của pháp luật về hải quan, thương mại, thuế và phòng vệ thương mại. </w:t>
            </w:r>
          </w:p>
          <w:p w14:paraId="3A9D24CA" w14:textId="77777777" w:rsidR="00F66105" w:rsidRPr="00F758F8" w:rsidRDefault="00F66105" w:rsidP="00F66105">
            <w:pPr>
              <w:widowControl w:val="0"/>
              <w:spacing w:before="120" w:after="120"/>
              <w:jc w:val="both"/>
              <w:rPr>
                <w:rFonts w:asciiTheme="majorHAnsi" w:hAnsiTheme="majorHAnsi" w:cstheme="majorHAnsi"/>
                <w:b/>
                <w:bCs/>
                <w:i/>
                <w:iCs/>
                <w:sz w:val="26"/>
                <w:szCs w:val="26"/>
                <w:shd w:val="clear" w:color="auto" w:fill="FFFFFF"/>
                <w:lang w:val="pt-BR"/>
              </w:rPr>
            </w:pPr>
            <w:r w:rsidRPr="00F758F8">
              <w:rPr>
                <w:rFonts w:asciiTheme="majorHAnsi" w:hAnsiTheme="majorHAnsi" w:cstheme="majorHAnsi"/>
                <w:b/>
                <w:bCs/>
                <w:i/>
                <w:iCs/>
                <w:sz w:val="26"/>
                <w:szCs w:val="26"/>
                <w:shd w:val="clear" w:color="auto" w:fill="FFFFFF"/>
                <w:lang w:val="pt-BR"/>
              </w:rPr>
              <w:t>2</w:t>
            </w:r>
            <w:r w:rsidRPr="00F758F8">
              <w:rPr>
                <w:rFonts w:asciiTheme="majorHAnsi" w:hAnsiTheme="majorHAnsi" w:cstheme="majorHAnsi"/>
                <w:b/>
                <w:bCs/>
                <w:i/>
                <w:iCs/>
                <w:sz w:val="26"/>
                <w:szCs w:val="26"/>
                <w:shd w:val="clear" w:color="auto" w:fill="FFFFFF"/>
              </w:rPr>
              <w:t xml:space="preserve">. </w:t>
            </w:r>
            <w:r w:rsidRPr="00F758F8">
              <w:rPr>
                <w:rFonts w:asciiTheme="majorHAnsi" w:hAnsiTheme="majorHAnsi" w:cstheme="majorHAnsi"/>
                <w:b/>
                <w:bCs/>
                <w:i/>
                <w:iCs/>
                <w:sz w:val="26"/>
                <w:szCs w:val="26"/>
                <w:shd w:val="clear" w:color="auto" w:fill="FFFFFF"/>
                <w:lang w:val="pt-BR"/>
              </w:rPr>
              <w:t xml:space="preserve">Thông tin truy xuất nguồn gốc và minh bạch chuỗi cung ứng là cơ sở để hỗ trợ cơ quan có thẩm quyền trong việc xác minh nguồn gốc, quy trình sản xuất, thành phần và chất lượng sản phẩm, hàng hóa theo quy định của pháp luật, góp phần nâng cao uy tín và khả năng tiếp cận thị trường quốc tế của hàng hóa Việt Nam. </w:t>
            </w:r>
          </w:p>
          <w:p w14:paraId="39991D45" w14:textId="17DA1396" w:rsidR="00F66105" w:rsidRPr="00F758F8" w:rsidRDefault="00F66105" w:rsidP="00F66105">
            <w:pPr>
              <w:widowControl w:val="0"/>
              <w:tabs>
                <w:tab w:val="left" w:pos="720"/>
              </w:tabs>
              <w:spacing w:before="120" w:after="120"/>
              <w:jc w:val="both"/>
              <w:rPr>
                <w:rFonts w:asciiTheme="majorHAnsi" w:hAnsiTheme="majorHAnsi" w:cstheme="majorHAnsi"/>
                <w:b/>
                <w:bCs/>
                <w:i/>
                <w:iCs/>
                <w:sz w:val="26"/>
                <w:szCs w:val="26"/>
                <w:shd w:val="clear" w:color="auto" w:fill="FFFFFF"/>
                <w:lang w:val="pt-BR"/>
              </w:rPr>
            </w:pPr>
            <w:r w:rsidRPr="00F758F8">
              <w:rPr>
                <w:rFonts w:asciiTheme="majorHAnsi" w:hAnsiTheme="majorHAnsi" w:cstheme="majorHAnsi"/>
                <w:b/>
                <w:bCs/>
                <w:i/>
                <w:iCs/>
                <w:sz w:val="26"/>
                <w:szCs w:val="26"/>
                <w:shd w:val="clear" w:color="auto" w:fill="FFFFFF"/>
                <w:lang w:val="pt-BR"/>
              </w:rPr>
              <w:lastRenderedPageBreak/>
              <w:t>3</w:t>
            </w:r>
            <w:r w:rsidRPr="00F758F8">
              <w:rPr>
                <w:rFonts w:asciiTheme="majorHAnsi" w:hAnsiTheme="majorHAnsi" w:cstheme="majorHAnsi"/>
                <w:b/>
                <w:bCs/>
                <w:i/>
                <w:iCs/>
                <w:sz w:val="26"/>
                <w:szCs w:val="26"/>
                <w:shd w:val="clear" w:color="auto" w:fill="FFFFFF"/>
              </w:rPr>
              <w:t xml:space="preserve">. </w:t>
            </w:r>
            <w:r w:rsidRPr="00F758F8">
              <w:rPr>
                <w:rFonts w:asciiTheme="majorHAnsi" w:hAnsiTheme="majorHAnsi" w:cstheme="majorHAnsi"/>
                <w:b/>
                <w:bCs/>
                <w:i/>
                <w:iCs/>
                <w:sz w:val="26"/>
                <w:szCs w:val="26"/>
                <w:shd w:val="clear" w:color="auto" w:fill="FFFFFF"/>
                <w:lang w:val="pt-BR"/>
              </w:rPr>
              <w:t>Tổ chức, cá nhân sản xuất, xuất khẩu, nhập khẩu, lưu thông sản phẩm, hàng hóa được khuyến khích và hỗ trợ triển khai hệ thống truy xuất nguồn gốc và ứng dụng công nghệ số nhằm minh bạch thông tin về xuất xứ, quy trình sản xuất, thành phần, chất lượng và lộ trình lưu thông của sản phẩm, hàng hóa.</w:t>
            </w:r>
          </w:p>
          <w:p w14:paraId="30876CE1" w14:textId="26289899" w:rsidR="00F66105" w:rsidRPr="00F758F8" w:rsidRDefault="00F66105" w:rsidP="00F66105">
            <w:pPr>
              <w:widowControl w:val="0"/>
              <w:spacing w:before="40" w:after="40"/>
              <w:jc w:val="both"/>
              <w:rPr>
                <w:rFonts w:asciiTheme="majorHAnsi" w:hAnsiTheme="majorHAnsi" w:cstheme="majorHAnsi"/>
                <w:b/>
                <w:i/>
                <w:sz w:val="26"/>
                <w:szCs w:val="26"/>
                <w:lang w:val="pt-BR"/>
              </w:rPr>
            </w:pPr>
            <w:r w:rsidRPr="00F758F8">
              <w:rPr>
                <w:rFonts w:asciiTheme="majorHAnsi" w:hAnsiTheme="majorHAnsi" w:cstheme="majorHAnsi"/>
                <w:b/>
                <w:bCs/>
                <w:i/>
                <w:iCs/>
                <w:sz w:val="26"/>
                <w:szCs w:val="26"/>
              </w:rPr>
              <w:t>4. Nhà nước có chính sách hỗ trợ tổ chức, cá nhân, đặc biệt là doanh nghiệp nhỏ và vừa, trong việc triển khai hệ thống truy xuất nguồn gốc và minh bạch chuỗi cung ứng; cơ quan quản lý nhà nước về chất lượng sản phẩm, hàng hóa phối hợp với các cơ quan có liên quan để bảo đảm tính đồng bộ trong xác minh thông tin truy xuất phục vụ quản lý chất lượng; thực hiện hậu kiểm và xử lý vi phạm đối với hành vi cung cấp thông tin sai lệch ảnh hưởng đến tính trung thực, khách quan của hệ thống truy xuất.</w:t>
            </w:r>
          </w:p>
        </w:tc>
      </w:tr>
      <w:tr w:rsidR="00F66105" w:rsidRPr="00232749" w14:paraId="241FFBE2" w14:textId="77777777" w:rsidTr="008C67C9">
        <w:tc>
          <w:tcPr>
            <w:tcW w:w="1536" w:type="pct"/>
          </w:tcPr>
          <w:p w14:paraId="3EC55194"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2D780E5" w14:textId="56B55BD5"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z w:val="26"/>
                <w:szCs w:val="26"/>
                <w:lang w:val="pt-BR"/>
              </w:rPr>
              <w:t xml:space="preserve">7b. Ứng dụng công nghệ </w:t>
            </w:r>
            <w:r w:rsidRPr="00232749">
              <w:rPr>
                <w:rFonts w:asciiTheme="majorHAnsi" w:eastAsia="Times New Roman" w:hAnsiTheme="majorHAnsi" w:cstheme="majorHAnsi"/>
                <w:b/>
                <w:i/>
                <w:sz w:val="26"/>
                <w:szCs w:val="26"/>
                <w:lang w:val="nl-NL"/>
              </w:rPr>
              <w:t>trong việc giám sát, quản lý chất lượng sản phẩm, hàng hóa</w:t>
            </w:r>
          </w:p>
        </w:tc>
        <w:tc>
          <w:tcPr>
            <w:tcW w:w="1666" w:type="pct"/>
          </w:tcPr>
          <w:p w14:paraId="10789AC6" w14:textId="1B871189"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i/>
                <w:sz w:val="26"/>
                <w:szCs w:val="26"/>
                <w:lang w:val="eu-ES"/>
              </w:rPr>
              <w:t>Điều 7d. Ứng dụng công nghệ trong quản lý chất lượng sản phẩm, hàng hóa</w:t>
            </w:r>
          </w:p>
        </w:tc>
      </w:tr>
      <w:tr w:rsidR="00F66105" w:rsidRPr="00232749" w14:paraId="186C4E8B" w14:textId="77777777" w:rsidTr="008C67C9">
        <w:tc>
          <w:tcPr>
            <w:tcW w:w="1536" w:type="pct"/>
          </w:tcPr>
          <w:p w14:paraId="2265E1D0"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4DF20BF7" w14:textId="77777777" w:rsidR="00F66105" w:rsidRPr="00232749" w:rsidRDefault="00F66105" w:rsidP="00F66105">
            <w:pPr>
              <w:widowControl w:val="0"/>
              <w:spacing w:before="40" w:after="40"/>
              <w:jc w:val="both"/>
              <w:rPr>
                <w:rFonts w:asciiTheme="majorHAnsi" w:hAnsiTheme="majorHAnsi" w:cstheme="majorHAnsi"/>
                <w:i/>
                <w:iCs/>
                <w:sz w:val="26"/>
                <w:szCs w:val="26"/>
                <w:lang w:val="pt-BR"/>
              </w:rPr>
            </w:pPr>
            <w:r w:rsidRPr="00232749">
              <w:rPr>
                <w:rFonts w:asciiTheme="majorHAnsi" w:hAnsiTheme="majorHAnsi" w:cstheme="majorHAnsi"/>
                <w:i/>
                <w:iCs/>
                <w:sz w:val="26"/>
                <w:szCs w:val="26"/>
                <w:lang w:val="pt-BR"/>
              </w:rPr>
              <w:t>1. Ứng dụng công nghệ trong việc quản lý chất lượng sản phẩm, hàng hóa nhằm đổi mới, nâng cao hiệu quả công tác quản lý nhà nước về tiêu chuẩn, đo lường, chất lượng theo hướng chuyển hình thức kiểm soát đối tượng, công đoạn cụ thể sang quản lý chuỗi sản phẩm, từ khâu nghiên cứu tiền sản xuất, tổ chức sản xuất đến tổ chức phân phối, lưu thông, tiêu dùng và xuất khẩu sản phẩm, hàng hóa mang thương hiệu Việt Nam.</w:t>
            </w:r>
          </w:p>
          <w:p w14:paraId="59C1E27D" w14:textId="77777777" w:rsidR="00F66105" w:rsidRPr="00232749" w:rsidRDefault="00F66105" w:rsidP="00F66105">
            <w:pPr>
              <w:widowControl w:val="0"/>
              <w:spacing w:before="40" w:after="40"/>
              <w:jc w:val="both"/>
              <w:rPr>
                <w:rFonts w:asciiTheme="majorHAnsi" w:hAnsiTheme="majorHAnsi" w:cstheme="majorHAnsi"/>
                <w:i/>
                <w:iCs/>
                <w:sz w:val="26"/>
                <w:szCs w:val="26"/>
                <w:lang w:val="pt-BR"/>
              </w:rPr>
            </w:pPr>
            <w:r w:rsidRPr="00232749">
              <w:rPr>
                <w:rFonts w:asciiTheme="majorHAnsi" w:hAnsiTheme="majorHAnsi" w:cstheme="majorHAnsi"/>
                <w:i/>
                <w:iCs/>
                <w:sz w:val="26"/>
                <w:szCs w:val="26"/>
                <w:lang w:val="pt-BR"/>
              </w:rPr>
              <w:t xml:space="preserve">Đẩy mạnh ứng dụng giải pháp về chuyển đổi số, mã số mã vạch, truy xuất nguồn gốc sản phẩm, hàng hóa, tạo môi trường sản xuất, kinh doanh minh bạch. Định danh, mã hóa và thu thập thông tin bằng </w:t>
            </w:r>
            <w:r w:rsidRPr="00232749">
              <w:rPr>
                <w:rFonts w:asciiTheme="majorHAnsi" w:hAnsiTheme="majorHAnsi" w:cstheme="majorHAnsi"/>
                <w:i/>
                <w:iCs/>
                <w:sz w:val="26"/>
                <w:szCs w:val="26"/>
                <w:lang w:val="pt-BR"/>
              </w:rPr>
              <w:lastRenderedPageBreak/>
              <w:t>công nghệ máy đọc là bước quan trọng để số hóa, trao đổi dữ liệu điện tử giữa các đơn vị trong chuỗi cung ứng, đồng thời tạo nền tảng cho giải pháp truy xuất nguồn gốc điện tử, qua đó nâng cao năng lực cạnh tranh, thúc đẩy phát triển thương mại, thị trường xuất nhập khẩu.</w:t>
            </w:r>
          </w:p>
          <w:p w14:paraId="7E1AB47E" w14:textId="77777777" w:rsidR="00F66105" w:rsidRPr="00232749" w:rsidRDefault="00F66105" w:rsidP="00F66105">
            <w:pPr>
              <w:widowControl w:val="0"/>
              <w:spacing w:before="40" w:after="40"/>
              <w:jc w:val="both"/>
              <w:rPr>
                <w:rFonts w:asciiTheme="majorHAnsi" w:hAnsiTheme="majorHAnsi" w:cstheme="majorHAnsi"/>
                <w:i/>
                <w:iCs/>
                <w:sz w:val="26"/>
                <w:szCs w:val="26"/>
                <w:lang w:val="pt-BR"/>
              </w:rPr>
            </w:pPr>
            <w:r w:rsidRPr="00232749">
              <w:rPr>
                <w:rFonts w:asciiTheme="majorHAnsi" w:hAnsiTheme="majorHAnsi" w:cstheme="majorHAnsi"/>
                <w:i/>
                <w:iCs/>
                <w:sz w:val="26"/>
                <w:szCs w:val="26"/>
                <w:lang w:val="pt-BR"/>
              </w:rPr>
              <w:t>Ứng dụng công nghệ số trong giám sát và quản lý chất lượng sản phẩm, ghi nhãn điện tử giúp kết nối, thu thập, chia sẻ thông tin, hỗ trợ các bên trong chuỗi cung ứng truy xuất nguồn gốc, triệu hồi sản phẩm, quản lý sản xuất, bán hàng, kho bãi và vận chuyển, giúp nhà sản xuất truyền đạt thông tin và nội dung bắt buộc theo quy định.</w:t>
            </w:r>
          </w:p>
          <w:p w14:paraId="3994BE6E" w14:textId="342B5A79" w:rsidR="00F66105" w:rsidRPr="00232749" w:rsidRDefault="00F66105" w:rsidP="00F66105">
            <w:pPr>
              <w:widowControl w:val="0"/>
              <w:spacing w:before="40" w:after="40"/>
              <w:jc w:val="both"/>
              <w:rPr>
                <w:rFonts w:asciiTheme="majorHAnsi" w:hAnsiTheme="majorHAnsi" w:cstheme="majorHAnsi"/>
                <w:i/>
                <w:iCs/>
                <w:sz w:val="26"/>
                <w:szCs w:val="26"/>
                <w:lang w:val="pt-BR"/>
              </w:rPr>
            </w:pPr>
            <w:r w:rsidRPr="00232749">
              <w:rPr>
                <w:rFonts w:asciiTheme="majorHAnsi" w:hAnsiTheme="majorHAnsi" w:cstheme="majorHAnsi"/>
                <w:i/>
                <w:iCs/>
                <w:sz w:val="26"/>
                <w:szCs w:val="26"/>
                <w:lang w:val="pt-BR"/>
              </w:rPr>
              <w:t>Xây dựng và triển khai hộ chiếu số của sản phẩm để thu thập và chia sẻ dữ liệu về sản phẩm và chuỗi cung ứng trên toàn bộ chuỗi giá trị, thúc đẩy sản xuất bền vững theo mô hình kinh tế tuần hoàn, tối ưu hóa hiệu quả vật liệu và năng lượng, kéo dài tuổi thọ sản phẩm, đồng thời giúp doanh nghiệp cung cấp thông tin minh bạch cho  người tiêu dùng và đảm bảo tuân thủ các quy định pháp luật.</w:t>
            </w:r>
          </w:p>
        </w:tc>
        <w:tc>
          <w:tcPr>
            <w:tcW w:w="1666" w:type="pct"/>
          </w:tcPr>
          <w:p w14:paraId="5E397EC7" w14:textId="77777777" w:rsidR="00F66105" w:rsidRPr="00232749" w:rsidRDefault="00F66105" w:rsidP="00F66105">
            <w:pPr>
              <w:widowControl w:val="0"/>
              <w:spacing w:before="120" w:after="12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lastRenderedPageBreak/>
              <w:t>1. Ứng dụng công nghệ trong quản lý chất lượng sản phẩm, hàng hóa nhằm nâng cao hiệu lực, hiệu quả quản lý nhà nước; bảo đảm minh bạch thông tin, truy xuất nguồn gốc, kết nối và chia sẻ dữ liệu trong toàn bộ vòng đời sản phẩm, hàng hóa, phù hợp với yêu cầu phát triển kinh tế số, kinh tế tuần hoàn và hội nhập quốc tế.</w:t>
            </w:r>
          </w:p>
          <w:p w14:paraId="1A5A61F2" w14:textId="77777777" w:rsidR="00F66105" w:rsidRPr="00232749" w:rsidRDefault="00F66105" w:rsidP="00F66105">
            <w:pPr>
              <w:widowControl w:val="0"/>
              <w:spacing w:before="120" w:after="120"/>
              <w:jc w:val="both"/>
              <w:rPr>
                <w:rFonts w:asciiTheme="majorHAnsi" w:hAnsiTheme="majorHAnsi" w:cstheme="majorHAnsi"/>
                <w:b/>
                <w:i/>
                <w:sz w:val="26"/>
                <w:szCs w:val="26"/>
                <w:lang w:val="eu-ES"/>
              </w:rPr>
            </w:pPr>
          </w:p>
        </w:tc>
      </w:tr>
      <w:tr w:rsidR="00F66105" w:rsidRPr="00232749" w14:paraId="3412EFB0" w14:textId="77777777" w:rsidTr="008C67C9">
        <w:tc>
          <w:tcPr>
            <w:tcW w:w="1536" w:type="pct"/>
          </w:tcPr>
          <w:p w14:paraId="52EFCC3E"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547B587D" w14:textId="77777777" w:rsidR="00F66105" w:rsidRPr="00232749" w:rsidRDefault="00F66105" w:rsidP="00F66105">
            <w:pPr>
              <w:widowControl w:val="0"/>
              <w:spacing w:before="40" w:after="40"/>
              <w:jc w:val="both"/>
              <w:rPr>
                <w:rFonts w:asciiTheme="majorHAnsi" w:hAnsiTheme="majorHAnsi" w:cstheme="majorHAnsi"/>
                <w:i/>
                <w:sz w:val="26"/>
                <w:szCs w:val="26"/>
                <w:lang w:val="pt-BR"/>
              </w:rPr>
            </w:pPr>
          </w:p>
        </w:tc>
        <w:tc>
          <w:tcPr>
            <w:tcW w:w="1666" w:type="pct"/>
          </w:tcPr>
          <w:p w14:paraId="074C89EE" w14:textId="77777777" w:rsidR="00F66105" w:rsidRPr="00232749" w:rsidRDefault="00F66105" w:rsidP="00F66105">
            <w:pPr>
              <w:widowControl w:val="0"/>
              <w:spacing w:before="120" w:after="120"/>
              <w:jc w:val="both"/>
              <w:rPr>
                <w:rFonts w:asciiTheme="majorHAnsi" w:hAnsiTheme="majorHAnsi" w:cstheme="majorHAnsi"/>
                <w:b/>
                <w:i/>
                <w:sz w:val="26"/>
                <w:szCs w:val="26"/>
              </w:rPr>
            </w:pPr>
            <w:r w:rsidRPr="00232749">
              <w:rPr>
                <w:rFonts w:asciiTheme="majorHAnsi" w:hAnsiTheme="majorHAnsi" w:cstheme="majorHAnsi"/>
                <w:b/>
                <w:i/>
                <w:sz w:val="26"/>
                <w:szCs w:val="26"/>
                <w:lang w:val="eu-ES"/>
              </w:rPr>
              <w:t xml:space="preserve">2. Việc ứng dụng công nghệ được khuyến khích thực hiện trong các hoạt động tiêu chuẩn, đo lường, đánh giá sự phù hợp, kiểm tra, giám sát chất lượng và quản lý thông tin sản phẩm, hàng hóa, bao </w:t>
            </w:r>
            <w:r w:rsidRPr="00232749">
              <w:rPr>
                <w:rFonts w:asciiTheme="majorHAnsi" w:hAnsiTheme="majorHAnsi" w:cstheme="majorHAnsi"/>
                <w:b/>
                <w:i/>
                <w:sz w:val="26"/>
                <w:szCs w:val="26"/>
              </w:rPr>
              <w:t>gồm:</w:t>
            </w:r>
          </w:p>
          <w:p w14:paraId="1E5431ED" w14:textId="77777777" w:rsidR="00F66105" w:rsidRPr="00232749" w:rsidRDefault="00F66105" w:rsidP="00F66105">
            <w:pPr>
              <w:widowControl w:val="0"/>
              <w:spacing w:before="120" w:after="12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a) Quản lý chuỗi cung ứng thông qua mã số, mã vạch, truy xuất nguồn gốc, nhãn điện tử và nền tảng số.</w:t>
            </w:r>
          </w:p>
          <w:p w14:paraId="1F0C08FF" w14:textId="77777777" w:rsidR="00F66105" w:rsidRPr="00232749" w:rsidRDefault="00F66105" w:rsidP="00F66105">
            <w:pPr>
              <w:widowControl w:val="0"/>
              <w:spacing w:before="120" w:after="12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b) Thu thập, lưu trữ, phân tích và truy vết dữ liệu phục vụ kiểm tra, hậu kiểm, thanh tra, cảnh báo và xử lý vi phạm.</w:t>
            </w:r>
          </w:p>
          <w:p w14:paraId="2BC1E572" w14:textId="77777777" w:rsidR="00F66105" w:rsidRPr="00232749" w:rsidRDefault="00F66105" w:rsidP="00F66105">
            <w:pPr>
              <w:widowControl w:val="0"/>
              <w:spacing w:before="120" w:after="12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 xml:space="preserve">c) Áp dụng hộ chiếu số và nhãn điện tử theo </w:t>
            </w:r>
            <w:r w:rsidRPr="00232749">
              <w:rPr>
                <w:rFonts w:asciiTheme="majorHAnsi" w:hAnsiTheme="majorHAnsi" w:cstheme="majorHAnsi"/>
                <w:b/>
                <w:i/>
                <w:sz w:val="26"/>
                <w:szCs w:val="26"/>
                <w:lang w:val="eu-ES"/>
              </w:rPr>
              <w:lastRenderedPageBreak/>
              <w:t>quy định của pháp luật nhằm tăng cường minh bạch thông tin và trách nhiệm giải trình của nhà sản xuất;</w:t>
            </w:r>
          </w:p>
          <w:p w14:paraId="1AFE97D1" w14:textId="40BBA66F" w:rsidR="00F66105" w:rsidRPr="00232749" w:rsidRDefault="00F66105" w:rsidP="00F66105">
            <w:pPr>
              <w:widowControl w:val="0"/>
              <w:spacing w:before="120" w:after="12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 xml:space="preserve">d) Ứng dụng trí tuệ nhân tạo, dữ liệu lớn </w:t>
            </w:r>
            <w:bookmarkStart w:id="10" w:name="_Hlk195447713"/>
            <w:r w:rsidRPr="00232749">
              <w:rPr>
                <w:rFonts w:asciiTheme="majorHAnsi" w:hAnsiTheme="majorHAnsi" w:cstheme="majorHAnsi"/>
                <w:b/>
                <w:i/>
                <w:sz w:val="26"/>
                <w:szCs w:val="26"/>
                <w:lang w:val="eu-ES"/>
              </w:rPr>
              <w:t>và công nghệ số tiên tiến trong hoạt động kỹ thuật và giám sát thị trường</w:t>
            </w:r>
            <w:bookmarkEnd w:id="10"/>
            <w:r w:rsidRPr="00232749">
              <w:rPr>
                <w:rFonts w:asciiTheme="majorHAnsi" w:hAnsiTheme="majorHAnsi" w:cstheme="majorHAnsi"/>
                <w:b/>
                <w:i/>
                <w:sz w:val="26"/>
                <w:szCs w:val="26"/>
                <w:lang w:val="eu-ES"/>
              </w:rPr>
              <w:t>.</w:t>
            </w:r>
          </w:p>
        </w:tc>
      </w:tr>
      <w:tr w:rsidR="00F66105" w:rsidRPr="00232749" w14:paraId="489DCB81" w14:textId="77777777" w:rsidTr="008C67C9">
        <w:tc>
          <w:tcPr>
            <w:tcW w:w="1536" w:type="pct"/>
          </w:tcPr>
          <w:p w14:paraId="25AEA793"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85F856C" w14:textId="1A3C071F" w:rsidR="00F66105" w:rsidRPr="00232749" w:rsidRDefault="00F66105" w:rsidP="00F66105">
            <w:pPr>
              <w:widowControl w:val="0"/>
              <w:spacing w:before="40" w:after="40"/>
              <w:jc w:val="both"/>
              <w:rPr>
                <w:rFonts w:asciiTheme="majorHAnsi" w:hAnsiTheme="majorHAnsi" w:cstheme="majorHAnsi"/>
                <w:i/>
                <w:sz w:val="26"/>
                <w:szCs w:val="26"/>
                <w:lang w:val="pt-BR"/>
              </w:rPr>
            </w:pPr>
            <w:r w:rsidRPr="00232749">
              <w:rPr>
                <w:rFonts w:asciiTheme="majorHAnsi" w:hAnsiTheme="majorHAnsi" w:cstheme="majorHAnsi"/>
                <w:i/>
                <w:sz w:val="26"/>
                <w:szCs w:val="26"/>
                <w:lang w:val="pt-BR"/>
              </w:rPr>
              <w:t xml:space="preserve">2. </w:t>
            </w:r>
            <w:r w:rsidRPr="00232749">
              <w:rPr>
                <w:rFonts w:asciiTheme="majorHAnsi" w:hAnsiTheme="majorHAnsi" w:cstheme="majorHAnsi"/>
                <w:bCs/>
                <w:i/>
                <w:sz w:val="26"/>
                <w:szCs w:val="26"/>
                <w:lang w:val="eu-ES"/>
              </w:rPr>
              <w:t xml:space="preserve">Nhà nước có chính sách hỗ trợ, đẩy mạnh việc </w:t>
            </w:r>
            <w:r w:rsidRPr="00232749">
              <w:rPr>
                <w:rFonts w:asciiTheme="majorHAnsi" w:hAnsiTheme="majorHAnsi" w:cstheme="majorHAnsi"/>
                <w:i/>
                <w:sz w:val="26"/>
                <w:szCs w:val="26"/>
                <w:lang w:val="pt-BR"/>
              </w:rPr>
              <w:t>ứng dụng công nghệ, chuyển đổi số trong việc quản lý chất lượng sản phẩm, hàng hóa</w:t>
            </w:r>
            <w:r w:rsidRPr="00232749">
              <w:rPr>
                <w:rFonts w:asciiTheme="majorHAnsi" w:hAnsiTheme="majorHAnsi" w:cstheme="majorHAnsi"/>
                <w:bCs/>
                <w:i/>
                <w:sz w:val="26"/>
                <w:szCs w:val="26"/>
                <w:lang w:val="pt-BR"/>
              </w:rPr>
              <w:t xml:space="preserve">; khuyến khích tổ chức, cá nhân đầu tư, xây dựng cơ sở vật chất, kỹ thuật, phát triển nguồn nhân lực để </w:t>
            </w:r>
            <w:r w:rsidRPr="00232749">
              <w:rPr>
                <w:rFonts w:asciiTheme="majorHAnsi" w:hAnsiTheme="majorHAnsi" w:cstheme="majorHAnsi"/>
                <w:i/>
                <w:sz w:val="26"/>
                <w:szCs w:val="26"/>
                <w:lang w:val="pt-BR"/>
              </w:rPr>
              <w:t>ứng dụng công nghệ, chuyển đổi số trong việc quản lý chất lượng sản phẩm, hàng hóa</w:t>
            </w:r>
            <w:r w:rsidRPr="00232749">
              <w:rPr>
                <w:rFonts w:asciiTheme="majorHAnsi" w:hAnsiTheme="majorHAnsi" w:cstheme="majorHAnsi"/>
                <w:bCs/>
                <w:i/>
                <w:sz w:val="26"/>
                <w:szCs w:val="26"/>
                <w:lang w:val="pt-BR"/>
              </w:rPr>
              <w:t>.</w:t>
            </w:r>
          </w:p>
        </w:tc>
        <w:tc>
          <w:tcPr>
            <w:tcW w:w="1666" w:type="pct"/>
          </w:tcPr>
          <w:p w14:paraId="438E63F7" w14:textId="0BE9F75F" w:rsidR="00F66105" w:rsidRPr="00232749" w:rsidRDefault="00F66105" w:rsidP="00F66105">
            <w:pPr>
              <w:widowControl w:val="0"/>
              <w:spacing w:before="120" w:after="12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3. Nhà nước có chính sách thúc đẩy ứng dụng công nghệ và chuyển đổi số trong quản lý chất lượng sản phẩm, hàng hóa; khuyến khích tổ chức, cá nhân đầu tư cơ sở vật chất, hạ tầng dữ liệu và phát triển nguồn nhân lực kỹ thuật phục vụ các hoạt động quy định tại Điều này.</w:t>
            </w:r>
          </w:p>
        </w:tc>
      </w:tr>
      <w:tr w:rsidR="00F66105" w:rsidRPr="00232749" w14:paraId="4A6C2B7B" w14:textId="77777777" w:rsidTr="008C67C9">
        <w:tc>
          <w:tcPr>
            <w:tcW w:w="1536" w:type="pct"/>
          </w:tcPr>
          <w:p w14:paraId="79040FF9"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2BE5C649" w14:textId="386BCA48" w:rsidR="00F66105" w:rsidRPr="00232749" w:rsidRDefault="00F66105" w:rsidP="00F66105">
            <w:pPr>
              <w:widowControl w:val="0"/>
              <w:spacing w:before="40" w:after="40"/>
              <w:jc w:val="both"/>
              <w:rPr>
                <w:rFonts w:asciiTheme="majorHAnsi" w:hAnsiTheme="majorHAnsi" w:cstheme="majorHAnsi"/>
                <w:i/>
                <w:sz w:val="26"/>
                <w:szCs w:val="26"/>
                <w:lang w:val="pt-BR"/>
              </w:rPr>
            </w:pPr>
            <w:r w:rsidRPr="00232749">
              <w:rPr>
                <w:rFonts w:asciiTheme="majorHAnsi" w:hAnsiTheme="majorHAnsi" w:cstheme="majorHAnsi"/>
                <w:i/>
                <w:sz w:val="26"/>
                <w:szCs w:val="26"/>
                <w:lang w:val="pt-BR"/>
              </w:rPr>
              <w:t xml:space="preserve">3. </w:t>
            </w:r>
            <w:r w:rsidRPr="00232749">
              <w:rPr>
                <w:rFonts w:asciiTheme="majorHAnsi" w:hAnsiTheme="majorHAnsi" w:cstheme="majorHAnsi"/>
                <w:i/>
                <w:sz w:val="26"/>
                <w:szCs w:val="26"/>
              </w:rPr>
              <w:t xml:space="preserve">Bộ Khoa học và Công nghệ giúp Chính phủ thống nhất quản lý nhà nước về </w:t>
            </w:r>
            <w:r w:rsidRPr="00232749">
              <w:rPr>
                <w:rFonts w:asciiTheme="majorHAnsi" w:hAnsiTheme="majorHAnsi" w:cstheme="majorHAnsi"/>
                <w:i/>
                <w:sz w:val="26"/>
                <w:szCs w:val="26"/>
                <w:lang w:val="pt-BR"/>
              </w:rPr>
              <w:t xml:space="preserve">ứng dụng công nghệ, chuyển đổi số trong việc quản lý chất lượng sản phẩm, hàng hóa, bao gồm </w:t>
            </w:r>
            <w:r w:rsidRPr="00232749">
              <w:rPr>
                <w:rFonts w:asciiTheme="majorHAnsi" w:hAnsiTheme="majorHAnsi" w:cstheme="majorHAnsi"/>
                <w:i/>
                <w:sz w:val="26"/>
                <w:szCs w:val="26"/>
              </w:rPr>
              <w:t>mã số, mã vạch</w:t>
            </w:r>
            <w:r w:rsidRPr="00232749">
              <w:rPr>
                <w:rFonts w:asciiTheme="majorHAnsi" w:hAnsiTheme="majorHAnsi" w:cstheme="majorHAnsi"/>
                <w:i/>
                <w:sz w:val="26"/>
                <w:szCs w:val="26"/>
                <w:lang w:val="pt-BR"/>
              </w:rPr>
              <w:t>, truy xuất nguồn gốc sản phẩm, hàng hóa, nhãn điện tử, hộ chiếu số của sản phẩm</w:t>
            </w:r>
            <w:r w:rsidRPr="00232749">
              <w:rPr>
                <w:rFonts w:asciiTheme="majorHAnsi" w:hAnsiTheme="majorHAnsi" w:cstheme="majorHAnsi"/>
                <w:i/>
                <w:sz w:val="26"/>
                <w:szCs w:val="26"/>
              </w:rPr>
              <w:t xml:space="preserve"> và các công nghệ dựa trên nền tảng mã số, mã vạch</w:t>
            </w:r>
            <w:r w:rsidRPr="00232749">
              <w:rPr>
                <w:rFonts w:asciiTheme="majorHAnsi" w:hAnsiTheme="majorHAnsi" w:cstheme="majorHAnsi"/>
                <w:i/>
                <w:sz w:val="26"/>
                <w:szCs w:val="26"/>
                <w:lang w:val="pt-BR"/>
              </w:rPr>
              <w:t>.</w:t>
            </w:r>
          </w:p>
        </w:tc>
        <w:tc>
          <w:tcPr>
            <w:tcW w:w="1666" w:type="pct"/>
          </w:tcPr>
          <w:p w14:paraId="28F497B1" w14:textId="77777777" w:rsidR="00F66105" w:rsidRPr="00232749" w:rsidRDefault="00F66105" w:rsidP="00F66105">
            <w:pPr>
              <w:widowControl w:val="0"/>
              <w:spacing w:before="40" w:after="40"/>
              <w:jc w:val="both"/>
              <w:rPr>
                <w:rFonts w:asciiTheme="majorHAnsi" w:hAnsiTheme="majorHAnsi" w:cstheme="majorHAnsi"/>
                <w:b/>
                <w:i/>
                <w:sz w:val="26"/>
                <w:szCs w:val="26"/>
                <w:lang w:val="eu-ES"/>
              </w:rPr>
            </w:pPr>
          </w:p>
        </w:tc>
      </w:tr>
      <w:tr w:rsidR="00F66105" w:rsidRPr="00232749" w14:paraId="4F6121A8" w14:textId="77777777" w:rsidTr="008C67C9">
        <w:tc>
          <w:tcPr>
            <w:tcW w:w="1536" w:type="pct"/>
          </w:tcPr>
          <w:p w14:paraId="3B43D5B4"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346A3E32" w14:textId="100F5CE7" w:rsidR="00F66105" w:rsidRPr="00232749" w:rsidRDefault="00F66105" w:rsidP="00F66105">
            <w:pPr>
              <w:widowControl w:val="0"/>
              <w:spacing w:before="40" w:after="40"/>
              <w:jc w:val="both"/>
              <w:rPr>
                <w:rFonts w:asciiTheme="majorHAnsi" w:hAnsiTheme="majorHAnsi" w:cstheme="majorHAnsi"/>
                <w:bCs/>
                <w:i/>
                <w:sz w:val="26"/>
                <w:szCs w:val="26"/>
                <w:lang w:val="eu-ES"/>
              </w:rPr>
            </w:pPr>
            <w:r w:rsidRPr="00232749">
              <w:rPr>
                <w:rFonts w:asciiTheme="majorHAnsi" w:hAnsiTheme="majorHAnsi" w:cstheme="majorHAnsi"/>
                <w:bCs/>
                <w:i/>
                <w:sz w:val="26"/>
                <w:szCs w:val="26"/>
                <w:lang w:val="eu-ES"/>
              </w:rPr>
              <w:t xml:space="preserve">4. Các bộ quản lý ngành, lĩnh vực, Ủy ban nhân dân tỉnh, thành phố trực thuộc trung ương phối hợp với </w:t>
            </w:r>
            <w:r w:rsidRPr="00232749">
              <w:rPr>
                <w:rFonts w:asciiTheme="majorHAnsi" w:hAnsiTheme="majorHAnsi" w:cstheme="majorHAnsi"/>
                <w:i/>
                <w:sz w:val="26"/>
                <w:szCs w:val="26"/>
              </w:rPr>
              <w:t xml:space="preserve">Bộ Khoa học và Công nghệ </w:t>
            </w:r>
            <w:r w:rsidRPr="00232749">
              <w:rPr>
                <w:rFonts w:asciiTheme="majorHAnsi" w:hAnsiTheme="majorHAnsi" w:cstheme="majorHAnsi"/>
                <w:i/>
                <w:sz w:val="26"/>
                <w:szCs w:val="26"/>
                <w:lang w:val="pt-BR"/>
              </w:rPr>
              <w:t>triển khai</w:t>
            </w:r>
            <w:r w:rsidRPr="00232749">
              <w:rPr>
                <w:rFonts w:asciiTheme="majorHAnsi" w:hAnsiTheme="majorHAnsi" w:cstheme="majorHAnsi"/>
                <w:i/>
                <w:sz w:val="26"/>
                <w:szCs w:val="26"/>
              </w:rPr>
              <w:t xml:space="preserve"> </w:t>
            </w:r>
            <w:r w:rsidRPr="00232749">
              <w:rPr>
                <w:rFonts w:asciiTheme="majorHAnsi" w:hAnsiTheme="majorHAnsi" w:cstheme="majorHAnsi"/>
                <w:i/>
                <w:sz w:val="26"/>
                <w:szCs w:val="26"/>
                <w:lang w:val="pt-BR"/>
              </w:rPr>
              <w:t>ứng dụng công nghệ, chuyển đổi số trong việc quản lý chất lượng sản phẩm, hàng hóa trong phạm vi, lĩnh vực được phân công quản lý.</w:t>
            </w:r>
          </w:p>
        </w:tc>
        <w:tc>
          <w:tcPr>
            <w:tcW w:w="1666" w:type="pct"/>
          </w:tcPr>
          <w:p w14:paraId="6AE0DBE7" w14:textId="77777777" w:rsidR="00F66105" w:rsidRPr="00232749" w:rsidRDefault="00F66105" w:rsidP="00F66105">
            <w:pPr>
              <w:widowControl w:val="0"/>
              <w:spacing w:before="40" w:after="40"/>
              <w:jc w:val="both"/>
              <w:rPr>
                <w:rFonts w:asciiTheme="majorHAnsi" w:hAnsiTheme="majorHAnsi" w:cstheme="majorHAnsi"/>
                <w:b/>
                <w:i/>
                <w:sz w:val="26"/>
                <w:szCs w:val="26"/>
                <w:lang w:val="eu-ES"/>
              </w:rPr>
            </w:pPr>
          </w:p>
        </w:tc>
      </w:tr>
      <w:tr w:rsidR="00F66105" w:rsidRPr="00232749" w14:paraId="5809AF09" w14:textId="77777777" w:rsidTr="008C67C9">
        <w:tc>
          <w:tcPr>
            <w:tcW w:w="1536" w:type="pct"/>
          </w:tcPr>
          <w:p w14:paraId="63699939"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652803A9" w14:textId="77777777" w:rsidR="00F66105" w:rsidRPr="00232749" w:rsidRDefault="00F66105" w:rsidP="00F66105">
            <w:pPr>
              <w:widowControl w:val="0"/>
              <w:spacing w:before="40" w:after="40"/>
              <w:jc w:val="both"/>
              <w:rPr>
                <w:rFonts w:asciiTheme="majorHAnsi" w:hAnsiTheme="majorHAnsi" w:cstheme="majorHAnsi"/>
                <w:bCs/>
                <w:i/>
                <w:sz w:val="26"/>
                <w:szCs w:val="26"/>
                <w:lang w:val="eu-ES"/>
              </w:rPr>
            </w:pPr>
          </w:p>
        </w:tc>
        <w:tc>
          <w:tcPr>
            <w:tcW w:w="1666" w:type="pct"/>
          </w:tcPr>
          <w:p w14:paraId="4B215012" w14:textId="371C7917" w:rsidR="00F66105" w:rsidRPr="00BA252B" w:rsidRDefault="00F66105" w:rsidP="00F66105">
            <w:pPr>
              <w:widowControl w:val="0"/>
              <w:spacing w:before="40" w:after="40"/>
              <w:jc w:val="both"/>
              <w:rPr>
                <w:rFonts w:asciiTheme="majorHAnsi" w:hAnsiTheme="majorHAnsi" w:cstheme="majorHAnsi"/>
                <w:b/>
                <w:i/>
                <w:sz w:val="26"/>
                <w:szCs w:val="26"/>
                <w:lang w:val="eu-ES"/>
              </w:rPr>
            </w:pPr>
            <w:r w:rsidRPr="00BA252B">
              <w:rPr>
                <w:b/>
                <w:i/>
                <w:sz w:val="26"/>
                <w:szCs w:val="26"/>
              </w:rPr>
              <w:t>4. Việc ứng dụng công nghệ số, nhãn điện tử, mã số mã vạch và hệ thống truy xuất nguồn gốc phải bảo đảm an toàn, bảo mật dữ liệu trong toàn bộ quá trình thu thập, xử lý, truyền tải và khai thác thông tin; không xâm phạm bí mật kinh doanh, quyền và lợi ích hợp pháp của tổ chức, cá nhân có liên quan</w:t>
            </w:r>
          </w:p>
        </w:tc>
      </w:tr>
      <w:tr w:rsidR="00F66105" w:rsidRPr="00232749" w14:paraId="1EDBF99C" w14:textId="77777777" w:rsidTr="008C67C9">
        <w:tc>
          <w:tcPr>
            <w:tcW w:w="1536" w:type="pct"/>
          </w:tcPr>
          <w:p w14:paraId="525E0C7A"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p>
        </w:tc>
        <w:tc>
          <w:tcPr>
            <w:tcW w:w="1798" w:type="pct"/>
          </w:tcPr>
          <w:p w14:paraId="7D11904A" w14:textId="2F578CDD" w:rsidR="00F66105" w:rsidRPr="00232749" w:rsidRDefault="00F66105" w:rsidP="00F66105">
            <w:pPr>
              <w:widowControl w:val="0"/>
              <w:spacing w:before="40" w:after="40"/>
              <w:jc w:val="both"/>
              <w:rPr>
                <w:rFonts w:asciiTheme="majorHAnsi" w:hAnsiTheme="majorHAnsi" w:cstheme="majorHAnsi"/>
                <w:bCs/>
                <w:i/>
                <w:sz w:val="26"/>
                <w:szCs w:val="26"/>
                <w:lang w:val="eu-ES"/>
              </w:rPr>
            </w:pPr>
            <w:r w:rsidRPr="00232749">
              <w:rPr>
                <w:rFonts w:asciiTheme="majorHAnsi" w:hAnsiTheme="majorHAnsi" w:cstheme="majorHAnsi"/>
                <w:bCs/>
                <w:i/>
                <w:sz w:val="26"/>
                <w:szCs w:val="26"/>
                <w:lang w:val="eu-ES"/>
              </w:rPr>
              <w:t>5. Chính phủ quy định chi tiết Điều này</w:t>
            </w:r>
            <w:r w:rsidRPr="00232749">
              <w:rPr>
                <w:rFonts w:asciiTheme="majorHAnsi" w:hAnsiTheme="majorHAnsi" w:cstheme="majorHAnsi"/>
                <w:i/>
                <w:sz w:val="26"/>
                <w:szCs w:val="26"/>
                <w:lang w:val="eu-ES"/>
              </w:rPr>
              <w:t>.</w:t>
            </w:r>
          </w:p>
        </w:tc>
        <w:tc>
          <w:tcPr>
            <w:tcW w:w="1666" w:type="pct"/>
          </w:tcPr>
          <w:p w14:paraId="25D95D45" w14:textId="698E1426" w:rsidR="00F66105" w:rsidRPr="00E40D18" w:rsidRDefault="00F66105" w:rsidP="00F66105">
            <w:pPr>
              <w:widowControl w:val="0"/>
              <w:spacing w:before="40" w:after="40"/>
              <w:jc w:val="both"/>
              <w:rPr>
                <w:rFonts w:asciiTheme="majorHAnsi" w:hAnsiTheme="majorHAnsi" w:cstheme="majorHAnsi"/>
                <w:i/>
                <w:sz w:val="26"/>
                <w:szCs w:val="26"/>
                <w:lang w:val="eu-ES"/>
              </w:rPr>
            </w:pPr>
            <w:r w:rsidRPr="00E40D18">
              <w:rPr>
                <w:rFonts w:asciiTheme="majorHAnsi" w:hAnsiTheme="majorHAnsi" w:cstheme="majorHAnsi"/>
                <w:i/>
                <w:sz w:val="26"/>
                <w:szCs w:val="26"/>
                <w:lang w:val="eu-ES"/>
              </w:rPr>
              <w:t>5. Chính phủ quy định chi tiết Điều này.</w:t>
            </w:r>
          </w:p>
        </w:tc>
      </w:tr>
      <w:tr w:rsidR="00F66105" w:rsidRPr="00232749" w14:paraId="4548F62F" w14:textId="77777777" w:rsidTr="008C67C9">
        <w:tc>
          <w:tcPr>
            <w:tcW w:w="1536" w:type="pct"/>
          </w:tcPr>
          <w:p w14:paraId="29466E5B" w14:textId="610B44F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bookmarkStart w:id="11" w:name="_Toc168457041"/>
            <w:r w:rsidRPr="00232749">
              <w:rPr>
                <w:rFonts w:asciiTheme="majorHAnsi" w:hAnsiTheme="majorHAnsi" w:cstheme="majorHAnsi"/>
                <w:b/>
                <w:bCs/>
                <w:sz w:val="26"/>
                <w:szCs w:val="26"/>
                <w:lang w:val="eu-ES"/>
              </w:rPr>
              <w:t>Điều 8. Những hành vi bị nghiêm cấm</w:t>
            </w:r>
            <w:bookmarkEnd w:id="11"/>
          </w:p>
        </w:tc>
        <w:tc>
          <w:tcPr>
            <w:tcW w:w="1798" w:type="pct"/>
          </w:tcPr>
          <w:p w14:paraId="0E045FB8" w14:textId="31FA6C1A"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Điều 8. Những hành vi bị nghiêm cấm</w:t>
            </w:r>
          </w:p>
        </w:tc>
        <w:tc>
          <w:tcPr>
            <w:tcW w:w="1666" w:type="pct"/>
          </w:tcPr>
          <w:p w14:paraId="58D8D455" w14:textId="602D3AA9"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Điều 8. Những hành vi bị nghiêm cấm</w:t>
            </w:r>
          </w:p>
        </w:tc>
      </w:tr>
      <w:tr w:rsidR="00F66105" w:rsidRPr="00232749" w14:paraId="5221A1BC" w14:textId="77777777" w:rsidTr="008C67C9">
        <w:tc>
          <w:tcPr>
            <w:tcW w:w="1536" w:type="pct"/>
          </w:tcPr>
          <w:p w14:paraId="118A6D3F" w14:textId="75FA78F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 Sản xuất sản phẩm, nhập khẩu, mua bán hàng hóa đã bị Nhà nước cấm lưu thông.</w:t>
            </w:r>
          </w:p>
        </w:tc>
        <w:tc>
          <w:tcPr>
            <w:tcW w:w="1798" w:type="pct"/>
          </w:tcPr>
          <w:p w14:paraId="068DB5B9" w14:textId="7DDBB1F4"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 Sản xuất sản phẩm, nhập khẩu, mua bán hàng hóa đã bị Nhà nước cấm lưu thông.</w:t>
            </w:r>
          </w:p>
        </w:tc>
        <w:tc>
          <w:tcPr>
            <w:tcW w:w="1666" w:type="pct"/>
          </w:tcPr>
          <w:p w14:paraId="058137A7" w14:textId="570464CF"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 Sản xuất sản phẩm, nhập khẩu, mua bán hàng hóa đã bị Nhà nước cấm lưu thông.</w:t>
            </w:r>
          </w:p>
        </w:tc>
      </w:tr>
      <w:tr w:rsidR="00F66105" w:rsidRPr="00232749" w14:paraId="4F40FE2D" w14:textId="77777777" w:rsidTr="008C67C9">
        <w:tc>
          <w:tcPr>
            <w:tcW w:w="1536" w:type="pct"/>
          </w:tcPr>
          <w:p w14:paraId="19F86523" w14:textId="77C0A3CB"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2. Sản xuất sản phẩm, xuất khẩu, nhập khẩu, mua bán hàng hóa, trao đổi, tiếp thị sản phẩm, hàng hóa không bảo đảm quy chuẩn kỹ thuật tương ứng.</w:t>
            </w:r>
          </w:p>
        </w:tc>
        <w:tc>
          <w:tcPr>
            <w:tcW w:w="1798" w:type="pct"/>
          </w:tcPr>
          <w:p w14:paraId="694CBEC3" w14:textId="7E7710CD"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2. Sản xuất sản phẩm, xuất khẩu, nhập khẩu, mua bán hàng hóa, trao đổi, tiếp thị sản phẩm, hàng hóa không bảo đảm quy chuẩn kỹ thuật tương ứng.</w:t>
            </w:r>
          </w:p>
        </w:tc>
        <w:tc>
          <w:tcPr>
            <w:tcW w:w="1666" w:type="pct"/>
          </w:tcPr>
          <w:p w14:paraId="403F30E2" w14:textId="43E823E3"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2. Sản xuất sản phẩm, xuất khẩu, nhập khẩu, mua bán hàng hóa, trao đổi, tiếp thị sản phẩm, hàng hóa không bảo đảm quy chuẩn kỹ thuật tương ứng.</w:t>
            </w:r>
          </w:p>
        </w:tc>
      </w:tr>
      <w:tr w:rsidR="00F66105" w:rsidRPr="00232749" w14:paraId="61B29B29" w14:textId="77777777" w:rsidTr="008C67C9">
        <w:tc>
          <w:tcPr>
            <w:tcW w:w="1536" w:type="pct"/>
          </w:tcPr>
          <w:p w14:paraId="09639C6B" w14:textId="37F5AF99"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3. Xuất khẩu, nhập khẩu, mua bán hàng hóa không có nguồn gốc rõ ràng.</w:t>
            </w:r>
          </w:p>
        </w:tc>
        <w:tc>
          <w:tcPr>
            <w:tcW w:w="1798" w:type="pct"/>
          </w:tcPr>
          <w:p w14:paraId="4D747948" w14:textId="365FD4A8"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3. Xuất khẩu, nhập khẩu, mua bán hàng hóa không có nguồn gốc rõ ràng.</w:t>
            </w:r>
          </w:p>
        </w:tc>
        <w:tc>
          <w:tcPr>
            <w:tcW w:w="1666" w:type="pct"/>
          </w:tcPr>
          <w:p w14:paraId="085D92C8" w14:textId="59722DC3"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3. Xuất khẩu, nhập khẩu, mua bán hàng hóa không có nguồn gốc rõ ràng.</w:t>
            </w:r>
          </w:p>
        </w:tc>
      </w:tr>
      <w:tr w:rsidR="00F66105" w:rsidRPr="00232749" w14:paraId="49440945" w14:textId="77777777" w:rsidTr="008C67C9">
        <w:tc>
          <w:tcPr>
            <w:tcW w:w="1536" w:type="pct"/>
          </w:tcPr>
          <w:p w14:paraId="2CA10B91" w14:textId="1722FE5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4. Xuất khẩu, nhập khẩu, mua bán hàng hóa, trao đổi, tiếp thị sản phẩm, hàng hóa đã hết hạn sử dụng.</w:t>
            </w:r>
          </w:p>
        </w:tc>
        <w:tc>
          <w:tcPr>
            <w:tcW w:w="1798" w:type="pct"/>
          </w:tcPr>
          <w:p w14:paraId="39458055" w14:textId="6F4A1595"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4. Xuất khẩu, nhập khẩu, mua bán hàng hóa, trao đổi, tiếp thị sản phẩm, hàng hóa đã hết hạn sử dụng.</w:t>
            </w:r>
          </w:p>
        </w:tc>
        <w:tc>
          <w:tcPr>
            <w:tcW w:w="1666" w:type="pct"/>
          </w:tcPr>
          <w:p w14:paraId="3A5921BC" w14:textId="21ECBAB2"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4. Xuất khẩu, nhập khẩu, mua bán hàng hóa, trao đổi, tiếp thị sản phẩm, hàng hóa đã hết hạn sử dụng.</w:t>
            </w:r>
          </w:p>
        </w:tc>
      </w:tr>
      <w:tr w:rsidR="00F66105" w:rsidRPr="00232749" w14:paraId="2FE6271A" w14:textId="77777777" w:rsidTr="008C67C9">
        <w:tc>
          <w:tcPr>
            <w:tcW w:w="1536" w:type="pct"/>
          </w:tcPr>
          <w:p w14:paraId="5DE0CDED" w14:textId="36C7A0B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eu-ES"/>
              </w:rPr>
              <w:t>5. Dùng thực phẩm, dược phẩm không bảo đảm chất lượng hoặc đã hết hạn sử dụng làm từ thiện hoặc cho, tặng để sử dụng cho người.</w:t>
            </w:r>
          </w:p>
        </w:tc>
        <w:tc>
          <w:tcPr>
            <w:tcW w:w="1798" w:type="pct"/>
          </w:tcPr>
          <w:p w14:paraId="1448F7C2" w14:textId="07712C4C"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eu-ES"/>
              </w:rPr>
              <w:t>5. Dùng thực phẩm, dược phẩm không bảo đảm chất lượng hoặc đã hết hạn sử dụng làm từ thiện hoặc cho, tặng để sử dụng cho người.</w:t>
            </w:r>
          </w:p>
        </w:tc>
        <w:tc>
          <w:tcPr>
            <w:tcW w:w="1666" w:type="pct"/>
          </w:tcPr>
          <w:p w14:paraId="4E558E37" w14:textId="639BE60D"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Cs/>
                <w:iCs/>
                <w:sz w:val="26"/>
                <w:szCs w:val="26"/>
                <w:lang w:val="eu-ES"/>
              </w:rPr>
              <w:t>5. Dùng thực phẩm, dược phẩm không bảo đảm chất lượng hoặc đã hết hạn sử dụng làm từ thiện hoặc cho, tặng để sử dụng cho người.</w:t>
            </w:r>
          </w:p>
        </w:tc>
      </w:tr>
      <w:tr w:rsidR="00F66105" w:rsidRPr="00232749" w14:paraId="67FBAB30" w14:textId="77777777" w:rsidTr="008C67C9">
        <w:tc>
          <w:tcPr>
            <w:tcW w:w="1536" w:type="pct"/>
          </w:tcPr>
          <w:p w14:paraId="22CA9F63" w14:textId="7E8E2C1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6. Cố tình cung cấp sai hoặc giả mạo kết quả thử nghiệm, kiểm tra, giám định, kiểm định, chứng nhận chất lượng sản phẩm, hàng hóa.</w:t>
            </w:r>
          </w:p>
        </w:tc>
        <w:tc>
          <w:tcPr>
            <w:tcW w:w="1798" w:type="pct"/>
          </w:tcPr>
          <w:p w14:paraId="525161A5" w14:textId="511B104D"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6. Cố tình cung cấp sai hoặc giả mạo kết quả thử nghiệm, kiểm tra, giám định, kiểm định, chứng nhận chất lượng sản phẩm, hàng hóa.</w:t>
            </w:r>
          </w:p>
        </w:tc>
        <w:tc>
          <w:tcPr>
            <w:tcW w:w="1666" w:type="pct"/>
          </w:tcPr>
          <w:p w14:paraId="171BD820" w14:textId="1F80309A"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6. Cố tình cung cấp sai hoặc giả mạo kết quả thử nghiệm, kiểm tra, giám định, kiểm định, chứng nhận chất lượng sản phẩm, hàng hóa.</w:t>
            </w:r>
          </w:p>
        </w:tc>
      </w:tr>
      <w:tr w:rsidR="00F66105" w:rsidRPr="00232749" w14:paraId="61E24460" w14:textId="77777777" w:rsidTr="008C67C9">
        <w:tc>
          <w:tcPr>
            <w:tcW w:w="1536" w:type="pct"/>
          </w:tcPr>
          <w:p w14:paraId="32E6EFD1" w14:textId="4F7ED98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7. Giả mạo hoặc sử dụng trái phép dấu hợp chuẩn, dấu hợp quy, các dấu hiệu khác về chất lượng sản phẩm, hàng hóa.</w:t>
            </w:r>
          </w:p>
        </w:tc>
        <w:tc>
          <w:tcPr>
            <w:tcW w:w="1798" w:type="pct"/>
          </w:tcPr>
          <w:p w14:paraId="608AF28D" w14:textId="672BB64A"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7. Giả mạo hoặc sử dụng trái phép dấu hợp chuẩn, dấu hợp quy, các dấu hiệu khác về chất lượng sản phẩm, hàng hóa.</w:t>
            </w:r>
          </w:p>
        </w:tc>
        <w:tc>
          <w:tcPr>
            <w:tcW w:w="1666" w:type="pct"/>
          </w:tcPr>
          <w:p w14:paraId="4D87EBF4" w14:textId="22E0F728"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7. Giả mạo hoặc sử dụng trái phép dấu hợp chuẩn, dấu hợp quy, các dấu hiệu khác về chất lượng sản phẩm, hàng hóa.</w:t>
            </w:r>
          </w:p>
        </w:tc>
      </w:tr>
      <w:tr w:rsidR="00F66105" w:rsidRPr="00232749" w14:paraId="62D7895E" w14:textId="77777777" w:rsidTr="008C67C9">
        <w:tc>
          <w:tcPr>
            <w:tcW w:w="1536" w:type="pct"/>
          </w:tcPr>
          <w:p w14:paraId="7F7E94D0" w14:textId="53169312"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8. Thay thế, đánh tráo, thêm, bớt thành phần hoặc chất phụ gia, pha trộn tạp chất làm giảm chất lượng sản phẩm, hàng hóa so với tiêu chuẩn công bố áp dụng hoặc quy chuẩn kỹ thuật tương ứng.</w:t>
            </w:r>
          </w:p>
        </w:tc>
        <w:tc>
          <w:tcPr>
            <w:tcW w:w="1798" w:type="pct"/>
          </w:tcPr>
          <w:p w14:paraId="361FEBB8" w14:textId="729884D8"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8. Thay thế, đánh tráo, thêm, bớt thành phần hoặc chất phụ gia, pha trộn tạp chất làm giảm chất lượng sản phẩm, hàng hóa so với tiêu chuẩn công bố áp dụng hoặc quy chuẩn kỹ thuật tương ứng.</w:t>
            </w:r>
          </w:p>
        </w:tc>
        <w:tc>
          <w:tcPr>
            <w:tcW w:w="1666" w:type="pct"/>
          </w:tcPr>
          <w:p w14:paraId="01A2CAF0" w14:textId="59CF9AE8"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8. Thay thế, đánh tráo, thêm, bớt thành phần hoặc chất phụ gia, pha trộn tạp chất làm giảm chất lượng sản phẩm, hàng hóa so với tiêu chuẩn công bố áp dụng hoặc quy chuẩn kỹ thuật tương ứng.</w:t>
            </w:r>
          </w:p>
        </w:tc>
      </w:tr>
      <w:tr w:rsidR="00F66105" w:rsidRPr="00232749" w14:paraId="3A887223" w14:textId="77777777" w:rsidTr="008C67C9">
        <w:tc>
          <w:tcPr>
            <w:tcW w:w="1536" w:type="pct"/>
          </w:tcPr>
          <w:p w14:paraId="5992CF2C" w14:textId="61E6426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9. Thông tin, quảng cáo sai sự thật hoặc có hành vi gian dối về chất lượng sản phẩm, hàng hóa, về nguồn gốc và xuất xứ hàng hóa.</w:t>
            </w:r>
          </w:p>
        </w:tc>
        <w:tc>
          <w:tcPr>
            <w:tcW w:w="1798" w:type="pct"/>
          </w:tcPr>
          <w:p w14:paraId="7022A14D" w14:textId="62B899D5"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9. Thông tin, quảng cáo sai sự thật hoặc có hành vi gian dối về chất lượng sản phẩm, hàng hóa, về nguồn gốc và xuất xứ hàng hóa.</w:t>
            </w:r>
          </w:p>
        </w:tc>
        <w:tc>
          <w:tcPr>
            <w:tcW w:w="1666" w:type="pct"/>
          </w:tcPr>
          <w:p w14:paraId="7B92EA66" w14:textId="7D03A171" w:rsidR="00F66105" w:rsidRPr="0088070C" w:rsidRDefault="00F66105" w:rsidP="00F66105">
            <w:pPr>
              <w:widowControl w:val="0"/>
              <w:spacing w:before="40" w:after="40"/>
              <w:jc w:val="both"/>
              <w:rPr>
                <w:rFonts w:asciiTheme="majorHAnsi" w:hAnsiTheme="majorHAnsi" w:cstheme="majorHAnsi"/>
                <w:b/>
                <w:spacing w:val="-2"/>
                <w:sz w:val="26"/>
                <w:szCs w:val="26"/>
              </w:rPr>
            </w:pPr>
            <w:r w:rsidRPr="0088070C">
              <w:rPr>
                <w:rFonts w:asciiTheme="majorHAnsi" w:hAnsiTheme="majorHAnsi" w:cstheme="majorHAnsi"/>
                <w:sz w:val="26"/>
                <w:szCs w:val="26"/>
                <w:lang w:val="eu-ES"/>
              </w:rPr>
              <w:t>9. Thông tin, quảng cáo sai sự thật hoặc có hành vi gian dối về chất lượng sản phẩm, hàng hóa, về nguồn gốc và xuất xứ hàng hóa;</w:t>
            </w:r>
            <w:r>
              <w:rPr>
                <w:rFonts w:asciiTheme="majorHAnsi" w:hAnsiTheme="majorHAnsi" w:cstheme="majorHAnsi"/>
                <w:sz w:val="26"/>
                <w:szCs w:val="26"/>
                <w:lang w:val="eu-ES"/>
              </w:rPr>
              <w:t xml:space="preserve"> </w:t>
            </w:r>
            <w:r w:rsidRPr="00BA252B">
              <w:rPr>
                <w:rFonts w:asciiTheme="majorHAnsi" w:hAnsiTheme="majorHAnsi" w:cstheme="majorHAnsi"/>
                <w:b/>
                <w:i/>
                <w:sz w:val="26"/>
                <w:szCs w:val="26"/>
              </w:rPr>
              <w:t xml:space="preserve">kinh doanh hàng hóa không bảo đảm chất lượng, không </w:t>
            </w:r>
            <w:r w:rsidRPr="00BA252B">
              <w:rPr>
                <w:rFonts w:asciiTheme="majorHAnsi" w:hAnsiTheme="majorHAnsi" w:cstheme="majorHAnsi"/>
                <w:b/>
                <w:i/>
                <w:sz w:val="26"/>
                <w:szCs w:val="26"/>
              </w:rPr>
              <w:lastRenderedPageBreak/>
              <w:t>rõ nguồn gốc, xuất xứ, đặc biệt trong thương mại điện tử, gây nhầm lẫn hoặc lừa dối người tiêu dùng.</w:t>
            </w:r>
          </w:p>
        </w:tc>
      </w:tr>
      <w:tr w:rsidR="00F66105" w:rsidRPr="00232749" w14:paraId="1478D4D3" w14:textId="77777777" w:rsidTr="008C67C9">
        <w:tc>
          <w:tcPr>
            <w:tcW w:w="1536" w:type="pct"/>
          </w:tcPr>
          <w:p w14:paraId="70E2619D" w14:textId="2BA6A409"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10. Che giấu thông tin về khả năng gây mất an toàn của sản phẩm, hàng hóa đối với người, động vật, thực vật, tài sản, môi tr</w:t>
            </w:r>
            <w:r w:rsidRPr="00232749">
              <w:rPr>
                <w:rFonts w:asciiTheme="majorHAnsi" w:hAnsiTheme="majorHAnsi" w:cstheme="majorHAnsi"/>
                <w:sz w:val="26"/>
                <w:szCs w:val="26"/>
                <w:lang w:val="eu-ES"/>
              </w:rPr>
              <w:softHyphen/>
              <w:t>ường.</w:t>
            </w:r>
          </w:p>
        </w:tc>
        <w:tc>
          <w:tcPr>
            <w:tcW w:w="1798" w:type="pct"/>
          </w:tcPr>
          <w:p w14:paraId="37C7A777" w14:textId="72B2C69C"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10. Che giấu thông tin về khả năng gây mất an toàn của sản phẩm, hàng hóa đối với người, động vật, thực vật, tài sản, môi tr</w:t>
            </w:r>
            <w:r w:rsidRPr="00232749">
              <w:rPr>
                <w:rFonts w:asciiTheme="majorHAnsi" w:hAnsiTheme="majorHAnsi" w:cstheme="majorHAnsi"/>
                <w:sz w:val="26"/>
                <w:szCs w:val="26"/>
                <w:lang w:val="eu-ES"/>
              </w:rPr>
              <w:softHyphen/>
              <w:t>ường.</w:t>
            </w:r>
          </w:p>
        </w:tc>
        <w:tc>
          <w:tcPr>
            <w:tcW w:w="1666" w:type="pct"/>
          </w:tcPr>
          <w:p w14:paraId="01705B92" w14:textId="50114613"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10. Che giấu thông tin về khả năng gây mất an toàn của sản phẩm, hàng hóa đối với ng</w:t>
            </w:r>
            <w:r w:rsidRPr="00232749">
              <w:rPr>
                <w:rFonts w:asciiTheme="majorHAnsi" w:hAnsiTheme="majorHAnsi" w:cstheme="majorHAnsi"/>
                <w:sz w:val="26"/>
                <w:szCs w:val="26"/>
                <w:lang w:val="eu-ES"/>
              </w:rPr>
              <w:softHyphen/>
              <w:t>ười, động vật, thực vật, tài sản, môi trường.</w:t>
            </w:r>
          </w:p>
        </w:tc>
      </w:tr>
      <w:tr w:rsidR="00F66105" w:rsidRPr="00232749" w14:paraId="266512B4" w14:textId="77777777" w:rsidTr="008C67C9">
        <w:tc>
          <w:tcPr>
            <w:tcW w:w="1536" w:type="pct"/>
          </w:tcPr>
          <w:p w14:paraId="367FB020" w14:textId="585407B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11. Sản xuất, chế biến sản phẩm, hàng hóa bằng nguyên liệu, vật liệu cấm sử dụng để sản xuất, chế biến sản phẩm, hàng hóa đó.</w:t>
            </w:r>
          </w:p>
        </w:tc>
        <w:tc>
          <w:tcPr>
            <w:tcW w:w="1798" w:type="pct"/>
          </w:tcPr>
          <w:p w14:paraId="5B947F35" w14:textId="2D4D0680"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11. Sản xuất, chế biến sản phẩm, hàng hóa bằng nguyên liệu, vật liệu cấm sử dụng để sản xuất, chế biến sản phẩm, hàng hóa đó.</w:t>
            </w:r>
          </w:p>
        </w:tc>
        <w:tc>
          <w:tcPr>
            <w:tcW w:w="1666" w:type="pct"/>
          </w:tcPr>
          <w:p w14:paraId="6AE10E4F" w14:textId="6BCDF99E"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11. Sản xuất, chế biến sản phẩm, hàng hóa bằng nguyên liệu, vật liệu cấm sử dụng để sản xuất, chế biến sản phẩm, hàng hóa đó.</w:t>
            </w:r>
          </w:p>
        </w:tc>
      </w:tr>
      <w:tr w:rsidR="00F66105" w:rsidRPr="00232749" w14:paraId="3312E261" w14:textId="77777777" w:rsidTr="008C67C9">
        <w:tc>
          <w:tcPr>
            <w:tcW w:w="1536" w:type="pct"/>
          </w:tcPr>
          <w:p w14:paraId="41F07681" w14:textId="17AE781A"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12. Lợi dụng ch</w:t>
            </w:r>
            <w:r w:rsidRPr="00232749">
              <w:rPr>
                <w:rFonts w:asciiTheme="majorHAnsi" w:hAnsiTheme="majorHAnsi" w:cstheme="majorHAnsi"/>
                <w:sz w:val="26"/>
                <w:szCs w:val="26"/>
              </w:rPr>
              <w:t>ức vụ</w:t>
            </w:r>
            <w:r w:rsidRPr="00232749">
              <w:rPr>
                <w:rFonts w:asciiTheme="majorHAnsi" w:hAnsiTheme="majorHAnsi" w:cstheme="majorHAnsi"/>
                <w:sz w:val="26"/>
                <w:szCs w:val="26"/>
                <w:lang w:val="eu-ES"/>
              </w:rPr>
              <w:t>,</w:t>
            </w:r>
            <w:r w:rsidRPr="00232749">
              <w:rPr>
                <w:rFonts w:asciiTheme="majorHAnsi" w:hAnsiTheme="majorHAnsi" w:cstheme="majorHAnsi"/>
                <w:sz w:val="26"/>
                <w:szCs w:val="26"/>
              </w:rPr>
              <w:t xml:space="preserve"> quyền hạn hoặc</w:t>
            </w:r>
            <w:r w:rsidRPr="00232749">
              <w:rPr>
                <w:rFonts w:asciiTheme="majorHAnsi" w:hAnsiTheme="majorHAnsi" w:cstheme="majorHAnsi"/>
                <w:sz w:val="26"/>
                <w:szCs w:val="26"/>
                <w:lang w:val="eu-ES"/>
              </w:rPr>
              <w:t xml:space="preserve"> hoạt động quản lý chất lượng sản phẩm, hàng hóa để cản trở bất hợp pháp, gây phiền hà, sách nhiễu đối với hoạt động sản xuất, kinh doanh của tổ chức, cá nhân hoặc bao che hành vi vi phạm pháp luật về chất lượng sản phẩm, hàng hóa.</w:t>
            </w:r>
          </w:p>
        </w:tc>
        <w:tc>
          <w:tcPr>
            <w:tcW w:w="1798" w:type="pct"/>
          </w:tcPr>
          <w:p w14:paraId="40FF0390" w14:textId="2B943644"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12. Lợi dụng ch</w:t>
            </w:r>
            <w:r w:rsidRPr="00232749">
              <w:rPr>
                <w:rFonts w:asciiTheme="majorHAnsi" w:hAnsiTheme="majorHAnsi" w:cstheme="majorHAnsi"/>
                <w:sz w:val="26"/>
                <w:szCs w:val="26"/>
              </w:rPr>
              <w:t>ức vụ</w:t>
            </w:r>
            <w:r w:rsidRPr="00232749">
              <w:rPr>
                <w:rFonts w:asciiTheme="majorHAnsi" w:hAnsiTheme="majorHAnsi" w:cstheme="majorHAnsi"/>
                <w:sz w:val="26"/>
                <w:szCs w:val="26"/>
                <w:lang w:val="eu-ES"/>
              </w:rPr>
              <w:t>,</w:t>
            </w:r>
            <w:r w:rsidRPr="00232749">
              <w:rPr>
                <w:rFonts w:asciiTheme="majorHAnsi" w:hAnsiTheme="majorHAnsi" w:cstheme="majorHAnsi"/>
                <w:sz w:val="26"/>
                <w:szCs w:val="26"/>
              </w:rPr>
              <w:t xml:space="preserve"> quyền hạn hoặc</w:t>
            </w:r>
            <w:r w:rsidRPr="00232749">
              <w:rPr>
                <w:rFonts w:asciiTheme="majorHAnsi" w:hAnsiTheme="majorHAnsi" w:cstheme="majorHAnsi"/>
                <w:sz w:val="26"/>
                <w:szCs w:val="26"/>
                <w:lang w:val="eu-ES"/>
              </w:rPr>
              <w:t xml:space="preserve"> hoạt động quản lý chất lượng sản phẩm, hàng hóa để cản trở bất hợp pháp, gây phiền hà, sách nhiễu đối với hoạt động sản xuất, kinh doanh của tổ chức, cá nhân hoặc bao che hành vi vi phạm pháp luật về chất lượng sản phẩm, hàng hóa.</w:t>
            </w:r>
          </w:p>
        </w:tc>
        <w:tc>
          <w:tcPr>
            <w:tcW w:w="1666" w:type="pct"/>
          </w:tcPr>
          <w:p w14:paraId="123876D8" w14:textId="1EF8A91F"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12. Lợi dụng ch</w:t>
            </w:r>
            <w:r w:rsidRPr="00232749">
              <w:rPr>
                <w:rFonts w:asciiTheme="majorHAnsi" w:hAnsiTheme="majorHAnsi" w:cstheme="majorHAnsi"/>
                <w:sz w:val="26"/>
                <w:szCs w:val="26"/>
              </w:rPr>
              <w:t>ức vụ</w:t>
            </w:r>
            <w:r w:rsidRPr="00232749">
              <w:rPr>
                <w:rFonts w:asciiTheme="majorHAnsi" w:hAnsiTheme="majorHAnsi" w:cstheme="majorHAnsi"/>
                <w:sz w:val="26"/>
                <w:szCs w:val="26"/>
                <w:lang w:val="eu-ES"/>
              </w:rPr>
              <w:t>,</w:t>
            </w:r>
            <w:r w:rsidRPr="00232749">
              <w:rPr>
                <w:rFonts w:asciiTheme="majorHAnsi" w:hAnsiTheme="majorHAnsi" w:cstheme="majorHAnsi"/>
                <w:sz w:val="26"/>
                <w:szCs w:val="26"/>
              </w:rPr>
              <w:t xml:space="preserve"> quyền hạn hoặc</w:t>
            </w:r>
            <w:r w:rsidRPr="00232749">
              <w:rPr>
                <w:rFonts w:asciiTheme="majorHAnsi" w:hAnsiTheme="majorHAnsi" w:cstheme="majorHAnsi"/>
                <w:sz w:val="26"/>
                <w:szCs w:val="26"/>
                <w:lang w:val="eu-ES"/>
              </w:rPr>
              <w:t xml:space="preserve"> hoạt động quản lý chất lượng sản phẩm, hàng hóa để cản trở bất hợp pháp, gây phiền hà, sách nhiễu đối với hoạt động sản xuất, kinh doanh của tổ chức, cá nhân hoặc bao che hành vi vi phạm pháp luật về chất lượng sản phẩm, hàng hóa.</w:t>
            </w:r>
          </w:p>
        </w:tc>
      </w:tr>
      <w:tr w:rsidR="00F66105" w:rsidRPr="00232749" w14:paraId="22D58C81" w14:textId="77777777" w:rsidTr="008C67C9">
        <w:tc>
          <w:tcPr>
            <w:tcW w:w="1536" w:type="pct"/>
          </w:tcPr>
          <w:p w14:paraId="6DC5D1E3" w14:textId="1D106999"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13. Lợi dụng hoạt động quản lý chất lượng sản phẩm, hàng hóa để gây phương hại cho lợi ích quốc gia, trật tự, an toàn xã hội.</w:t>
            </w:r>
          </w:p>
        </w:tc>
        <w:tc>
          <w:tcPr>
            <w:tcW w:w="1798" w:type="pct"/>
          </w:tcPr>
          <w:p w14:paraId="5911EE38" w14:textId="5AEF952F"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13. Lợi dụng hoạt động quản lý chất lượng sản phẩm, hàng hóa để gây phương hại cho lợi ích quốc gia, trật tự, an toàn xã hội.</w:t>
            </w:r>
          </w:p>
        </w:tc>
        <w:tc>
          <w:tcPr>
            <w:tcW w:w="1666" w:type="pct"/>
          </w:tcPr>
          <w:p w14:paraId="1FECC4D2" w14:textId="4ED4AB2E"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13. Lợi dụng hoạt động quản lý chất lượng sản phẩm, hàng hóa để gây phương hại cho lợi ích quốc gia, trật tự, an toàn xã hội.</w:t>
            </w:r>
          </w:p>
        </w:tc>
      </w:tr>
      <w:tr w:rsidR="00F66105" w:rsidRPr="00232749" w14:paraId="5667152A" w14:textId="77777777" w:rsidTr="008C67C9">
        <w:tc>
          <w:tcPr>
            <w:tcW w:w="1536" w:type="pct"/>
          </w:tcPr>
          <w:p w14:paraId="5A64C63D" w14:textId="481B29CB" w:rsidR="00F66105" w:rsidRPr="00232749" w:rsidRDefault="00F66105" w:rsidP="00F66105">
            <w:pPr>
              <w:pStyle w:val="NormalWeb"/>
              <w:widowControl w:val="0"/>
              <w:spacing w:before="40" w:beforeAutospacing="0" w:after="40" w:afterAutospacing="0"/>
              <w:ind w:right="50"/>
              <w:jc w:val="both"/>
              <w:rPr>
                <w:rFonts w:asciiTheme="majorHAnsi" w:hAnsiTheme="majorHAnsi" w:cstheme="majorHAnsi"/>
                <w:spacing w:val="-4"/>
                <w:sz w:val="26"/>
                <w:szCs w:val="26"/>
                <w:lang w:val="eu-ES"/>
              </w:rPr>
            </w:pPr>
            <w:bookmarkStart w:id="12" w:name="_TOC168457082"/>
            <w:r w:rsidRPr="00232749">
              <w:rPr>
                <w:rFonts w:asciiTheme="majorHAnsi" w:hAnsiTheme="majorHAnsi" w:cstheme="majorHAnsi"/>
                <w:b/>
                <w:spacing w:val="-4"/>
                <w:sz w:val="26"/>
                <w:szCs w:val="26"/>
                <w:lang w:val="eu-ES"/>
              </w:rPr>
              <w:t>Chương II. QUYỀN VÀ NGHĨA VỤ CỦA TỔ CHỨC, CÁ NHÂN</w:t>
            </w:r>
            <w:bookmarkStart w:id="13" w:name="_TOC168457083"/>
            <w:bookmarkEnd w:id="12"/>
            <w:r w:rsidRPr="00232749">
              <w:rPr>
                <w:rFonts w:asciiTheme="majorHAnsi" w:hAnsiTheme="majorHAnsi" w:cstheme="majorHAnsi"/>
                <w:b/>
                <w:spacing w:val="-4"/>
                <w:sz w:val="26"/>
                <w:szCs w:val="26"/>
                <w:lang w:val="eu-ES"/>
              </w:rPr>
              <w:t xml:space="preserve"> </w:t>
            </w:r>
            <w:r w:rsidRPr="00232749">
              <w:rPr>
                <w:rFonts w:asciiTheme="majorHAnsi" w:hAnsiTheme="majorHAnsi" w:cstheme="majorHAnsi"/>
                <w:b/>
                <w:bCs/>
                <w:spacing w:val="-4"/>
                <w:sz w:val="26"/>
                <w:szCs w:val="26"/>
                <w:lang w:val="eu-ES"/>
              </w:rPr>
              <w:t>ĐỐI VỚI CHẤT LƯỢNG SẢN PHẨM, HÀNG HÓA</w:t>
            </w:r>
            <w:bookmarkEnd w:id="13"/>
          </w:p>
        </w:tc>
        <w:tc>
          <w:tcPr>
            <w:tcW w:w="1798" w:type="pct"/>
          </w:tcPr>
          <w:p w14:paraId="6715EB19" w14:textId="5DC541EA"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sz w:val="26"/>
                <w:szCs w:val="26"/>
                <w:lang w:val="eu-ES"/>
              </w:rPr>
              <w:t xml:space="preserve">Chương II. QUYỀN VÀ NGHĨA VỤ CỦA TỔ CHỨC, CÁ NHÂN </w:t>
            </w:r>
            <w:r w:rsidRPr="00232749">
              <w:rPr>
                <w:rFonts w:asciiTheme="majorHAnsi" w:hAnsiTheme="majorHAnsi" w:cstheme="majorHAnsi"/>
                <w:b/>
                <w:bCs/>
                <w:sz w:val="26"/>
                <w:szCs w:val="26"/>
                <w:lang w:val="eu-ES"/>
              </w:rPr>
              <w:t>ĐỐI VỚI CHẤT LƯỢNG SẢN PHẨM, HÀNG HÓA</w:t>
            </w:r>
          </w:p>
        </w:tc>
        <w:tc>
          <w:tcPr>
            <w:tcW w:w="1666" w:type="pct"/>
          </w:tcPr>
          <w:p w14:paraId="4EE90F39" w14:textId="22A4A9BA"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sz w:val="26"/>
                <w:szCs w:val="26"/>
                <w:lang w:val="eu-ES"/>
              </w:rPr>
              <w:t xml:space="preserve">Chương II. QUYỀN VÀ NGHĨA VỤ CỦA TỔ CHỨC, CÁ NHÂN </w:t>
            </w:r>
            <w:r w:rsidRPr="00232749">
              <w:rPr>
                <w:rFonts w:asciiTheme="majorHAnsi" w:hAnsiTheme="majorHAnsi" w:cstheme="majorHAnsi"/>
                <w:b/>
                <w:bCs/>
                <w:sz w:val="26"/>
                <w:szCs w:val="26"/>
                <w:lang w:val="eu-ES"/>
              </w:rPr>
              <w:t>ĐỐI VỚI CHẤT LƯỢNG SẢN PHẨM, HÀNG HÓA</w:t>
            </w:r>
          </w:p>
        </w:tc>
      </w:tr>
      <w:tr w:rsidR="00F66105" w:rsidRPr="00232749" w14:paraId="78B16AA3" w14:textId="77777777" w:rsidTr="008C67C9">
        <w:tc>
          <w:tcPr>
            <w:tcW w:w="1536" w:type="pct"/>
          </w:tcPr>
          <w:p w14:paraId="581C829E" w14:textId="4777C10F" w:rsidR="00F66105" w:rsidRPr="00232749" w:rsidRDefault="00F66105" w:rsidP="00F66105">
            <w:pPr>
              <w:pStyle w:val="NormalWeb"/>
              <w:widowControl w:val="0"/>
              <w:spacing w:before="40" w:beforeAutospacing="0" w:after="40" w:afterAutospacing="0"/>
              <w:ind w:right="50"/>
              <w:jc w:val="both"/>
              <w:rPr>
                <w:rFonts w:asciiTheme="majorHAnsi" w:hAnsiTheme="majorHAnsi" w:cstheme="majorHAnsi"/>
                <w:sz w:val="26"/>
                <w:szCs w:val="26"/>
                <w:lang w:val="eu-ES"/>
              </w:rPr>
            </w:pPr>
            <w:r w:rsidRPr="00232749">
              <w:rPr>
                <w:rFonts w:asciiTheme="majorHAnsi" w:hAnsiTheme="majorHAnsi" w:cstheme="majorHAnsi"/>
                <w:b/>
                <w:bCs/>
                <w:sz w:val="26"/>
                <w:szCs w:val="26"/>
                <w:lang w:val="eu-ES"/>
              </w:rPr>
              <w:t>Mục 1</w:t>
            </w:r>
            <w:bookmarkStart w:id="14" w:name="_TOC168457085"/>
            <w:r w:rsidRPr="00232749">
              <w:rPr>
                <w:rFonts w:asciiTheme="majorHAnsi" w:hAnsiTheme="majorHAnsi" w:cstheme="majorHAnsi"/>
                <w:b/>
                <w:bCs/>
                <w:sz w:val="26"/>
                <w:szCs w:val="26"/>
                <w:lang w:val="eu-ES"/>
              </w:rPr>
              <w:t>. QUYỀN VÀ NGHĨA VỤ</w:t>
            </w:r>
            <w:bookmarkEnd w:id="14"/>
            <w:r w:rsidRPr="00232749">
              <w:rPr>
                <w:rFonts w:asciiTheme="majorHAnsi" w:hAnsiTheme="majorHAnsi" w:cstheme="majorHAnsi"/>
                <w:b/>
                <w:bCs/>
                <w:sz w:val="26"/>
                <w:szCs w:val="26"/>
                <w:lang w:val="eu-ES"/>
              </w:rPr>
              <w:t xml:space="preserve"> </w:t>
            </w:r>
            <w:bookmarkStart w:id="15" w:name="_TOC168457086"/>
            <w:r w:rsidRPr="00232749">
              <w:rPr>
                <w:rFonts w:asciiTheme="majorHAnsi" w:hAnsiTheme="majorHAnsi" w:cstheme="majorHAnsi"/>
                <w:b/>
                <w:bCs/>
                <w:sz w:val="26"/>
                <w:szCs w:val="26"/>
                <w:lang w:val="eu-ES"/>
              </w:rPr>
              <w:t>CỦA TỔ CHỨC, CÁ NHÂN SẢN XUẤT, KINH DOANH</w:t>
            </w:r>
            <w:bookmarkEnd w:id="15"/>
          </w:p>
        </w:tc>
        <w:tc>
          <w:tcPr>
            <w:tcW w:w="1798" w:type="pct"/>
          </w:tcPr>
          <w:p w14:paraId="58CBCD60" w14:textId="01995461"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Mục 1. QUYỀN VÀ NGHĨA VỤ CỦA TỔ CHỨC, CÁ NHÂN SẢN XUẤT, KINH DOANH</w:t>
            </w:r>
          </w:p>
        </w:tc>
        <w:tc>
          <w:tcPr>
            <w:tcW w:w="1666" w:type="pct"/>
          </w:tcPr>
          <w:p w14:paraId="1D92BDE2" w14:textId="53F6F864"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Mục 1. QUYỀN VÀ NGHĨA VỤ CỦA TỔ CHỨC, CÁ NHÂN SẢN XUẤT, XUẤT KHẨU, NHẬP KHẨU, BÁN HÀNG</w:t>
            </w:r>
          </w:p>
        </w:tc>
      </w:tr>
      <w:tr w:rsidR="00F66105" w:rsidRPr="00232749" w14:paraId="4F2B280F" w14:textId="77777777" w:rsidTr="008C67C9">
        <w:tc>
          <w:tcPr>
            <w:tcW w:w="1536" w:type="pct"/>
          </w:tcPr>
          <w:p w14:paraId="6525DC90" w14:textId="20C09E4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Điều 9. Quyền của người sản xuất</w:t>
            </w:r>
          </w:p>
        </w:tc>
        <w:tc>
          <w:tcPr>
            <w:tcW w:w="1798" w:type="pct"/>
          </w:tcPr>
          <w:p w14:paraId="788B5AD3" w14:textId="7C2526FE"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Điều 9. Quyền của người sản xuất</w:t>
            </w:r>
          </w:p>
        </w:tc>
        <w:tc>
          <w:tcPr>
            <w:tcW w:w="1666" w:type="pct"/>
          </w:tcPr>
          <w:p w14:paraId="15283AAE" w14:textId="69F138A8"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b/>
                <w:bCs/>
                <w:sz w:val="26"/>
                <w:szCs w:val="26"/>
                <w:lang w:val="eu-ES"/>
              </w:rPr>
              <w:t xml:space="preserve">Điều 9. Quyền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eu-ES"/>
              </w:rPr>
              <w:t xml:space="preserve"> sản xuất</w:t>
            </w:r>
          </w:p>
        </w:tc>
      </w:tr>
      <w:tr w:rsidR="00F66105" w:rsidRPr="00232749" w14:paraId="0DCFBEE7" w14:textId="77777777" w:rsidTr="008C67C9">
        <w:tc>
          <w:tcPr>
            <w:tcW w:w="1536" w:type="pct"/>
          </w:tcPr>
          <w:p w14:paraId="1C252000" w14:textId="6DEA8B5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 Quyết định và công bố mức chất lượng sản phẩm do mình sản xuất, cung cấp</w:t>
            </w:r>
          </w:p>
        </w:tc>
        <w:tc>
          <w:tcPr>
            <w:tcW w:w="1798" w:type="pct"/>
          </w:tcPr>
          <w:p w14:paraId="574971BF" w14:textId="6CCFA725"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 Quyết định và công bố mức chất lượng sản phẩm do mình sản xuất, cung cấp</w:t>
            </w:r>
          </w:p>
        </w:tc>
        <w:tc>
          <w:tcPr>
            <w:tcW w:w="1666" w:type="pct"/>
          </w:tcPr>
          <w:p w14:paraId="379D8CBF" w14:textId="1656286E"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1. Quyết định và công bố mức chất lượng sản phẩm do mình sản xuất, cung cấp</w:t>
            </w:r>
          </w:p>
        </w:tc>
      </w:tr>
      <w:tr w:rsidR="00F66105" w:rsidRPr="00232749" w14:paraId="7A15AB29" w14:textId="77777777" w:rsidTr="008C67C9">
        <w:tc>
          <w:tcPr>
            <w:tcW w:w="1536" w:type="pct"/>
          </w:tcPr>
          <w:p w14:paraId="55AB8408" w14:textId="7A4D7019"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Quyết định các biện pháp kiểm soát nội bộ để bảo đảm chất lượng sản phẩm.</w:t>
            </w:r>
          </w:p>
        </w:tc>
        <w:tc>
          <w:tcPr>
            <w:tcW w:w="1798" w:type="pct"/>
          </w:tcPr>
          <w:p w14:paraId="2FF4FC40" w14:textId="08A8890E"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Quyết định các biện pháp kiểm soát nội bộ để bảo đảm chất lượng sản phẩm.</w:t>
            </w:r>
          </w:p>
        </w:tc>
        <w:tc>
          <w:tcPr>
            <w:tcW w:w="1666" w:type="pct"/>
          </w:tcPr>
          <w:p w14:paraId="647DF8D1" w14:textId="0A2DF8C6"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Quyết định các biện pháp kiểm soát nội bộ để bảo đảm chất lượng sản phẩm.</w:t>
            </w:r>
          </w:p>
        </w:tc>
      </w:tr>
      <w:tr w:rsidR="00F66105" w:rsidRPr="00232749" w14:paraId="1A61A62C" w14:textId="77777777" w:rsidTr="008C67C9">
        <w:tc>
          <w:tcPr>
            <w:tcW w:w="1536" w:type="pct"/>
          </w:tcPr>
          <w:p w14:paraId="5721CBEF" w14:textId="77777777" w:rsidR="00F66105" w:rsidRPr="00232749" w:rsidRDefault="00F66105" w:rsidP="00F66105">
            <w:pPr>
              <w:pStyle w:val="NormalWeb"/>
              <w:widowControl w:val="0"/>
              <w:spacing w:before="40" w:beforeAutospacing="0" w:after="40" w:afterAutospacing="0"/>
              <w:ind w:right="5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3. Lựa chọn tổ chức đánh giá sự phù hợp để </w:t>
            </w:r>
            <w:r w:rsidRPr="00232749">
              <w:rPr>
                <w:rFonts w:asciiTheme="majorHAnsi" w:hAnsiTheme="majorHAnsi" w:cstheme="majorHAnsi"/>
                <w:sz w:val="26"/>
                <w:szCs w:val="26"/>
                <w:lang w:val="eu-ES"/>
              </w:rPr>
              <w:lastRenderedPageBreak/>
              <w:t xml:space="preserve">thử nghiệm, kiểm định, giám định, chứng nhận chất lượng sản phẩm, hàng hóa. </w:t>
            </w:r>
          </w:p>
          <w:p w14:paraId="6DBEA9EA" w14:textId="46998623"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Trường hợp chứng nhận hợp quy, kiểm tra chất lượng sản phẩm theo yêu cầu quản lý nhà nước thì người sản xuất lựa chọn tổ chức đánh giá sự phù hợp được chỉ định.</w:t>
            </w:r>
          </w:p>
        </w:tc>
        <w:tc>
          <w:tcPr>
            <w:tcW w:w="1798" w:type="pct"/>
          </w:tcPr>
          <w:p w14:paraId="04B73F1B" w14:textId="77777777" w:rsidR="00F66105" w:rsidRPr="00232749" w:rsidRDefault="00F66105" w:rsidP="00F66105">
            <w:pPr>
              <w:pStyle w:val="NormalWeb"/>
              <w:widowControl w:val="0"/>
              <w:spacing w:before="40" w:beforeAutospacing="0" w:after="40" w:afterAutospacing="0"/>
              <w:ind w:right="5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 xml:space="preserve">3. Lựa chọn tổ chức đánh giá sự phù hợp để thử </w:t>
            </w:r>
            <w:r w:rsidRPr="00232749">
              <w:rPr>
                <w:rFonts w:asciiTheme="majorHAnsi" w:hAnsiTheme="majorHAnsi" w:cstheme="majorHAnsi"/>
                <w:sz w:val="26"/>
                <w:szCs w:val="26"/>
                <w:lang w:val="eu-ES"/>
              </w:rPr>
              <w:lastRenderedPageBreak/>
              <w:t xml:space="preserve">nghiệm, kiểm định, giám định, chứng nhận chất lượng sản phẩm, hàng hóa. </w:t>
            </w:r>
          </w:p>
          <w:p w14:paraId="468976CF" w14:textId="04FC9673"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Trường hợp chứng nhận hợp quy, kiểm tra chất lượng sản phẩm theo yêu cầu quản lý nhà nước thì người sản xuất lựa chọn tổ chức đánh giá sự phù hợp được chỉ định.</w:t>
            </w:r>
          </w:p>
        </w:tc>
        <w:tc>
          <w:tcPr>
            <w:tcW w:w="1666" w:type="pct"/>
          </w:tcPr>
          <w:p w14:paraId="28181490"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 xml:space="preserve">3. Lựa chọn tổ chức đánh giá sự phù hợp để thực </w:t>
            </w:r>
            <w:r w:rsidRPr="00232749">
              <w:rPr>
                <w:rFonts w:asciiTheme="majorHAnsi" w:hAnsiTheme="majorHAnsi" w:cstheme="majorHAnsi"/>
                <w:sz w:val="26"/>
                <w:szCs w:val="26"/>
                <w:lang w:val="eu-ES"/>
              </w:rPr>
              <w:lastRenderedPageBreak/>
              <w:t xml:space="preserve">hiện </w:t>
            </w:r>
            <w:r w:rsidRPr="00232749">
              <w:rPr>
                <w:rFonts w:asciiTheme="majorHAnsi" w:hAnsiTheme="majorHAnsi" w:cstheme="majorHAnsi"/>
                <w:b/>
                <w:i/>
                <w:sz w:val="26"/>
                <w:szCs w:val="26"/>
                <w:lang w:val="eu-ES"/>
              </w:rPr>
              <w:t>đánh giá sự phù hợp</w:t>
            </w:r>
            <w:r w:rsidRPr="00232749">
              <w:rPr>
                <w:rFonts w:asciiTheme="majorHAnsi" w:hAnsiTheme="majorHAnsi" w:cstheme="majorHAnsi"/>
                <w:sz w:val="26"/>
                <w:szCs w:val="26"/>
                <w:lang w:val="eu-ES"/>
              </w:rPr>
              <w:t xml:space="preserve"> chất lượng sản phẩm, hàng hóa.</w:t>
            </w:r>
          </w:p>
          <w:p w14:paraId="229FC655" w14:textId="5085624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Trường hợp chứng nhận hợp quy, kiểm tra chất lượng sản phẩm theo yêu cầu quản lý nhà nước thì người sản xuất lựa chọn tổ chức đánh giá sự phù hợp được chỉ định.</w:t>
            </w:r>
          </w:p>
        </w:tc>
      </w:tr>
      <w:tr w:rsidR="00F66105" w:rsidRPr="00232749" w14:paraId="1144C4FD" w14:textId="77777777" w:rsidTr="008C67C9">
        <w:tc>
          <w:tcPr>
            <w:tcW w:w="1536" w:type="pct"/>
          </w:tcPr>
          <w:p w14:paraId="7608B665" w14:textId="4048C7D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4. Sử dụng dấu hợp chuẩn, dấu hợp quy và các dấu hiệu khác cho sản phẩm theo quy định của pháp luật.</w:t>
            </w:r>
          </w:p>
        </w:tc>
        <w:tc>
          <w:tcPr>
            <w:tcW w:w="1798" w:type="pct"/>
          </w:tcPr>
          <w:p w14:paraId="474A3C19" w14:textId="759F0372"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4. Sử dụng dấu hợp chuẩn, dấu hợp quy và các dấu hiệu khác cho sản phẩm theo quy định của pháp luật.</w:t>
            </w:r>
          </w:p>
        </w:tc>
        <w:tc>
          <w:tcPr>
            <w:tcW w:w="1666" w:type="pct"/>
          </w:tcPr>
          <w:p w14:paraId="05F06B38" w14:textId="42C177F5"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4. Sử dụng dấu hợp chuẩn, dấu hợp quy và các dấu hiệu khác cho sản phẩm theo quy định của pháp luật.</w:t>
            </w:r>
          </w:p>
        </w:tc>
      </w:tr>
      <w:tr w:rsidR="00F66105" w:rsidRPr="00232749" w14:paraId="0C690F07" w14:textId="77777777" w:rsidTr="008C67C9">
        <w:tc>
          <w:tcPr>
            <w:tcW w:w="1536" w:type="pct"/>
          </w:tcPr>
          <w:p w14:paraId="2D6551E9" w14:textId="5E83A486"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5. Yêu cầu người bán hàng hợp tác trong việc thu hồi và xử lý hàng hóa không bảo đảm chất lượng.</w:t>
            </w:r>
          </w:p>
        </w:tc>
        <w:tc>
          <w:tcPr>
            <w:tcW w:w="1798" w:type="pct"/>
          </w:tcPr>
          <w:p w14:paraId="23041264" w14:textId="519994C2"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5. Yêu cầu người bán hàng hợp tác trong việc thu hồi và xử lý hàng hóa không bảo đảm chất lượng.</w:t>
            </w:r>
          </w:p>
        </w:tc>
        <w:tc>
          <w:tcPr>
            <w:tcW w:w="1666" w:type="pct"/>
          </w:tcPr>
          <w:p w14:paraId="6E424963" w14:textId="752CBA3C"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5. Yêu cầu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hợp tác trong việc thu hồi và xử lý hàng hóa không bảo đảm chất lượng.</w:t>
            </w:r>
          </w:p>
        </w:tc>
      </w:tr>
      <w:tr w:rsidR="00F66105" w:rsidRPr="00232749" w14:paraId="31D4FFB5" w14:textId="77777777" w:rsidTr="008C67C9">
        <w:tc>
          <w:tcPr>
            <w:tcW w:w="1536" w:type="pct"/>
          </w:tcPr>
          <w:p w14:paraId="711C4D5D" w14:textId="7126F986"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6. Khiếu nại kết luận của đoàn kiểm tra, quyết định của cơ quan kiểm tra, cơ quan quản lý nhà nước có thẩm quyền.</w:t>
            </w:r>
          </w:p>
        </w:tc>
        <w:tc>
          <w:tcPr>
            <w:tcW w:w="1798" w:type="pct"/>
          </w:tcPr>
          <w:p w14:paraId="65D0EAEF" w14:textId="1DC4FFF4"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6. Khiếu nại kết luận của đoàn kiểm tra, quyết định của cơ quan kiểm tra, cơ quan quản lý nhà nước có thẩm quyền.</w:t>
            </w:r>
          </w:p>
        </w:tc>
        <w:tc>
          <w:tcPr>
            <w:tcW w:w="1666" w:type="pct"/>
          </w:tcPr>
          <w:p w14:paraId="1AD1C04C" w14:textId="19164D4D"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6. Khiếu nại kết luận của đoàn kiểm tra, quyết định của cơ quan kiểm tra, cơ quan quản lý nhà nước có thẩm quyền.</w:t>
            </w:r>
          </w:p>
        </w:tc>
      </w:tr>
      <w:tr w:rsidR="00F66105" w:rsidRPr="00232749" w14:paraId="096D5203" w14:textId="77777777" w:rsidTr="008C67C9">
        <w:tc>
          <w:tcPr>
            <w:tcW w:w="1536" w:type="pct"/>
          </w:tcPr>
          <w:p w14:paraId="779439FC" w14:textId="66A7225A"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7. Được bồi thường thiệt hại theo quy định tại</w:t>
            </w:r>
            <w:r w:rsidRPr="00232749">
              <w:rPr>
                <w:rFonts w:asciiTheme="majorHAnsi" w:hAnsiTheme="majorHAnsi" w:cstheme="majorHAnsi"/>
                <w:b/>
                <w:sz w:val="26"/>
                <w:szCs w:val="26"/>
                <w:lang w:val="eu-ES"/>
              </w:rPr>
              <w:t xml:space="preserve"> </w:t>
            </w:r>
            <w:r w:rsidRPr="00232749">
              <w:rPr>
                <w:rFonts w:asciiTheme="majorHAnsi" w:hAnsiTheme="majorHAnsi" w:cstheme="majorHAnsi"/>
                <w:sz w:val="26"/>
                <w:szCs w:val="26"/>
                <w:lang w:val="eu-ES"/>
              </w:rPr>
              <w:t>Mục 2 Chương V của Luật này và các quy định khác của pháp luật có liên quan.</w:t>
            </w:r>
          </w:p>
        </w:tc>
        <w:tc>
          <w:tcPr>
            <w:tcW w:w="1798" w:type="pct"/>
          </w:tcPr>
          <w:p w14:paraId="0C817562" w14:textId="37B97801"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7. Được bồi thường thiệt hại theo quy định tại</w:t>
            </w:r>
            <w:r w:rsidRPr="00232749">
              <w:rPr>
                <w:rFonts w:asciiTheme="majorHAnsi" w:hAnsiTheme="majorHAnsi" w:cstheme="majorHAnsi"/>
                <w:b/>
                <w:sz w:val="26"/>
                <w:szCs w:val="26"/>
                <w:lang w:val="eu-ES"/>
              </w:rPr>
              <w:t xml:space="preserve"> </w:t>
            </w:r>
            <w:r w:rsidRPr="00232749">
              <w:rPr>
                <w:rFonts w:asciiTheme="majorHAnsi" w:hAnsiTheme="majorHAnsi" w:cstheme="majorHAnsi"/>
                <w:sz w:val="26"/>
                <w:szCs w:val="26"/>
                <w:lang w:val="eu-ES"/>
              </w:rPr>
              <w:t>Mục 2 Chương V của Luật này và các quy định khác của pháp luật có liên quan.</w:t>
            </w:r>
          </w:p>
        </w:tc>
        <w:tc>
          <w:tcPr>
            <w:tcW w:w="1666" w:type="pct"/>
          </w:tcPr>
          <w:p w14:paraId="5D80D564" w14:textId="68A61C0B"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7. Được bồi thường thiệt hại theo quy định tại</w:t>
            </w:r>
            <w:r w:rsidRPr="00232749">
              <w:rPr>
                <w:rFonts w:asciiTheme="majorHAnsi" w:hAnsiTheme="majorHAnsi" w:cstheme="majorHAnsi"/>
                <w:b/>
                <w:sz w:val="26"/>
                <w:szCs w:val="26"/>
                <w:lang w:val="eu-ES"/>
              </w:rPr>
              <w:t xml:space="preserve"> </w:t>
            </w:r>
            <w:r w:rsidRPr="00232749">
              <w:rPr>
                <w:rFonts w:asciiTheme="majorHAnsi" w:hAnsiTheme="majorHAnsi" w:cstheme="majorHAnsi"/>
                <w:sz w:val="26"/>
                <w:szCs w:val="26"/>
                <w:lang w:val="eu-ES"/>
              </w:rPr>
              <w:t>Mục 2 Chương V của Luật này và các quy định khác của pháp luật có liên quan.</w:t>
            </w:r>
          </w:p>
        </w:tc>
      </w:tr>
      <w:tr w:rsidR="00F66105" w:rsidRPr="00232749" w14:paraId="2E6FFC97" w14:textId="77777777" w:rsidTr="008C67C9">
        <w:tc>
          <w:tcPr>
            <w:tcW w:w="1536" w:type="pct"/>
          </w:tcPr>
          <w:p w14:paraId="61B17D1E"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p>
        </w:tc>
        <w:tc>
          <w:tcPr>
            <w:tcW w:w="1798" w:type="pct"/>
          </w:tcPr>
          <w:p w14:paraId="7119D571"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071E3F53" w14:textId="154C6604" w:rsidR="00F66105" w:rsidRPr="00232749" w:rsidRDefault="00F66105" w:rsidP="00F66105">
            <w:pPr>
              <w:pStyle w:val="NormalWeb"/>
              <w:widowControl w:val="0"/>
              <w:spacing w:before="40" w:beforeAutospacing="0" w:after="40" w:afterAutospacing="0"/>
              <w:ind w:right="50"/>
              <w:jc w:val="both"/>
              <w:rPr>
                <w:rFonts w:asciiTheme="majorHAnsi" w:hAnsiTheme="majorHAnsi" w:cstheme="majorHAnsi"/>
                <w:b/>
                <w:i/>
                <w:spacing w:val="3"/>
                <w:sz w:val="26"/>
                <w:szCs w:val="26"/>
                <w:shd w:val="clear" w:color="auto" w:fill="FFFFFF"/>
                <w:lang w:val="eu-ES"/>
              </w:rPr>
            </w:pPr>
            <w:r w:rsidRPr="00232749">
              <w:rPr>
                <w:rFonts w:asciiTheme="majorHAnsi" w:hAnsiTheme="majorHAnsi" w:cstheme="majorHAnsi"/>
                <w:b/>
                <w:i/>
                <w:sz w:val="26"/>
                <w:szCs w:val="26"/>
                <w:shd w:val="clear" w:color="auto" w:fill="FFFFFF"/>
                <w:lang w:val="eu-ES"/>
              </w:rPr>
              <w:t>8. Được tiếp cận thông tin, hướng dẫn, hỗ trợ kỹ thuật, tài chính và chính sách ưu đãi của Nhà nước liên quan đến tiêu chuẩn, quy chuẩn kỹ thuật, đánh giá sự phù hợp và quản lý chất lượng sản phẩm, hàng hóa.</w:t>
            </w:r>
          </w:p>
        </w:tc>
      </w:tr>
      <w:tr w:rsidR="00F66105" w:rsidRPr="00232749" w14:paraId="39258AF3" w14:textId="77777777" w:rsidTr="008C67C9">
        <w:tc>
          <w:tcPr>
            <w:tcW w:w="1536" w:type="pct"/>
          </w:tcPr>
          <w:p w14:paraId="7A359351"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p>
        </w:tc>
        <w:tc>
          <w:tcPr>
            <w:tcW w:w="1798" w:type="pct"/>
          </w:tcPr>
          <w:p w14:paraId="74618CE0"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5D66505B" w14:textId="1C2228A5" w:rsidR="00F66105" w:rsidRPr="00232749" w:rsidRDefault="00F66105" w:rsidP="00F66105">
            <w:pPr>
              <w:pStyle w:val="NormalWeb"/>
              <w:widowControl w:val="0"/>
              <w:spacing w:before="120" w:beforeAutospacing="0" w:after="120" w:afterAutospacing="0"/>
              <w:ind w:right="5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9. Áp dụng các giải pháp truy xuất nguồn gốc đối với sản phẩm, hàng hóa theo quy định của pháp luật.</w:t>
            </w:r>
          </w:p>
        </w:tc>
      </w:tr>
      <w:tr w:rsidR="00F66105" w:rsidRPr="00232749" w14:paraId="046187DE" w14:textId="77777777" w:rsidTr="008C67C9">
        <w:tc>
          <w:tcPr>
            <w:tcW w:w="1536" w:type="pct"/>
          </w:tcPr>
          <w:p w14:paraId="54A1CD48" w14:textId="280A1BA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b/>
                <w:bCs/>
                <w:sz w:val="26"/>
                <w:szCs w:val="26"/>
                <w:lang w:val="eu-ES"/>
              </w:rPr>
              <w:t>Điều 10. Nghĩa vụ của người sản xuất</w:t>
            </w:r>
          </w:p>
        </w:tc>
        <w:tc>
          <w:tcPr>
            <w:tcW w:w="1798" w:type="pct"/>
          </w:tcPr>
          <w:p w14:paraId="5E4D2A08" w14:textId="24454F80"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b/>
                <w:bCs/>
                <w:sz w:val="26"/>
                <w:szCs w:val="26"/>
                <w:lang w:val="eu-ES"/>
              </w:rPr>
              <w:t>Điều 10. Nghĩa vụ của người sản xuất</w:t>
            </w:r>
          </w:p>
        </w:tc>
        <w:tc>
          <w:tcPr>
            <w:tcW w:w="1666" w:type="pct"/>
          </w:tcPr>
          <w:p w14:paraId="51525DCE" w14:textId="7E7A77B0"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b/>
                <w:bCs/>
                <w:sz w:val="26"/>
                <w:szCs w:val="26"/>
                <w:lang w:val="eu-ES"/>
              </w:rPr>
              <w:t xml:space="preserve">Điều 10. Nghĩa vụ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eu-ES"/>
              </w:rPr>
              <w:t xml:space="preserve"> sản xuất</w:t>
            </w:r>
          </w:p>
        </w:tc>
      </w:tr>
      <w:tr w:rsidR="00F66105" w:rsidRPr="00232749" w14:paraId="346EC4C1" w14:textId="77777777" w:rsidTr="008C67C9">
        <w:tc>
          <w:tcPr>
            <w:tcW w:w="1536" w:type="pct"/>
          </w:tcPr>
          <w:p w14:paraId="62DFFC25" w14:textId="71C99DC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1. Tuân thủ các điều kiện bảo đảm chất lượng đối với sản phẩm trước khi đưa ra thị trường theo quy định tại Điều 28 của Luật này và chịu trách nhiệm về chất lượng sản </w:t>
            </w:r>
            <w:r w:rsidRPr="00232749">
              <w:rPr>
                <w:rFonts w:asciiTheme="majorHAnsi" w:hAnsiTheme="majorHAnsi" w:cstheme="majorHAnsi"/>
                <w:sz w:val="26"/>
                <w:szCs w:val="26"/>
                <w:lang w:val="eu-ES"/>
              </w:rPr>
              <w:lastRenderedPageBreak/>
              <w:t>phẩm do mình sản xuất.</w:t>
            </w:r>
          </w:p>
        </w:tc>
        <w:tc>
          <w:tcPr>
            <w:tcW w:w="1798" w:type="pct"/>
          </w:tcPr>
          <w:p w14:paraId="45D915C5" w14:textId="020B235F"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1. Tuân thủ các điều kiện bảo đảm chất lượng đối với sản phẩm trước khi đưa ra thị trường theo quy định tại Điều 28 của Luật này và chịu trách nhiệm về chất lượng sản phẩm do mình sản xuất.</w:t>
            </w:r>
          </w:p>
        </w:tc>
        <w:tc>
          <w:tcPr>
            <w:tcW w:w="1666" w:type="pct"/>
          </w:tcPr>
          <w:p w14:paraId="342509D9" w14:textId="04B9664E"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1. Tuân thủ các điều kiện bảo đảm chất lượng đối với sản phẩm trước khi đưa ra thị trường theo quy định tại Điều 28 của Luật này và chịu trách nhiệm về chất lượng sản phẩm do mình </w:t>
            </w:r>
            <w:r w:rsidRPr="00232749">
              <w:rPr>
                <w:rFonts w:asciiTheme="majorHAnsi" w:hAnsiTheme="majorHAnsi" w:cstheme="majorHAnsi"/>
                <w:sz w:val="26"/>
                <w:szCs w:val="26"/>
                <w:lang w:val="eu-ES"/>
              </w:rPr>
              <w:lastRenderedPageBreak/>
              <w:t>sản xuất.</w:t>
            </w:r>
          </w:p>
        </w:tc>
      </w:tr>
      <w:tr w:rsidR="00F66105" w:rsidRPr="00232749" w14:paraId="413A9A13" w14:textId="77777777" w:rsidTr="008C67C9">
        <w:tc>
          <w:tcPr>
            <w:tcW w:w="1536" w:type="pct"/>
          </w:tcPr>
          <w:p w14:paraId="61F37720" w14:textId="11B052CB"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2. Thể hiện các thông tin về chất lượng trên nhãn hàng hóa, bao bì, trong tài liệu kèm theo hàng hóa theo quy định của pháp luật.</w:t>
            </w:r>
          </w:p>
        </w:tc>
        <w:tc>
          <w:tcPr>
            <w:tcW w:w="1798" w:type="pct"/>
          </w:tcPr>
          <w:p w14:paraId="542DFF8F" w14:textId="6F59579F"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rPr>
              <w:t xml:space="preserve">2. Thể hiện các thông tin về chất lượng trên nhãn hàng hóa, </w:t>
            </w:r>
            <w:r w:rsidRPr="00232749">
              <w:rPr>
                <w:rFonts w:asciiTheme="majorHAnsi" w:hAnsiTheme="majorHAnsi" w:cstheme="majorHAnsi"/>
                <w:i/>
                <w:sz w:val="26"/>
                <w:szCs w:val="26"/>
              </w:rPr>
              <w:t>nhãn điện tử</w:t>
            </w:r>
            <w:r w:rsidRPr="00232749">
              <w:rPr>
                <w:rFonts w:asciiTheme="majorHAnsi" w:hAnsiTheme="majorHAnsi" w:cstheme="majorHAnsi"/>
                <w:sz w:val="26"/>
                <w:szCs w:val="26"/>
              </w:rPr>
              <w:t xml:space="preserve">, </w:t>
            </w:r>
            <w:r w:rsidRPr="00232749">
              <w:rPr>
                <w:rFonts w:asciiTheme="majorHAnsi" w:hAnsiTheme="majorHAnsi" w:cstheme="majorHAnsi"/>
                <w:i/>
                <w:sz w:val="26"/>
                <w:szCs w:val="26"/>
                <w:lang w:val="eu-ES"/>
              </w:rPr>
              <w:t>hộ chiếu số của sản phẩm,</w:t>
            </w:r>
            <w:r w:rsidRPr="00232749">
              <w:rPr>
                <w:rFonts w:asciiTheme="majorHAnsi" w:hAnsiTheme="majorHAnsi" w:cstheme="majorHAnsi"/>
                <w:sz w:val="26"/>
                <w:szCs w:val="26"/>
              </w:rPr>
              <w:t xml:space="preserve"> bao bì, trong tài liệu kèm theo hàng hóa theo quy định của pháp luật; </w:t>
            </w:r>
            <w:r w:rsidRPr="00232749">
              <w:rPr>
                <w:rFonts w:asciiTheme="majorHAnsi" w:hAnsiTheme="majorHAnsi" w:cstheme="majorHAnsi"/>
                <w:i/>
                <w:sz w:val="26"/>
                <w:szCs w:val="26"/>
              </w:rPr>
              <w:t>thể hiện các thông tin về mã số, mã vạch, mã truy xuất nguồn gốc cho sản phẩm theo quy định của pháp luật</w:t>
            </w:r>
          </w:p>
        </w:tc>
        <w:tc>
          <w:tcPr>
            <w:tcW w:w="1666" w:type="pct"/>
          </w:tcPr>
          <w:p w14:paraId="03B1F13C" w14:textId="53876765" w:rsidR="00F66105" w:rsidRPr="0088070C" w:rsidRDefault="00F66105" w:rsidP="00F66105">
            <w:pPr>
              <w:widowControl w:val="0"/>
              <w:spacing w:before="40" w:after="40"/>
              <w:jc w:val="both"/>
              <w:rPr>
                <w:rFonts w:asciiTheme="majorHAnsi" w:hAnsiTheme="majorHAnsi" w:cstheme="majorHAnsi"/>
                <w:sz w:val="26"/>
                <w:szCs w:val="26"/>
                <w:lang w:val="eu-ES"/>
              </w:rPr>
            </w:pPr>
            <w:r w:rsidRPr="0088070C">
              <w:rPr>
                <w:rFonts w:asciiTheme="majorHAnsi" w:hAnsiTheme="majorHAnsi" w:cstheme="majorHAnsi"/>
                <w:sz w:val="26"/>
                <w:szCs w:val="26"/>
                <w:lang w:val="eu-ES"/>
              </w:rPr>
              <w:t>2. Thể hiện các thông tin về chất lượng trên nhãn hàng hóa, bao bì, trong tài liệu kèm theo hàng hóa theo quy định của pháp luật.</w:t>
            </w:r>
          </w:p>
        </w:tc>
      </w:tr>
      <w:tr w:rsidR="00F66105" w:rsidRPr="00232749" w14:paraId="119C17A0" w14:textId="77777777" w:rsidTr="008C67C9">
        <w:tc>
          <w:tcPr>
            <w:tcW w:w="1536" w:type="pct"/>
          </w:tcPr>
          <w:p w14:paraId="795282D5" w14:textId="0EF63D78"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bCs/>
                <w:iCs/>
                <w:sz w:val="26"/>
                <w:szCs w:val="26"/>
                <w:lang w:val="eu-ES"/>
              </w:rPr>
              <w:t>3. Thông tin trung thực về chất lượng sản phẩm, hàng hóa</w:t>
            </w:r>
            <w:r w:rsidRPr="00232749">
              <w:rPr>
                <w:rFonts w:asciiTheme="majorHAnsi" w:hAnsiTheme="majorHAnsi" w:cstheme="majorHAnsi"/>
                <w:bCs/>
                <w:iCs/>
                <w:spacing w:val="-8"/>
                <w:sz w:val="26"/>
                <w:szCs w:val="26"/>
                <w:lang w:val="eu-ES"/>
              </w:rPr>
              <w:t>.</w:t>
            </w:r>
          </w:p>
        </w:tc>
        <w:tc>
          <w:tcPr>
            <w:tcW w:w="1798" w:type="pct"/>
          </w:tcPr>
          <w:p w14:paraId="6D7210F9" w14:textId="2B31848D"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bCs/>
                <w:iCs/>
                <w:sz w:val="26"/>
                <w:szCs w:val="26"/>
                <w:lang w:val="eu-ES"/>
              </w:rPr>
              <w:t>3. Thông tin trung thực về chất lượng sản phẩm, hàng hóa</w:t>
            </w:r>
            <w:r w:rsidRPr="00232749">
              <w:rPr>
                <w:rFonts w:asciiTheme="majorHAnsi" w:hAnsiTheme="majorHAnsi" w:cstheme="majorHAnsi"/>
                <w:bCs/>
                <w:iCs/>
                <w:spacing w:val="-8"/>
                <w:sz w:val="26"/>
                <w:szCs w:val="26"/>
                <w:lang w:val="eu-ES"/>
              </w:rPr>
              <w:t>.</w:t>
            </w:r>
          </w:p>
        </w:tc>
        <w:tc>
          <w:tcPr>
            <w:tcW w:w="1666" w:type="pct"/>
          </w:tcPr>
          <w:p w14:paraId="4C021A5D" w14:textId="234B8AF8"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bCs/>
                <w:iCs/>
                <w:sz w:val="26"/>
                <w:szCs w:val="26"/>
                <w:lang w:val="eu-ES"/>
              </w:rPr>
              <w:t>3. Thông tin trung thực về chất lượng sản phẩm, hàng hóa</w:t>
            </w:r>
            <w:r w:rsidRPr="00232749">
              <w:rPr>
                <w:rFonts w:asciiTheme="majorHAnsi" w:hAnsiTheme="majorHAnsi" w:cstheme="majorHAnsi"/>
                <w:bCs/>
                <w:iCs/>
                <w:spacing w:val="-8"/>
                <w:sz w:val="26"/>
                <w:szCs w:val="26"/>
                <w:lang w:val="eu-ES"/>
              </w:rPr>
              <w:t>.</w:t>
            </w:r>
          </w:p>
        </w:tc>
      </w:tr>
      <w:tr w:rsidR="00F66105" w:rsidRPr="00232749" w14:paraId="6A9648B7" w14:textId="77777777" w:rsidTr="008C67C9">
        <w:tc>
          <w:tcPr>
            <w:tcW w:w="1536" w:type="pct"/>
          </w:tcPr>
          <w:p w14:paraId="2936ABF5" w14:textId="29AAE93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4. Cảnh báo về khả năng gây mất an toàn của sản phẩm và cách phòng ngừa cho người bán hàng và người tiêu dùng.</w:t>
            </w:r>
          </w:p>
        </w:tc>
        <w:tc>
          <w:tcPr>
            <w:tcW w:w="1798" w:type="pct"/>
          </w:tcPr>
          <w:p w14:paraId="316F976B" w14:textId="0FE2342A"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4. Cảnh báo về khả năng gây mất an toàn của sản phẩm và cách phòng ngừa cho người bán hàng và người tiêu dùng.</w:t>
            </w:r>
          </w:p>
        </w:tc>
        <w:tc>
          <w:tcPr>
            <w:tcW w:w="1666" w:type="pct"/>
          </w:tcPr>
          <w:p w14:paraId="2110AD4E" w14:textId="373AEAC7"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4. Cảnh báo về khả năng gây mất an toàn của sản phẩm và cách phòng ngừa cho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và người tiêu dùng.</w:t>
            </w:r>
          </w:p>
        </w:tc>
      </w:tr>
      <w:tr w:rsidR="00F66105" w:rsidRPr="00232749" w14:paraId="648089C7" w14:textId="77777777" w:rsidTr="008C67C9">
        <w:tc>
          <w:tcPr>
            <w:tcW w:w="1536" w:type="pct"/>
          </w:tcPr>
          <w:p w14:paraId="2BCD66AA" w14:textId="2BFD764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pacing w:val="-6"/>
                <w:sz w:val="26"/>
                <w:szCs w:val="26"/>
                <w:lang w:val="eu-ES"/>
              </w:rPr>
              <w:t>5. Thông báo yêu cầu về vận chuyển, lưu giữ, bảo quản, sử dụng sản phẩm, hàng hóa.</w:t>
            </w:r>
          </w:p>
        </w:tc>
        <w:tc>
          <w:tcPr>
            <w:tcW w:w="1798" w:type="pct"/>
          </w:tcPr>
          <w:p w14:paraId="01E840C8" w14:textId="38AE18BC"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pacing w:val="-6"/>
                <w:sz w:val="26"/>
                <w:szCs w:val="26"/>
                <w:lang w:val="eu-ES"/>
              </w:rPr>
              <w:t>5. Thông báo yêu cầu về vận chuyển, lưu giữ, bảo quản, sử dụng sản phẩm, hàng hóa.</w:t>
            </w:r>
          </w:p>
        </w:tc>
        <w:tc>
          <w:tcPr>
            <w:tcW w:w="1666" w:type="pct"/>
          </w:tcPr>
          <w:p w14:paraId="4609F4E6" w14:textId="67B3E5E4"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pacing w:val="-6"/>
                <w:sz w:val="26"/>
                <w:szCs w:val="26"/>
                <w:lang w:val="eu-ES"/>
              </w:rPr>
              <w:t>5. Thông báo yêu cầu về vận chuyển, lưu giữ, bảo quản, sử dụng sản phẩm, hàng hóa.</w:t>
            </w:r>
          </w:p>
        </w:tc>
      </w:tr>
      <w:tr w:rsidR="00F66105" w:rsidRPr="00232749" w14:paraId="3BF05E09" w14:textId="77777777" w:rsidTr="008C67C9">
        <w:tc>
          <w:tcPr>
            <w:tcW w:w="1536" w:type="pct"/>
          </w:tcPr>
          <w:p w14:paraId="049234C7" w14:textId="3F5F52B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6. </w:t>
            </w:r>
            <w:r w:rsidRPr="00232749">
              <w:rPr>
                <w:rFonts w:asciiTheme="majorHAnsi" w:hAnsiTheme="majorHAnsi" w:cstheme="majorHAnsi"/>
                <w:spacing w:val="-6"/>
                <w:sz w:val="26"/>
                <w:szCs w:val="26"/>
                <w:lang w:val="eu-ES"/>
              </w:rPr>
              <w:t xml:space="preserve">Cung cấp thông tin về việc bảo hành và thực hiện việc bảo hành </w:t>
            </w:r>
            <w:r w:rsidRPr="00232749">
              <w:rPr>
                <w:rFonts w:asciiTheme="majorHAnsi" w:hAnsiTheme="majorHAnsi" w:cstheme="majorHAnsi"/>
                <w:sz w:val="26"/>
                <w:szCs w:val="26"/>
                <w:lang w:val="eu-ES"/>
              </w:rPr>
              <w:t>sản phẩm, hàng hóa cho người mua, người tiêu dùng.</w:t>
            </w:r>
          </w:p>
        </w:tc>
        <w:tc>
          <w:tcPr>
            <w:tcW w:w="1798" w:type="pct"/>
          </w:tcPr>
          <w:p w14:paraId="77FF6771" w14:textId="1E4F6BC6"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6. </w:t>
            </w:r>
            <w:r w:rsidRPr="00232749">
              <w:rPr>
                <w:rFonts w:asciiTheme="majorHAnsi" w:hAnsiTheme="majorHAnsi" w:cstheme="majorHAnsi"/>
                <w:spacing w:val="-6"/>
                <w:sz w:val="26"/>
                <w:szCs w:val="26"/>
                <w:lang w:val="eu-ES"/>
              </w:rPr>
              <w:t xml:space="preserve">Cung cấp thông tin về việc bảo hành và thực hiện việc bảo hành </w:t>
            </w:r>
            <w:r w:rsidRPr="00232749">
              <w:rPr>
                <w:rFonts w:asciiTheme="majorHAnsi" w:hAnsiTheme="majorHAnsi" w:cstheme="majorHAnsi"/>
                <w:sz w:val="26"/>
                <w:szCs w:val="26"/>
                <w:lang w:val="eu-ES"/>
              </w:rPr>
              <w:t>sản phẩm, hàng hóa cho người mua, người tiêu dùng.</w:t>
            </w:r>
          </w:p>
        </w:tc>
        <w:tc>
          <w:tcPr>
            <w:tcW w:w="1666" w:type="pct"/>
          </w:tcPr>
          <w:p w14:paraId="1C306040" w14:textId="6949F0FE"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6. </w:t>
            </w:r>
            <w:r w:rsidRPr="00232749">
              <w:rPr>
                <w:rFonts w:asciiTheme="majorHAnsi" w:hAnsiTheme="majorHAnsi" w:cstheme="majorHAnsi"/>
                <w:spacing w:val="-6"/>
                <w:sz w:val="26"/>
                <w:szCs w:val="26"/>
                <w:lang w:val="eu-ES"/>
              </w:rPr>
              <w:t xml:space="preserve">Cung cấp thông tin về việc bảo hành và thực hiện việc bảo hành </w:t>
            </w:r>
            <w:r w:rsidRPr="00232749">
              <w:rPr>
                <w:rFonts w:asciiTheme="majorHAnsi" w:hAnsiTheme="majorHAnsi" w:cstheme="majorHAnsi"/>
                <w:sz w:val="26"/>
                <w:szCs w:val="26"/>
                <w:lang w:val="eu-ES"/>
              </w:rPr>
              <w:t>sản phẩm, hàng hóa cho người mua, người tiêu dùng.</w:t>
            </w:r>
          </w:p>
        </w:tc>
      </w:tr>
      <w:tr w:rsidR="00F66105" w:rsidRPr="00232749" w14:paraId="1D98AC96" w14:textId="77777777" w:rsidTr="008C67C9">
        <w:tc>
          <w:tcPr>
            <w:tcW w:w="1536" w:type="pct"/>
          </w:tcPr>
          <w:p w14:paraId="15ED35E4" w14:textId="6C5607E8"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7. Sửa chữa, hoàn lại hoặc đổi hàng mới, nhận lại hàng có khuyết tật bị người bán hàng, </w:t>
            </w:r>
            <w:r w:rsidRPr="00232749">
              <w:rPr>
                <w:rFonts w:asciiTheme="majorHAnsi" w:hAnsiTheme="majorHAnsi" w:cstheme="majorHAnsi"/>
                <w:bCs/>
                <w:iCs/>
                <w:sz w:val="26"/>
                <w:szCs w:val="26"/>
                <w:lang w:val="eu-ES"/>
              </w:rPr>
              <w:t>người tiêu dùng</w:t>
            </w:r>
            <w:r w:rsidRPr="00232749">
              <w:rPr>
                <w:rFonts w:asciiTheme="majorHAnsi" w:hAnsiTheme="majorHAnsi" w:cstheme="majorHAnsi"/>
                <w:sz w:val="26"/>
                <w:szCs w:val="26"/>
                <w:lang w:val="eu-ES"/>
              </w:rPr>
              <w:t xml:space="preserve"> trả lại.</w:t>
            </w:r>
          </w:p>
        </w:tc>
        <w:tc>
          <w:tcPr>
            <w:tcW w:w="1798" w:type="pct"/>
          </w:tcPr>
          <w:p w14:paraId="483920F4" w14:textId="07250DFE"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7. Sửa chữa, hoàn lại hoặc đổi hàng mới, nhận lại hàng có khuyết tật bị người bán hàng, </w:t>
            </w:r>
            <w:r w:rsidRPr="00232749">
              <w:rPr>
                <w:rFonts w:asciiTheme="majorHAnsi" w:hAnsiTheme="majorHAnsi" w:cstheme="majorHAnsi"/>
                <w:bCs/>
                <w:iCs/>
                <w:sz w:val="26"/>
                <w:szCs w:val="26"/>
                <w:lang w:val="eu-ES"/>
              </w:rPr>
              <w:t>người tiêu dùng</w:t>
            </w:r>
            <w:r w:rsidRPr="00232749">
              <w:rPr>
                <w:rFonts w:asciiTheme="majorHAnsi" w:hAnsiTheme="majorHAnsi" w:cstheme="majorHAnsi"/>
                <w:sz w:val="26"/>
                <w:szCs w:val="26"/>
                <w:lang w:val="eu-ES"/>
              </w:rPr>
              <w:t xml:space="preserve"> trả lại.</w:t>
            </w:r>
          </w:p>
        </w:tc>
        <w:tc>
          <w:tcPr>
            <w:tcW w:w="1666" w:type="pct"/>
          </w:tcPr>
          <w:p w14:paraId="52B20229" w14:textId="55D0DC9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7. Sửa chữa, hoàn lại hoặc đổi hàng mới, nhận lại hàng có khuyết tật bị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w:t>
            </w:r>
            <w:r w:rsidRPr="00232749">
              <w:rPr>
                <w:rFonts w:asciiTheme="majorHAnsi" w:hAnsiTheme="majorHAnsi" w:cstheme="majorHAnsi"/>
                <w:bCs/>
                <w:iCs/>
                <w:sz w:val="26"/>
                <w:szCs w:val="26"/>
                <w:lang w:val="eu-ES"/>
              </w:rPr>
              <w:t>người tiêu dùng</w:t>
            </w:r>
            <w:r w:rsidRPr="00232749">
              <w:rPr>
                <w:rFonts w:asciiTheme="majorHAnsi" w:hAnsiTheme="majorHAnsi" w:cstheme="majorHAnsi"/>
                <w:sz w:val="26"/>
                <w:szCs w:val="26"/>
                <w:lang w:val="eu-ES"/>
              </w:rPr>
              <w:t xml:space="preserve"> trả lại.</w:t>
            </w:r>
          </w:p>
        </w:tc>
      </w:tr>
      <w:tr w:rsidR="00F66105" w:rsidRPr="00232749" w14:paraId="5F264858" w14:textId="77777777" w:rsidTr="008C67C9">
        <w:tc>
          <w:tcPr>
            <w:tcW w:w="1536" w:type="pct"/>
          </w:tcPr>
          <w:p w14:paraId="1FDB90D4" w14:textId="0CEE869E"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8. Kịp thời ngừng sản xuất, thông báo cho các bên liên quan và có biện pháp khắc phục hậu quả khi phát hiện sản phẩm, hàng hóa gây mất an toàn hoặc sản phẩm, hàng hóa không phù hợp với tiêu chuẩn công bố áp dụng, quy chuẩn kỹ thuật tương ứng.</w:t>
            </w:r>
          </w:p>
        </w:tc>
        <w:tc>
          <w:tcPr>
            <w:tcW w:w="1798" w:type="pct"/>
          </w:tcPr>
          <w:p w14:paraId="454FDB13" w14:textId="43D13D24"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8. Kịp thời ngừng sản xuất, thông báo cho các bên liên quan và có biện pháp khắc phục hậu quả khi phát hiện sản phẩm, hàng hóa gây mất an toàn hoặc sản phẩm, hàng hóa không phù hợp với tiêu chuẩn công bố áp dụng, quy chuẩn kỹ thuật tương ứng.</w:t>
            </w:r>
          </w:p>
        </w:tc>
        <w:tc>
          <w:tcPr>
            <w:tcW w:w="1666" w:type="pct"/>
          </w:tcPr>
          <w:p w14:paraId="23943B60" w14:textId="34682E06"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8. Kịp thời ngừng sản xuất, thông báo cho các bên liên quan và có biện pháp khắc phục hậu quả khi phát hiện sản phẩm, hàng hóa gây mất an toàn hoặc sản phẩm, hàng hóa không phù hợp với tiêu chuẩn công bố áp dụng, quy chuẩn kỹ thuật tương ứng.</w:t>
            </w:r>
          </w:p>
        </w:tc>
      </w:tr>
      <w:tr w:rsidR="00F66105" w:rsidRPr="00232749" w14:paraId="1350F264" w14:textId="77777777" w:rsidTr="008C67C9">
        <w:tc>
          <w:tcPr>
            <w:tcW w:w="1536" w:type="pct"/>
          </w:tcPr>
          <w:p w14:paraId="5CD1DFE8" w14:textId="58ECC6C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9. Thu hồi, xử lý sản phẩm, hàng hóa không bảo đảm chất lượng. Trong trường hợp phải tiêu huỷ hàng hóa thì phải chịu toàn bộ chi phí cho việc tiêu huỷ hàng hóa và chịu trách nhiệm về hậu quả của việc tiêu huỷ hàng hóa theo quy định của pháp luật.</w:t>
            </w:r>
          </w:p>
        </w:tc>
        <w:tc>
          <w:tcPr>
            <w:tcW w:w="1798" w:type="pct"/>
          </w:tcPr>
          <w:p w14:paraId="7A87B63F" w14:textId="151D6A96"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9. Thu hồi, xử lý sản phẩm, hàng hóa không bảo đảm chất lượng. Trong trường hợp phải tiêu huỷ hàng hóa thì phải chịu toàn bộ chi phí cho việc tiêu huỷ hàng hóa và chịu trách nhiệm về hậu quả của việc tiêu huỷ hàng hóa theo quy định của pháp luật.</w:t>
            </w:r>
          </w:p>
        </w:tc>
        <w:tc>
          <w:tcPr>
            <w:tcW w:w="1666" w:type="pct"/>
          </w:tcPr>
          <w:p w14:paraId="43678F77" w14:textId="0473A41C"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9. Thu hồi, xử lý sản phẩm, hàng hóa không bảo đảm chất lượng. Trong trường hợp phải tiêu huỷ hàng hóa thì phải chịu toàn bộ chi phí cho việc tiêu huỷ hàng hóa và chịu trách nhiệm về hậu quả của việc tiêu huỷ hàng hóa theo quy định của pháp luật.</w:t>
            </w:r>
          </w:p>
        </w:tc>
      </w:tr>
      <w:tr w:rsidR="00F66105" w:rsidRPr="00232749" w14:paraId="084EAC48" w14:textId="77777777" w:rsidTr="008C67C9">
        <w:tc>
          <w:tcPr>
            <w:tcW w:w="1536" w:type="pct"/>
          </w:tcPr>
          <w:p w14:paraId="7274F6EF" w14:textId="080B9295"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lastRenderedPageBreak/>
              <w:t>10. Bồi thường thiệt hại theo quy định tại Mục 2 Chương V của Luật này và các quy định khác của pháp luật có liên quan.</w:t>
            </w:r>
          </w:p>
        </w:tc>
        <w:tc>
          <w:tcPr>
            <w:tcW w:w="1798" w:type="pct"/>
          </w:tcPr>
          <w:p w14:paraId="0C323061" w14:textId="170AB1A0"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10. Bồi thường thiệt hại theo quy định tại Mục 2 Chương V của Luật này và các quy định khác của pháp luật có liên quan.</w:t>
            </w:r>
          </w:p>
        </w:tc>
        <w:tc>
          <w:tcPr>
            <w:tcW w:w="1666" w:type="pct"/>
          </w:tcPr>
          <w:p w14:paraId="7C76AEF5" w14:textId="1FBE0BE9"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10. Bồi thường thiệt hại theo quy định tại Mục 2 Chương V của Luật này và các quy định khác của pháp luật có liên quan.</w:t>
            </w:r>
          </w:p>
        </w:tc>
      </w:tr>
      <w:tr w:rsidR="00F66105" w:rsidRPr="00232749" w14:paraId="03A0DCDE" w14:textId="77777777" w:rsidTr="008C67C9">
        <w:tc>
          <w:tcPr>
            <w:tcW w:w="1536" w:type="pct"/>
          </w:tcPr>
          <w:p w14:paraId="2FEBAEC9" w14:textId="5D75EEE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11. Tuân thủ các quy định, quyết định về thanh tra, kiểm tra của cơ quan nhà nước có thẩm quyền.</w:t>
            </w:r>
          </w:p>
        </w:tc>
        <w:tc>
          <w:tcPr>
            <w:tcW w:w="1798" w:type="pct"/>
          </w:tcPr>
          <w:p w14:paraId="7F9D317A" w14:textId="5D8CFDC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11. Tuân thủ các quy định, quyết định về thanh tra, kiểm tra của cơ quan nhà nước có thẩm quyền.</w:t>
            </w:r>
          </w:p>
        </w:tc>
        <w:tc>
          <w:tcPr>
            <w:tcW w:w="1666" w:type="pct"/>
          </w:tcPr>
          <w:p w14:paraId="4C801B11" w14:textId="223583EB"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11. Tuân thủ các quy định, quyết định về thanh tra, kiểm tra của cơ quan nhà nước có thẩm quyền.</w:t>
            </w:r>
          </w:p>
        </w:tc>
      </w:tr>
      <w:tr w:rsidR="00F66105" w:rsidRPr="00232749" w14:paraId="0AEF3506" w14:textId="77777777" w:rsidTr="008C67C9">
        <w:tc>
          <w:tcPr>
            <w:tcW w:w="1536" w:type="pct"/>
          </w:tcPr>
          <w:p w14:paraId="01532D4F" w14:textId="61257FCA"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 xml:space="preserve">12. </w:t>
            </w:r>
            <w:r w:rsidRPr="00232749">
              <w:rPr>
                <w:rFonts w:asciiTheme="majorHAnsi" w:hAnsiTheme="majorHAnsi" w:cstheme="majorHAnsi"/>
                <w:spacing w:val="-2"/>
                <w:sz w:val="26"/>
                <w:szCs w:val="26"/>
                <w:lang w:val="eu-ES"/>
              </w:rPr>
              <w:t>Trả chi phí thử nghiệm, chứng nhận hợp chuẩn, chứng nhận hợp quy theo quy định tại Điều 31; chi phí lấy mẫu, thử nghiệm theo quy định tại Điều 41; chi phí lấy mẫu, thử nghiệm, giám định theo quy định tại Điều 58 của Luật này.</w:t>
            </w:r>
          </w:p>
        </w:tc>
        <w:tc>
          <w:tcPr>
            <w:tcW w:w="1798" w:type="pct"/>
          </w:tcPr>
          <w:p w14:paraId="6EFDDF47" w14:textId="23C22DFA"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12. Trả chi phí thử nghiệm, chứng nhận hợp chuẩn, chứng nhận hợp quy, </w:t>
            </w:r>
            <w:r w:rsidRPr="00232749">
              <w:rPr>
                <w:rFonts w:asciiTheme="majorHAnsi" w:hAnsiTheme="majorHAnsi" w:cstheme="majorHAnsi"/>
                <w:i/>
                <w:sz w:val="26"/>
                <w:szCs w:val="26"/>
              </w:rPr>
              <w:t xml:space="preserve">ứng dụng </w:t>
            </w:r>
            <w:r w:rsidRPr="00232749">
              <w:rPr>
                <w:rFonts w:asciiTheme="majorHAnsi" w:hAnsiTheme="majorHAnsi" w:cstheme="majorHAnsi"/>
                <w:i/>
                <w:sz w:val="26"/>
                <w:szCs w:val="26"/>
                <w:lang w:val="pt-BR"/>
              </w:rPr>
              <w:t xml:space="preserve">công nghệ </w:t>
            </w:r>
            <w:r w:rsidRPr="00232749">
              <w:rPr>
                <w:rFonts w:asciiTheme="majorHAnsi" w:eastAsia="Times New Roman" w:hAnsiTheme="majorHAnsi" w:cstheme="majorHAnsi"/>
                <w:i/>
                <w:sz w:val="26"/>
                <w:szCs w:val="26"/>
              </w:rPr>
              <w:t>trong việc quản lý chất lượng sản phẩm, hàng hóa</w:t>
            </w:r>
            <w:r w:rsidRPr="00232749">
              <w:rPr>
                <w:rFonts w:asciiTheme="majorHAnsi" w:hAnsiTheme="majorHAnsi" w:cstheme="majorHAnsi"/>
                <w:sz w:val="26"/>
                <w:szCs w:val="26"/>
              </w:rPr>
              <w:t xml:space="preserve"> theo quy định tại Điều 31; chi phí lấy mẫu, thử nghiệm theo quy định tại Điều 41; chi phí lấy mẫu, thử nghiệm, giám định theo quy định tại Điều 58 của Luật này</w:t>
            </w:r>
          </w:p>
        </w:tc>
        <w:tc>
          <w:tcPr>
            <w:tcW w:w="1666" w:type="pct"/>
          </w:tcPr>
          <w:p w14:paraId="1C6B8DC0" w14:textId="0E10705A" w:rsidR="00F66105" w:rsidRPr="00232749" w:rsidRDefault="00F66105" w:rsidP="00F66105">
            <w:pPr>
              <w:widowControl w:val="0"/>
              <w:spacing w:before="40" w:after="40"/>
              <w:jc w:val="both"/>
              <w:rPr>
                <w:rFonts w:asciiTheme="majorHAnsi" w:hAnsiTheme="majorHAnsi" w:cstheme="majorHAnsi"/>
                <w:b/>
                <w:bCs/>
                <w:iCs/>
                <w:sz w:val="26"/>
                <w:szCs w:val="26"/>
                <w:lang w:val="eu-ES"/>
              </w:rPr>
            </w:pPr>
            <w:r w:rsidRPr="00232749">
              <w:rPr>
                <w:rFonts w:asciiTheme="majorHAnsi" w:hAnsiTheme="majorHAnsi" w:cstheme="majorHAnsi"/>
                <w:bCs/>
                <w:iCs/>
                <w:sz w:val="26"/>
                <w:szCs w:val="26"/>
                <w:lang w:val="eu-ES"/>
              </w:rPr>
              <w:t xml:space="preserve">12. </w:t>
            </w:r>
            <w:r w:rsidRPr="00232749">
              <w:rPr>
                <w:rFonts w:asciiTheme="majorHAnsi" w:hAnsiTheme="majorHAnsi" w:cstheme="majorHAnsi"/>
                <w:spacing w:val="-2"/>
                <w:sz w:val="26"/>
                <w:szCs w:val="26"/>
                <w:lang w:val="eu-ES"/>
              </w:rPr>
              <w:t>Trả chi phí thử nghiệm, chứng nhận hợp chuẩn, chứng nhận hợp quy theo quy định tại</w:t>
            </w:r>
            <w:r w:rsidRPr="00232749">
              <w:rPr>
                <w:rFonts w:asciiTheme="majorHAnsi" w:hAnsiTheme="majorHAnsi" w:cstheme="majorHAnsi"/>
                <w:b/>
                <w:spacing w:val="-2"/>
                <w:sz w:val="26"/>
                <w:szCs w:val="26"/>
                <w:lang w:val="eu-ES"/>
              </w:rPr>
              <w:t xml:space="preserve"> </w:t>
            </w:r>
            <w:r w:rsidRPr="007C6590">
              <w:rPr>
                <w:rFonts w:asciiTheme="majorHAnsi" w:hAnsiTheme="majorHAnsi" w:cstheme="majorHAnsi"/>
                <w:spacing w:val="-2"/>
                <w:sz w:val="26"/>
                <w:szCs w:val="26"/>
                <w:lang w:val="eu-ES"/>
              </w:rPr>
              <w:t>Điều</w:t>
            </w:r>
            <w:r w:rsidRPr="00232749">
              <w:rPr>
                <w:rFonts w:asciiTheme="majorHAnsi" w:hAnsiTheme="majorHAnsi" w:cstheme="majorHAnsi"/>
                <w:b/>
                <w:spacing w:val="-2"/>
                <w:sz w:val="26"/>
                <w:szCs w:val="26"/>
                <w:lang w:val="eu-ES"/>
              </w:rPr>
              <w:t xml:space="preserve"> </w:t>
            </w:r>
            <w:r w:rsidRPr="00232749">
              <w:rPr>
                <w:rFonts w:asciiTheme="majorHAnsi" w:hAnsiTheme="majorHAnsi" w:cstheme="majorHAnsi"/>
                <w:b/>
                <w:i/>
                <w:spacing w:val="-2"/>
                <w:sz w:val="26"/>
                <w:szCs w:val="26"/>
                <w:lang w:val="eu-ES"/>
              </w:rPr>
              <w:t>51a</w:t>
            </w:r>
            <w:r w:rsidRPr="00232749">
              <w:rPr>
                <w:rFonts w:asciiTheme="majorHAnsi" w:hAnsiTheme="majorHAnsi" w:cstheme="majorHAnsi"/>
                <w:b/>
                <w:spacing w:val="-2"/>
                <w:sz w:val="26"/>
                <w:szCs w:val="26"/>
                <w:lang w:val="eu-ES"/>
              </w:rPr>
              <w:t xml:space="preserve">; </w:t>
            </w:r>
            <w:r w:rsidRPr="00232749">
              <w:rPr>
                <w:rFonts w:asciiTheme="majorHAnsi" w:hAnsiTheme="majorHAnsi" w:cstheme="majorHAnsi"/>
                <w:spacing w:val="-2"/>
                <w:sz w:val="26"/>
                <w:szCs w:val="26"/>
                <w:lang w:val="eu-ES"/>
              </w:rPr>
              <w:t>chi phí lấy mẫu, thử nghiệm theo quy định tại</w:t>
            </w:r>
            <w:r w:rsidRPr="00232749">
              <w:rPr>
                <w:rFonts w:asciiTheme="majorHAnsi" w:hAnsiTheme="majorHAnsi" w:cstheme="majorHAnsi"/>
                <w:b/>
                <w:spacing w:val="-2"/>
                <w:sz w:val="26"/>
                <w:szCs w:val="26"/>
                <w:lang w:val="eu-ES"/>
              </w:rPr>
              <w:t xml:space="preserve"> </w:t>
            </w:r>
            <w:r w:rsidRPr="007C6590">
              <w:rPr>
                <w:rFonts w:asciiTheme="majorHAnsi" w:hAnsiTheme="majorHAnsi" w:cstheme="majorHAnsi"/>
                <w:spacing w:val="-2"/>
                <w:sz w:val="26"/>
                <w:szCs w:val="26"/>
                <w:lang w:val="eu-ES"/>
              </w:rPr>
              <w:t xml:space="preserve">Điều </w:t>
            </w:r>
            <w:r w:rsidRPr="00232749">
              <w:rPr>
                <w:rFonts w:asciiTheme="majorHAnsi" w:hAnsiTheme="majorHAnsi" w:cstheme="majorHAnsi"/>
                <w:b/>
                <w:i/>
                <w:spacing w:val="-2"/>
                <w:sz w:val="26"/>
                <w:szCs w:val="26"/>
                <w:lang w:val="eu-ES"/>
              </w:rPr>
              <w:t>51b</w:t>
            </w:r>
            <w:r w:rsidRPr="00232749">
              <w:rPr>
                <w:rFonts w:asciiTheme="majorHAnsi" w:hAnsiTheme="majorHAnsi" w:cstheme="majorHAnsi"/>
                <w:b/>
                <w:spacing w:val="-2"/>
                <w:sz w:val="26"/>
                <w:szCs w:val="26"/>
                <w:lang w:val="eu-ES"/>
              </w:rPr>
              <w:t xml:space="preserve">; </w:t>
            </w:r>
            <w:r w:rsidRPr="00232749">
              <w:rPr>
                <w:rFonts w:asciiTheme="majorHAnsi" w:hAnsiTheme="majorHAnsi" w:cstheme="majorHAnsi"/>
                <w:spacing w:val="-2"/>
                <w:sz w:val="26"/>
                <w:szCs w:val="26"/>
                <w:lang w:val="eu-ES"/>
              </w:rPr>
              <w:t>chi phí lấy mẫu, thử nghiệm, giám định theo quy định tại</w:t>
            </w:r>
            <w:r w:rsidRPr="00232749">
              <w:rPr>
                <w:rFonts w:asciiTheme="majorHAnsi" w:hAnsiTheme="majorHAnsi" w:cstheme="majorHAnsi"/>
                <w:b/>
                <w:spacing w:val="-2"/>
                <w:sz w:val="26"/>
                <w:szCs w:val="26"/>
                <w:lang w:val="eu-ES"/>
              </w:rPr>
              <w:t xml:space="preserve"> </w:t>
            </w:r>
            <w:r w:rsidRPr="003D11BB">
              <w:rPr>
                <w:rFonts w:asciiTheme="majorHAnsi" w:hAnsiTheme="majorHAnsi" w:cstheme="majorHAnsi"/>
                <w:spacing w:val="-2"/>
                <w:sz w:val="26"/>
                <w:szCs w:val="26"/>
                <w:lang w:val="eu-ES"/>
              </w:rPr>
              <w:t>Điều 58 của Luật này.</w:t>
            </w:r>
          </w:p>
        </w:tc>
      </w:tr>
      <w:tr w:rsidR="00F66105" w:rsidRPr="00232749" w14:paraId="4E8D038A" w14:textId="77777777" w:rsidTr="008C67C9">
        <w:tc>
          <w:tcPr>
            <w:tcW w:w="1536" w:type="pct"/>
          </w:tcPr>
          <w:p w14:paraId="2E9EBB5F" w14:textId="1AEEFF42"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13. Chứng minh kết quả sai và lỗi của tổ chức đánh giá sự phù hợp theo quy định tại khoản 2 Điều 63 của Luật này.</w:t>
            </w:r>
          </w:p>
        </w:tc>
        <w:tc>
          <w:tcPr>
            <w:tcW w:w="1798" w:type="pct"/>
          </w:tcPr>
          <w:p w14:paraId="1A870A39" w14:textId="7828C683"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13. Chứng minh kết quả sai và lỗi của tổ chức đánh giá sự phù hợp theo quy định tại khoản 2 Điều 63 của Luật này.</w:t>
            </w:r>
          </w:p>
        </w:tc>
        <w:tc>
          <w:tcPr>
            <w:tcW w:w="1666" w:type="pct"/>
          </w:tcPr>
          <w:p w14:paraId="499FF6F6" w14:textId="0A0A64A8"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13. Chứng minh kết quả sai và lỗi của tổ chức đánh giá sự phù hợp theo quy định tại khoản 2 Điều 63 của Luật này.</w:t>
            </w:r>
          </w:p>
        </w:tc>
      </w:tr>
      <w:tr w:rsidR="00F66105" w:rsidRPr="00232749" w14:paraId="09DED2D2" w14:textId="77777777" w:rsidTr="008C67C9">
        <w:tc>
          <w:tcPr>
            <w:tcW w:w="1536" w:type="pct"/>
          </w:tcPr>
          <w:p w14:paraId="7130B9A4"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p>
        </w:tc>
        <w:tc>
          <w:tcPr>
            <w:tcW w:w="1798" w:type="pct"/>
          </w:tcPr>
          <w:p w14:paraId="754EB0BA" w14:textId="77777777"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66DEBBFD" w14:textId="5EDC94CC" w:rsidR="00F66105" w:rsidRPr="00232749" w:rsidRDefault="00F66105" w:rsidP="00F66105">
            <w:pPr>
              <w:pStyle w:val="NormalWeb"/>
              <w:widowControl w:val="0"/>
              <w:spacing w:before="40" w:beforeAutospacing="0" w:after="40" w:afterAutospacing="0"/>
              <w:ind w:right="5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14. Việc cập nhật, cung cấp thông tin về chất lượng sản phẩm, hàng hóa trên nền tảng số, cơ sở dữ liệu điện tử, sàn giao dịch thương mại điện tử và hệ thống truy xuất nguồn gốc được thực hiện khi pháp luật có quy định hoặc khi có yêu cầu từ cơ quan có thẩm quyền.</w:t>
            </w:r>
          </w:p>
        </w:tc>
      </w:tr>
      <w:tr w:rsidR="00F66105" w:rsidRPr="00232749" w14:paraId="38EF04EF" w14:textId="77777777" w:rsidTr="008C67C9">
        <w:tc>
          <w:tcPr>
            <w:tcW w:w="1536" w:type="pct"/>
          </w:tcPr>
          <w:p w14:paraId="46519FDF"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p>
        </w:tc>
        <w:tc>
          <w:tcPr>
            <w:tcW w:w="1798" w:type="pct"/>
          </w:tcPr>
          <w:p w14:paraId="446F1184" w14:textId="77777777"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73FFD72E" w14:textId="582B1DAF" w:rsidR="00F66105" w:rsidRPr="00232749" w:rsidRDefault="00F66105" w:rsidP="00F66105">
            <w:pPr>
              <w:widowControl w:val="0"/>
              <w:spacing w:before="40" w:after="40"/>
              <w:jc w:val="both"/>
              <w:rPr>
                <w:rFonts w:asciiTheme="majorHAnsi" w:hAnsiTheme="majorHAnsi" w:cstheme="majorHAnsi"/>
                <w:b/>
                <w:bCs/>
                <w:iCs/>
                <w:sz w:val="26"/>
                <w:szCs w:val="26"/>
                <w:lang w:val="eu-ES"/>
              </w:rPr>
            </w:pPr>
            <w:r w:rsidRPr="00232749">
              <w:rPr>
                <w:rFonts w:asciiTheme="majorHAnsi" w:hAnsiTheme="majorHAnsi" w:cstheme="majorHAnsi"/>
                <w:b/>
                <w:i/>
                <w:spacing w:val="-2"/>
                <w:sz w:val="26"/>
                <w:szCs w:val="26"/>
                <w:lang w:val="eu-ES"/>
              </w:rPr>
              <w:t xml:space="preserve">15. </w:t>
            </w:r>
            <w:r w:rsidRPr="00232749">
              <w:rPr>
                <w:rFonts w:asciiTheme="majorHAnsi" w:hAnsiTheme="majorHAnsi" w:cstheme="majorHAnsi"/>
                <w:b/>
                <w:bCs/>
                <w:i/>
                <w:spacing w:val="-2"/>
                <w:sz w:val="26"/>
                <w:szCs w:val="26"/>
                <w:lang w:val="eu-ES"/>
              </w:rPr>
              <w:t>Thiết lập cơ chế tiếp nhận, giải quyết yêu cầu bồi thường khi sản phẩm không đạt chất lượng, gây hại cho người tiêu dùng, phù hợp với quy mô và điều kiện hoạt động; bảo đảm tiếp cận thuận lợi, giải quyết công bằng, kịp thời.</w:t>
            </w:r>
          </w:p>
        </w:tc>
      </w:tr>
      <w:tr w:rsidR="00F66105" w:rsidRPr="00232749" w14:paraId="4D6963DB" w14:textId="77777777" w:rsidTr="008C67C9">
        <w:tc>
          <w:tcPr>
            <w:tcW w:w="1536" w:type="pct"/>
          </w:tcPr>
          <w:p w14:paraId="73619BD2"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p>
        </w:tc>
        <w:tc>
          <w:tcPr>
            <w:tcW w:w="1798" w:type="pct"/>
          </w:tcPr>
          <w:p w14:paraId="02A3B79C" w14:textId="77777777"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5DC799F0" w14:textId="2D315361"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
                <w:i/>
                <w:sz w:val="26"/>
                <w:szCs w:val="26"/>
                <w:lang w:val="it-IT"/>
              </w:rPr>
              <w:t>16. Lưu giữ hồ sơ và cung cấp</w:t>
            </w:r>
            <w:r w:rsidRPr="00232749">
              <w:rPr>
                <w:rFonts w:asciiTheme="majorHAnsi" w:hAnsiTheme="majorHAnsi" w:cstheme="majorHAnsi"/>
                <w:b/>
                <w:i/>
                <w:sz w:val="26"/>
                <w:szCs w:val="26"/>
              </w:rPr>
              <w:t xml:space="preserve"> thông tin về </w:t>
            </w:r>
            <w:r w:rsidRPr="00232749">
              <w:rPr>
                <w:rFonts w:asciiTheme="majorHAnsi" w:hAnsiTheme="majorHAnsi" w:cstheme="majorHAnsi"/>
                <w:b/>
                <w:i/>
                <w:sz w:val="26"/>
                <w:szCs w:val="26"/>
                <w:lang w:val="it-IT"/>
              </w:rPr>
              <w:t>chất lượng,</w:t>
            </w:r>
            <w:r w:rsidRPr="00232749">
              <w:rPr>
                <w:rFonts w:asciiTheme="majorHAnsi" w:hAnsiTheme="majorHAnsi" w:cstheme="majorHAnsi"/>
                <w:b/>
                <w:i/>
                <w:sz w:val="26"/>
                <w:szCs w:val="26"/>
              </w:rPr>
              <w:t xml:space="preserve"> kết quả đánh giá</w:t>
            </w:r>
            <w:r w:rsidRPr="00232749">
              <w:rPr>
                <w:rFonts w:asciiTheme="majorHAnsi" w:hAnsiTheme="majorHAnsi" w:cstheme="majorHAnsi"/>
                <w:b/>
                <w:i/>
                <w:sz w:val="26"/>
                <w:szCs w:val="26"/>
                <w:lang w:val="it-IT"/>
              </w:rPr>
              <w:t xml:space="preserve"> sự phù hợp theo yêu cầu của cơ quan có thẩm quyền.</w:t>
            </w:r>
          </w:p>
        </w:tc>
      </w:tr>
      <w:tr w:rsidR="00F66105" w:rsidRPr="00232749" w14:paraId="5325A821" w14:textId="77777777" w:rsidTr="008C67C9">
        <w:tc>
          <w:tcPr>
            <w:tcW w:w="1536" w:type="pct"/>
          </w:tcPr>
          <w:p w14:paraId="66F30524" w14:textId="2912D0D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eu-ES"/>
              </w:rPr>
              <w:t>Điều 11. Quyền của người nhập khẩu</w:t>
            </w:r>
          </w:p>
        </w:tc>
        <w:tc>
          <w:tcPr>
            <w:tcW w:w="1798" w:type="pct"/>
          </w:tcPr>
          <w:p w14:paraId="14192965" w14:textId="2ED0D8A6"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eu-ES"/>
              </w:rPr>
              <w:t>Điều 11. Quyền của người nhập khẩu</w:t>
            </w:r>
          </w:p>
        </w:tc>
        <w:tc>
          <w:tcPr>
            <w:tcW w:w="1666" w:type="pct"/>
          </w:tcPr>
          <w:p w14:paraId="2455D013" w14:textId="177848F5"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eu-ES"/>
              </w:rPr>
              <w:t xml:space="preserve">Điều 11. Quyền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eu-ES"/>
              </w:rPr>
              <w:t xml:space="preserve"> nhập </w:t>
            </w:r>
            <w:r w:rsidRPr="00232749">
              <w:rPr>
                <w:rFonts w:asciiTheme="majorHAnsi" w:hAnsiTheme="majorHAnsi" w:cstheme="majorHAnsi"/>
                <w:b/>
                <w:bCs/>
                <w:sz w:val="26"/>
                <w:szCs w:val="26"/>
                <w:lang w:val="eu-ES"/>
              </w:rPr>
              <w:lastRenderedPageBreak/>
              <w:t>khẩu</w:t>
            </w:r>
          </w:p>
        </w:tc>
      </w:tr>
      <w:tr w:rsidR="00F66105" w:rsidRPr="00232749" w14:paraId="29A1E547" w14:textId="77777777" w:rsidTr="008C67C9">
        <w:tc>
          <w:tcPr>
            <w:tcW w:w="1536" w:type="pct"/>
          </w:tcPr>
          <w:p w14:paraId="4952D252" w14:textId="41B82CF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lastRenderedPageBreak/>
              <w:t>1. Quyết định lựa chọn mức chất lượng của hàng hóa do mình nhập khẩu.</w:t>
            </w:r>
          </w:p>
        </w:tc>
        <w:tc>
          <w:tcPr>
            <w:tcW w:w="1798" w:type="pct"/>
          </w:tcPr>
          <w:p w14:paraId="095B60E5" w14:textId="27C3F940"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 Quyết định lựa chọn mức chất lượng của hàng hóa do mình nhập khẩu.</w:t>
            </w:r>
          </w:p>
        </w:tc>
        <w:tc>
          <w:tcPr>
            <w:tcW w:w="1666" w:type="pct"/>
          </w:tcPr>
          <w:p w14:paraId="11A0E126" w14:textId="096A3E9F"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 Quyết định lựa chọn mức chất lượng của hàng hóa do mình nhập khẩu.</w:t>
            </w:r>
          </w:p>
        </w:tc>
      </w:tr>
      <w:tr w:rsidR="00F66105" w:rsidRPr="00232749" w14:paraId="08CE18BD" w14:textId="77777777" w:rsidTr="008C67C9">
        <w:tc>
          <w:tcPr>
            <w:tcW w:w="1536" w:type="pct"/>
          </w:tcPr>
          <w:p w14:paraId="62A1C5CF" w14:textId="7A46A83B"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2. Yêu cầu người xuất khẩu cung cấp hàng hóa đúng chất lượng đã thoả thuận theo hợp đồng.</w:t>
            </w:r>
          </w:p>
        </w:tc>
        <w:tc>
          <w:tcPr>
            <w:tcW w:w="1798" w:type="pct"/>
          </w:tcPr>
          <w:p w14:paraId="732E7AD3" w14:textId="503F234C"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2. Yêu cầu người xuất khẩu cung cấp hàng hóa đúng chất lượng đã thoả thuận theo hợp đồng.</w:t>
            </w:r>
          </w:p>
        </w:tc>
        <w:tc>
          <w:tcPr>
            <w:tcW w:w="1666" w:type="pct"/>
          </w:tcPr>
          <w:p w14:paraId="592AEEAE" w14:textId="3977664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2. Yêu cầu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xuất khẩu cung cấp hàng hóa đúng chất lượng đã thoả thuận theo hợp đồng.</w:t>
            </w:r>
          </w:p>
        </w:tc>
      </w:tr>
      <w:tr w:rsidR="00F66105" w:rsidRPr="00232749" w14:paraId="4439B291" w14:textId="77777777" w:rsidTr="008C67C9">
        <w:tc>
          <w:tcPr>
            <w:tcW w:w="1536" w:type="pct"/>
          </w:tcPr>
          <w:p w14:paraId="1998F6D2" w14:textId="18A2CA53"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rPr>
              <w:t>3. Lựa chọn tổ chức giám định để giám định chất lượng hàng hoá do mình nhập khẩu.</w:t>
            </w:r>
          </w:p>
        </w:tc>
        <w:tc>
          <w:tcPr>
            <w:tcW w:w="1798" w:type="pct"/>
          </w:tcPr>
          <w:p w14:paraId="1C419DC6" w14:textId="0D8D8421"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3. Lựa chọn tổ chức </w:t>
            </w:r>
            <w:r w:rsidRPr="00232749">
              <w:rPr>
                <w:rFonts w:asciiTheme="majorHAnsi" w:hAnsiTheme="majorHAnsi" w:cstheme="majorHAnsi"/>
                <w:i/>
                <w:sz w:val="26"/>
                <w:szCs w:val="26"/>
              </w:rPr>
              <w:t>đánh giá sự phù hợp</w:t>
            </w:r>
            <w:r w:rsidRPr="00232749">
              <w:rPr>
                <w:rFonts w:asciiTheme="majorHAnsi" w:hAnsiTheme="majorHAnsi" w:cstheme="majorHAnsi"/>
                <w:sz w:val="26"/>
                <w:szCs w:val="26"/>
              </w:rPr>
              <w:t xml:space="preserve"> để đánh giá sự phù hợp chất lượng hàng hoá do mình nhập khẩu</w:t>
            </w:r>
          </w:p>
        </w:tc>
        <w:tc>
          <w:tcPr>
            <w:tcW w:w="1666" w:type="pct"/>
          </w:tcPr>
          <w:p w14:paraId="1C4E7359" w14:textId="32F7D666"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3. Lựa chọn tổ chức </w:t>
            </w:r>
            <w:r w:rsidRPr="00232749">
              <w:rPr>
                <w:rFonts w:asciiTheme="majorHAnsi" w:hAnsiTheme="majorHAnsi" w:cstheme="majorHAnsi"/>
                <w:i/>
                <w:sz w:val="26"/>
                <w:szCs w:val="26"/>
                <w:lang w:val="eu-ES"/>
              </w:rPr>
              <w:t>đánh giá sự phù hợp</w:t>
            </w:r>
            <w:r w:rsidRPr="00232749">
              <w:rPr>
                <w:rFonts w:asciiTheme="majorHAnsi" w:hAnsiTheme="majorHAnsi" w:cstheme="majorHAnsi"/>
                <w:sz w:val="26"/>
                <w:szCs w:val="26"/>
                <w:lang w:val="eu-ES"/>
              </w:rPr>
              <w:t xml:space="preserve"> để đánh giá sự phù hợp chất lượng hàng hóa do mình nhập khẩu.</w:t>
            </w:r>
          </w:p>
        </w:tc>
      </w:tr>
      <w:tr w:rsidR="00F66105" w:rsidRPr="00232749" w14:paraId="6A1DD2AA" w14:textId="77777777" w:rsidTr="008C67C9">
        <w:tc>
          <w:tcPr>
            <w:tcW w:w="1536" w:type="pct"/>
          </w:tcPr>
          <w:p w14:paraId="4D2D6868" w14:textId="43A25518"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rPr>
              <w:t>4. Sử dụng dấu hợp chuẩn, dấu hợp quy và các dấu hiệu khác cho hàng hoá nhập khẩu theo quy định</w:t>
            </w:r>
          </w:p>
        </w:tc>
        <w:tc>
          <w:tcPr>
            <w:tcW w:w="1798" w:type="pct"/>
          </w:tcPr>
          <w:p w14:paraId="620B46C1" w14:textId="1609D89C"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4. Sử dụng </w:t>
            </w:r>
            <w:r w:rsidRPr="00232749">
              <w:rPr>
                <w:rFonts w:asciiTheme="majorHAnsi" w:hAnsiTheme="majorHAnsi" w:cstheme="majorHAnsi"/>
                <w:i/>
                <w:sz w:val="26"/>
                <w:szCs w:val="26"/>
              </w:rPr>
              <w:t>mã số, mã vạch, mã truy xuất nguồn gốc sản phẩm, hàng hóa</w:t>
            </w:r>
            <w:r w:rsidRPr="00232749">
              <w:rPr>
                <w:rFonts w:asciiTheme="majorHAnsi" w:hAnsiTheme="majorHAnsi" w:cstheme="majorHAnsi"/>
                <w:sz w:val="26"/>
                <w:szCs w:val="26"/>
              </w:rPr>
              <w:t xml:space="preserve">, </w:t>
            </w:r>
            <w:r w:rsidRPr="00232749">
              <w:rPr>
                <w:rFonts w:asciiTheme="majorHAnsi" w:hAnsiTheme="majorHAnsi" w:cstheme="majorHAnsi"/>
                <w:i/>
                <w:sz w:val="26"/>
                <w:szCs w:val="26"/>
                <w:lang w:val="eu-ES"/>
              </w:rPr>
              <w:t>nhãn điện tử, hộ chiếu số của sản phẩm,</w:t>
            </w:r>
            <w:r w:rsidRPr="00232749">
              <w:rPr>
                <w:rFonts w:asciiTheme="majorHAnsi" w:hAnsiTheme="majorHAnsi" w:cstheme="majorHAnsi"/>
                <w:b/>
                <w:i/>
                <w:sz w:val="26"/>
                <w:szCs w:val="26"/>
                <w:lang w:val="eu-ES"/>
              </w:rPr>
              <w:t xml:space="preserve"> </w:t>
            </w:r>
            <w:r w:rsidRPr="00232749">
              <w:rPr>
                <w:rFonts w:asciiTheme="majorHAnsi" w:hAnsiTheme="majorHAnsi" w:cstheme="majorHAnsi"/>
                <w:sz w:val="26"/>
                <w:szCs w:val="26"/>
              </w:rPr>
              <w:t>dấu hợp chuẩn, dấu hợp quy và các dấu hiệu khác cho hàng hoá nhập khẩu theo quy định của pháp luật</w:t>
            </w:r>
          </w:p>
        </w:tc>
        <w:tc>
          <w:tcPr>
            <w:tcW w:w="1666" w:type="pct"/>
          </w:tcPr>
          <w:p w14:paraId="65A6464F" w14:textId="0001EA4D" w:rsidR="00F66105" w:rsidRPr="000B391A" w:rsidRDefault="00F66105" w:rsidP="00F66105">
            <w:pPr>
              <w:widowControl w:val="0"/>
              <w:spacing w:before="40" w:after="40"/>
              <w:jc w:val="both"/>
              <w:rPr>
                <w:rFonts w:asciiTheme="majorHAnsi" w:hAnsiTheme="majorHAnsi" w:cstheme="majorHAnsi"/>
                <w:bCs/>
                <w:iCs/>
                <w:sz w:val="26"/>
                <w:szCs w:val="26"/>
                <w:lang w:val="eu-ES"/>
              </w:rPr>
            </w:pPr>
            <w:r w:rsidRPr="000B391A">
              <w:rPr>
                <w:rFonts w:asciiTheme="majorHAnsi" w:hAnsiTheme="majorHAnsi" w:cstheme="majorHAnsi"/>
                <w:sz w:val="26"/>
                <w:szCs w:val="26"/>
              </w:rPr>
              <w:t>4. Sử dụng dấu hợp chuẩn, dấu hợp quy và các dấu hiệu khác cho hàng hoá nhập khẩu theo quy định.</w:t>
            </w:r>
          </w:p>
        </w:tc>
      </w:tr>
      <w:tr w:rsidR="00F66105" w:rsidRPr="00232749" w14:paraId="789566A7" w14:textId="77777777" w:rsidTr="008C67C9">
        <w:tc>
          <w:tcPr>
            <w:tcW w:w="1536" w:type="pct"/>
          </w:tcPr>
          <w:p w14:paraId="6F704429" w14:textId="25566C59"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5. Quyết định các biện pháp kiểm soát nội bộ để duy trì chất lượng sản phẩm, hàng hóa do mình nhập khẩu.</w:t>
            </w:r>
          </w:p>
        </w:tc>
        <w:tc>
          <w:tcPr>
            <w:tcW w:w="1798" w:type="pct"/>
          </w:tcPr>
          <w:p w14:paraId="40F3DBA5" w14:textId="0C18F1ED"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5. Quyết định các biện pháp kiểm soát nội bộ để duy trì chất lượng sản phẩm, hàng hóa do mình nhập khẩu.</w:t>
            </w:r>
          </w:p>
        </w:tc>
        <w:tc>
          <w:tcPr>
            <w:tcW w:w="1666" w:type="pct"/>
          </w:tcPr>
          <w:p w14:paraId="663E216E" w14:textId="3F828138"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sz w:val="26"/>
                <w:szCs w:val="26"/>
                <w:lang w:val="eu-ES"/>
              </w:rPr>
              <w:t>5. Quyết định các biện pháp kiểm soát nội bộ để duy trì chất lượng sản phẩm, hàng hóa do mình nhập khẩu.</w:t>
            </w:r>
          </w:p>
        </w:tc>
      </w:tr>
      <w:tr w:rsidR="00F66105" w:rsidRPr="00232749" w14:paraId="30D23DC0" w14:textId="77777777" w:rsidTr="008C67C9">
        <w:tc>
          <w:tcPr>
            <w:tcW w:w="1536" w:type="pct"/>
          </w:tcPr>
          <w:p w14:paraId="2BD90B20" w14:textId="6549C4A4"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eu-ES"/>
              </w:rPr>
              <w:t>6. Yêu cầu người bán hàng hợp tác trong việc thu hồi và xử lý hàng hóa không bảo đảm chất lượng.</w:t>
            </w:r>
          </w:p>
        </w:tc>
        <w:tc>
          <w:tcPr>
            <w:tcW w:w="1798" w:type="pct"/>
          </w:tcPr>
          <w:p w14:paraId="408C8CDD" w14:textId="3405D8CE"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6. Yêu cầu người bán hàng hợp tác trong việc thu hồi và xử lý hàng hóa không bảo đảm chất lượng.</w:t>
            </w:r>
          </w:p>
        </w:tc>
        <w:tc>
          <w:tcPr>
            <w:tcW w:w="1666" w:type="pct"/>
          </w:tcPr>
          <w:p w14:paraId="6B04C3A3" w14:textId="041CB92D"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sz w:val="26"/>
                <w:szCs w:val="26"/>
                <w:lang w:val="eu-ES"/>
              </w:rPr>
              <w:t xml:space="preserve">6. Yêu cầu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hợp tác trong việc thu hồi và xử lý hàng hóa không bảo đảm chất lượng.</w:t>
            </w:r>
          </w:p>
        </w:tc>
      </w:tr>
      <w:tr w:rsidR="00F66105" w:rsidRPr="00232749" w14:paraId="180D3BD5" w14:textId="77777777" w:rsidTr="008C67C9">
        <w:tc>
          <w:tcPr>
            <w:tcW w:w="1536" w:type="pct"/>
          </w:tcPr>
          <w:p w14:paraId="4B8C2B05" w14:textId="50669434"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7. Khiếu nại kết luận của kiểm soát viên chất lượng, đoàn kiểm tra, quyết định của cơ quan kiểm tra, cơ quan quản lý nhà nước có thẩm quyền.</w:t>
            </w:r>
          </w:p>
        </w:tc>
        <w:tc>
          <w:tcPr>
            <w:tcW w:w="1798" w:type="pct"/>
          </w:tcPr>
          <w:p w14:paraId="5B5B3AAD" w14:textId="5F5B2A28"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lang w:val="eu-ES"/>
              </w:rPr>
              <w:t>7. Khiếu nại kết luận của kiểm soát viên chất lượng, đoàn kiểm tra, quyết định của cơ quan kiểm tra, cơ quan quản lý nhà nước có thẩm quyền.</w:t>
            </w:r>
          </w:p>
        </w:tc>
        <w:tc>
          <w:tcPr>
            <w:tcW w:w="1666" w:type="pct"/>
          </w:tcPr>
          <w:p w14:paraId="55E6F336" w14:textId="0DD375D6"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bCs/>
                <w:iCs/>
                <w:sz w:val="26"/>
                <w:szCs w:val="26"/>
                <w:lang w:val="eu-ES"/>
              </w:rPr>
              <w:t>7. Khiếu nại kết luận của kiểm soát viên chất lượng, đoàn kiểm tra, quyết định của cơ quan kiểm tra, cơ quan quản lý nhà nước có thẩm quyền.</w:t>
            </w:r>
          </w:p>
        </w:tc>
      </w:tr>
      <w:tr w:rsidR="00F66105" w:rsidRPr="00232749" w14:paraId="7702AA86" w14:textId="77777777" w:rsidTr="008C67C9">
        <w:tc>
          <w:tcPr>
            <w:tcW w:w="1536" w:type="pct"/>
          </w:tcPr>
          <w:p w14:paraId="4EBFBBDF" w14:textId="47188EFA"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8. Được bồi thường thiệt hại theo quy định tại Mục 2 Chương V của Luật này và các quy định khác của pháp luật có liên quan.</w:t>
            </w:r>
          </w:p>
        </w:tc>
        <w:tc>
          <w:tcPr>
            <w:tcW w:w="1798" w:type="pct"/>
          </w:tcPr>
          <w:p w14:paraId="2C973F2B" w14:textId="476D19C5"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lang w:val="eu-ES"/>
              </w:rPr>
              <w:t>8. Được bồi thường thiệt hại theo quy định tại Mục 2 Chương V của Luật này và các quy định khác của pháp luật có liên quan.</w:t>
            </w:r>
          </w:p>
        </w:tc>
        <w:tc>
          <w:tcPr>
            <w:tcW w:w="1666" w:type="pct"/>
          </w:tcPr>
          <w:p w14:paraId="415F1057" w14:textId="045C544F"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bCs/>
                <w:iCs/>
                <w:sz w:val="26"/>
                <w:szCs w:val="26"/>
                <w:lang w:val="eu-ES"/>
              </w:rPr>
              <w:t>8. Được bồi thường thiệt hại theo quy định tại Mục 2 Chương V của Luật này và các quy định khác của pháp luật có liên quan.</w:t>
            </w:r>
          </w:p>
        </w:tc>
      </w:tr>
      <w:tr w:rsidR="00F66105" w:rsidRPr="00232749" w14:paraId="2C1F7214" w14:textId="77777777" w:rsidTr="008C67C9">
        <w:tc>
          <w:tcPr>
            <w:tcW w:w="1536" w:type="pct"/>
          </w:tcPr>
          <w:p w14:paraId="7D68300C"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21083DD6"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54390FC9" w14:textId="6ECC31AD" w:rsidR="00F66105" w:rsidRPr="00C764A8" w:rsidRDefault="00F66105" w:rsidP="00F66105">
            <w:pPr>
              <w:widowControl w:val="0"/>
              <w:spacing w:before="40" w:after="40"/>
              <w:jc w:val="both"/>
              <w:rPr>
                <w:rFonts w:asciiTheme="majorHAnsi" w:hAnsiTheme="majorHAnsi" w:cstheme="majorHAnsi"/>
                <w:b/>
                <w:bCs/>
                <w:i/>
                <w:iCs/>
                <w:spacing w:val="-6"/>
                <w:sz w:val="26"/>
                <w:szCs w:val="26"/>
                <w:lang w:val="eu-ES"/>
              </w:rPr>
            </w:pPr>
            <w:r w:rsidRPr="00C764A8">
              <w:rPr>
                <w:rFonts w:asciiTheme="majorHAnsi" w:hAnsiTheme="majorHAnsi" w:cstheme="majorHAnsi"/>
                <w:b/>
                <w:bCs/>
                <w:i/>
                <w:iCs/>
                <w:sz w:val="26"/>
                <w:szCs w:val="26"/>
                <w:lang w:val="eu-ES"/>
              </w:rPr>
              <w:t xml:space="preserve">9. Được tiếp cận thông tin, hướng dẫn, hỗ trợ kỹ thuật và chính sách ưu đãi của Nhà nước liên quan đến hoạt động nhập khẩu, đánh giá sự phù hợp, ghi nhãn hàng hóa và tuân thủ các quy định về chất lượng sản phẩm, hàng </w:t>
            </w:r>
            <w:r w:rsidRPr="00C764A8">
              <w:rPr>
                <w:rFonts w:asciiTheme="majorHAnsi" w:hAnsiTheme="majorHAnsi" w:cstheme="majorHAnsi"/>
                <w:b/>
                <w:bCs/>
                <w:i/>
                <w:iCs/>
                <w:sz w:val="26"/>
                <w:szCs w:val="26"/>
                <w:lang w:val="eu-ES"/>
              </w:rPr>
              <w:lastRenderedPageBreak/>
              <w:t>hóa.</w:t>
            </w:r>
          </w:p>
        </w:tc>
      </w:tr>
      <w:tr w:rsidR="00F66105" w:rsidRPr="00232749" w14:paraId="712B7AE9" w14:textId="77777777" w:rsidTr="008C67C9">
        <w:tc>
          <w:tcPr>
            <w:tcW w:w="1536" w:type="pct"/>
          </w:tcPr>
          <w:p w14:paraId="7FEF2B66"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1560DB99"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3FD533A8" w14:textId="603BA065" w:rsidR="00F66105" w:rsidRPr="00C764A8" w:rsidRDefault="00F66105" w:rsidP="00F66105">
            <w:pPr>
              <w:widowControl w:val="0"/>
              <w:spacing w:before="40" w:after="40"/>
              <w:jc w:val="both"/>
              <w:rPr>
                <w:rFonts w:asciiTheme="majorHAnsi" w:hAnsiTheme="majorHAnsi" w:cstheme="majorHAnsi"/>
                <w:b/>
                <w:bCs/>
                <w:i/>
                <w:iCs/>
                <w:sz w:val="26"/>
                <w:szCs w:val="26"/>
                <w:lang w:val="eu-ES"/>
              </w:rPr>
            </w:pPr>
            <w:r w:rsidRPr="00C764A8">
              <w:rPr>
                <w:rFonts w:asciiTheme="majorHAnsi" w:hAnsiTheme="majorHAnsi" w:cstheme="majorHAnsi"/>
                <w:b/>
                <w:bCs/>
                <w:i/>
                <w:iCs/>
                <w:sz w:val="26"/>
                <w:szCs w:val="26"/>
                <w:lang w:val="eu-ES"/>
              </w:rPr>
              <w:t>10. Được cung cấp hoặc tra cứu thông tin truy xuất nguồn gốc hàng hóa do mình nhập khẩu thông qua hệ thống điện tử, cơ sở dữ liệu do nước xuất khẩu hoặc tổ chức đánh giá sự phù hợp cung cấp, để phục vụ yêu cầu công khai, minh bạch và giám sát chất lượng.</w:t>
            </w:r>
          </w:p>
        </w:tc>
      </w:tr>
      <w:tr w:rsidR="00F66105" w:rsidRPr="00232749" w14:paraId="6A5BD890" w14:textId="77777777" w:rsidTr="008C67C9">
        <w:tc>
          <w:tcPr>
            <w:tcW w:w="1536" w:type="pct"/>
          </w:tcPr>
          <w:p w14:paraId="218D27E0" w14:textId="0BF3AF13"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
                <w:bCs/>
                <w:spacing w:val="-6"/>
                <w:sz w:val="26"/>
                <w:szCs w:val="26"/>
                <w:lang w:val="eu-ES"/>
              </w:rPr>
              <w:t>Điều 12. Nghĩa vụ của người nhập khẩu</w:t>
            </w:r>
          </w:p>
        </w:tc>
        <w:tc>
          <w:tcPr>
            <w:tcW w:w="1798" w:type="pct"/>
          </w:tcPr>
          <w:p w14:paraId="3F3F8210" w14:textId="15C93EB1"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pacing w:val="-6"/>
                <w:sz w:val="26"/>
                <w:szCs w:val="26"/>
                <w:lang w:val="eu-ES"/>
              </w:rPr>
              <w:t>Điều 12. Nghĩa vụ của người nhập khẩu</w:t>
            </w:r>
          </w:p>
        </w:tc>
        <w:tc>
          <w:tcPr>
            <w:tcW w:w="1666" w:type="pct"/>
          </w:tcPr>
          <w:p w14:paraId="026D6773" w14:textId="79D6F7E7"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pacing w:val="-6"/>
                <w:sz w:val="26"/>
                <w:szCs w:val="26"/>
                <w:lang w:val="eu-ES"/>
              </w:rPr>
              <w:t xml:space="preserve">Điều 12. Nghĩa vụ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pacing w:val="-6"/>
                <w:sz w:val="26"/>
                <w:szCs w:val="26"/>
                <w:lang w:val="eu-ES"/>
              </w:rPr>
              <w:t xml:space="preserve"> nhập khẩu</w:t>
            </w:r>
          </w:p>
        </w:tc>
      </w:tr>
      <w:tr w:rsidR="00F66105" w:rsidRPr="00232749" w14:paraId="01E3BC56" w14:textId="77777777" w:rsidTr="008C67C9">
        <w:tc>
          <w:tcPr>
            <w:tcW w:w="1536" w:type="pct"/>
          </w:tcPr>
          <w:p w14:paraId="42492F4A" w14:textId="5C59551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 Tuân thủ các điều kiện bảo đảm chất lượng đối với hàng hóa nhập khẩu theo quy định tại Điều 34 của Luật này.</w:t>
            </w:r>
          </w:p>
        </w:tc>
        <w:tc>
          <w:tcPr>
            <w:tcW w:w="1798" w:type="pct"/>
          </w:tcPr>
          <w:p w14:paraId="0CA811D0" w14:textId="5CA8130D"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 Tuân thủ các điều kiện bảo đảm chất lượng đối với hàng hóa nhập khẩu theo quy định tại Điều 34 của Luật này.</w:t>
            </w:r>
          </w:p>
        </w:tc>
        <w:tc>
          <w:tcPr>
            <w:tcW w:w="1666" w:type="pct"/>
          </w:tcPr>
          <w:p w14:paraId="26C00991" w14:textId="3D2C28CE"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 Tuân thủ các điều kiện bảo đảm chất lượng đối với hàng hóa nhập khẩu theo quy định tại Điều 34 của Luật này.</w:t>
            </w:r>
          </w:p>
        </w:tc>
      </w:tr>
      <w:tr w:rsidR="00F66105" w:rsidRPr="00232749" w14:paraId="13973FFB" w14:textId="77777777" w:rsidTr="008C67C9">
        <w:tc>
          <w:tcPr>
            <w:tcW w:w="1536" w:type="pct"/>
          </w:tcPr>
          <w:p w14:paraId="159AAB11" w14:textId="334EC58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rPr>
              <w:t xml:space="preserve">2. </w:t>
            </w:r>
            <w:r w:rsidRPr="00232749">
              <w:rPr>
                <w:rFonts w:asciiTheme="majorHAnsi" w:hAnsiTheme="majorHAnsi" w:cstheme="majorHAnsi"/>
                <w:sz w:val="26"/>
                <w:szCs w:val="26"/>
              </w:rPr>
              <w:t>Chịu trách nhiệm về chất lượng và ghi nhãn hàng hoá theo quy định của pháp luật đối với hàng hóa do mình nhập khẩu.</w:t>
            </w:r>
          </w:p>
        </w:tc>
        <w:tc>
          <w:tcPr>
            <w:tcW w:w="1798" w:type="pct"/>
          </w:tcPr>
          <w:p w14:paraId="69A17773" w14:textId="5C8E64B3"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2. Chịu trách nhiệm về chất lượng, ghi nhãn hàng hoá và </w:t>
            </w:r>
            <w:r w:rsidRPr="00232749">
              <w:rPr>
                <w:rFonts w:asciiTheme="majorHAnsi" w:hAnsiTheme="majorHAnsi" w:cstheme="majorHAnsi"/>
                <w:i/>
                <w:sz w:val="26"/>
                <w:szCs w:val="26"/>
              </w:rPr>
              <w:t>lưu giữ hồ sơ nhập khẩu hàng hóa</w:t>
            </w:r>
            <w:r w:rsidRPr="00232749">
              <w:rPr>
                <w:rFonts w:asciiTheme="majorHAnsi" w:hAnsiTheme="majorHAnsi" w:cstheme="majorHAnsi"/>
                <w:sz w:val="26"/>
                <w:szCs w:val="26"/>
              </w:rPr>
              <w:t xml:space="preserve"> theo quy định của pháp luật đối với hàng hóa do mình nhập khẩu; </w:t>
            </w:r>
            <w:r w:rsidRPr="00232749">
              <w:rPr>
                <w:rFonts w:asciiTheme="majorHAnsi" w:hAnsiTheme="majorHAnsi" w:cstheme="majorHAnsi"/>
                <w:bCs/>
                <w:i/>
                <w:iCs/>
                <w:sz w:val="26"/>
                <w:szCs w:val="26"/>
              </w:rPr>
              <w:t>cung cấp các tài liệu, hồ sơ liên quan đến chất lượng sản phẩm, hàng hoá cho người bán hàng</w:t>
            </w:r>
          </w:p>
        </w:tc>
        <w:tc>
          <w:tcPr>
            <w:tcW w:w="1666" w:type="pct"/>
          </w:tcPr>
          <w:p w14:paraId="72707388" w14:textId="6938905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2. Chịu trách nhiệm về chất lượng, ghi nhãn hàng hóa và </w:t>
            </w:r>
            <w:r w:rsidRPr="00232749">
              <w:rPr>
                <w:rFonts w:asciiTheme="majorHAnsi" w:hAnsiTheme="majorHAnsi" w:cstheme="majorHAnsi"/>
                <w:i/>
                <w:sz w:val="26"/>
                <w:szCs w:val="26"/>
                <w:lang w:val="eu-ES"/>
              </w:rPr>
              <w:t>lưu giữ hồ sơ nhập khẩu</w:t>
            </w:r>
            <w:r w:rsidRPr="00232749">
              <w:rPr>
                <w:rFonts w:asciiTheme="majorHAnsi" w:hAnsiTheme="majorHAnsi" w:cstheme="majorHAnsi"/>
                <w:sz w:val="26"/>
                <w:szCs w:val="26"/>
                <w:lang w:val="eu-ES"/>
              </w:rPr>
              <w:t xml:space="preserve"> theo quy định của pháp luật đối với hàng hóa do mình nhập khẩu; </w:t>
            </w:r>
            <w:r w:rsidRPr="00232749">
              <w:rPr>
                <w:rFonts w:asciiTheme="majorHAnsi" w:hAnsiTheme="majorHAnsi" w:cstheme="majorHAnsi"/>
                <w:i/>
                <w:sz w:val="26"/>
                <w:szCs w:val="26"/>
                <w:lang w:val="eu-ES"/>
              </w:rPr>
              <w:t xml:space="preserve">cung cấp </w:t>
            </w:r>
            <w:r w:rsidRPr="00232749">
              <w:rPr>
                <w:rFonts w:asciiTheme="majorHAnsi" w:hAnsiTheme="majorHAnsi" w:cstheme="majorHAnsi"/>
                <w:b/>
                <w:i/>
                <w:sz w:val="26"/>
                <w:szCs w:val="26"/>
                <w:lang w:val="eu-ES"/>
              </w:rPr>
              <w:t>đầy đủ, chính xác</w:t>
            </w:r>
            <w:r w:rsidRPr="00232749">
              <w:rPr>
                <w:rFonts w:asciiTheme="majorHAnsi" w:hAnsiTheme="majorHAnsi" w:cstheme="majorHAnsi"/>
                <w:i/>
                <w:sz w:val="26"/>
                <w:szCs w:val="26"/>
                <w:lang w:val="eu-ES"/>
              </w:rPr>
              <w:t xml:space="preserve"> tài liệu, hồ sơ liên quan đến chất lượng</w:t>
            </w:r>
            <w:r w:rsidRPr="00232749">
              <w:rPr>
                <w:rFonts w:asciiTheme="majorHAnsi" w:hAnsiTheme="majorHAnsi" w:cstheme="majorHAnsi"/>
                <w:b/>
                <w:i/>
                <w:sz w:val="26"/>
                <w:szCs w:val="26"/>
                <w:lang w:val="eu-ES"/>
              </w:rPr>
              <w:t xml:space="preserve"> cho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i/>
                <w:sz w:val="26"/>
                <w:szCs w:val="26"/>
                <w:lang w:val="eu-ES"/>
              </w:rPr>
              <w:t xml:space="preserve"> bán hàng và cập nhật thông tin về hàng hóa nhập khẩu trên hệ thống cơ sở dữ liệu điện tử theo quy định để bảo đảm khả năng kết nối, chia sẻ phục vụ truy xuất nguồn gốc, giám sát thị trường và bảo vệ quyền lợi người tiêu dùng</w:t>
            </w:r>
            <w:r w:rsidRPr="00232749">
              <w:rPr>
                <w:rFonts w:asciiTheme="majorHAnsi" w:hAnsiTheme="majorHAnsi" w:cstheme="majorHAnsi"/>
                <w:sz w:val="26"/>
                <w:szCs w:val="26"/>
                <w:lang w:val="eu-ES"/>
              </w:rPr>
              <w:t>.</w:t>
            </w:r>
          </w:p>
        </w:tc>
      </w:tr>
      <w:tr w:rsidR="00F66105" w:rsidRPr="00232749" w14:paraId="210446FA" w14:textId="77777777" w:rsidTr="008C67C9">
        <w:tc>
          <w:tcPr>
            <w:tcW w:w="1536" w:type="pct"/>
          </w:tcPr>
          <w:p w14:paraId="176A6751" w14:textId="551F366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rPr>
              <w:t>3. Thông tin trung thực về chất lượng sản phẩm, hàng hoá</w:t>
            </w:r>
            <w:r w:rsidRPr="00232749">
              <w:rPr>
                <w:rFonts w:asciiTheme="majorHAnsi" w:hAnsiTheme="majorHAnsi" w:cstheme="majorHAnsi"/>
                <w:bCs/>
                <w:iCs/>
                <w:spacing w:val="-8"/>
                <w:sz w:val="26"/>
                <w:szCs w:val="26"/>
              </w:rPr>
              <w:t>.</w:t>
            </w:r>
          </w:p>
        </w:tc>
        <w:tc>
          <w:tcPr>
            <w:tcW w:w="1798" w:type="pct"/>
          </w:tcPr>
          <w:p w14:paraId="680A3F94" w14:textId="6CB92B2D"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3. Thông tin trung thực về chất lượng </w:t>
            </w:r>
            <w:r w:rsidRPr="00232749">
              <w:rPr>
                <w:rFonts w:asciiTheme="majorHAnsi" w:hAnsiTheme="majorHAnsi" w:cstheme="majorHAnsi"/>
                <w:i/>
                <w:sz w:val="26"/>
                <w:szCs w:val="26"/>
              </w:rPr>
              <w:t>và nguồn gốc xuất xứ</w:t>
            </w:r>
            <w:r w:rsidRPr="00232749">
              <w:rPr>
                <w:rFonts w:asciiTheme="majorHAnsi" w:hAnsiTheme="majorHAnsi" w:cstheme="majorHAnsi"/>
                <w:sz w:val="26"/>
                <w:szCs w:val="26"/>
              </w:rPr>
              <w:t xml:space="preserve"> sản phẩm, hàng hoá</w:t>
            </w:r>
          </w:p>
        </w:tc>
        <w:tc>
          <w:tcPr>
            <w:tcW w:w="1666" w:type="pct"/>
          </w:tcPr>
          <w:p w14:paraId="6C35F099" w14:textId="4EAEFA63"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3. Thông tin trung thực về chất lượng </w:t>
            </w:r>
            <w:r w:rsidRPr="00232749">
              <w:rPr>
                <w:rFonts w:asciiTheme="majorHAnsi" w:hAnsiTheme="majorHAnsi" w:cstheme="majorHAnsi"/>
                <w:i/>
                <w:sz w:val="26"/>
                <w:szCs w:val="26"/>
              </w:rPr>
              <w:t>và nguồn gốc xuất xứ</w:t>
            </w:r>
            <w:r w:rsidRPr="00232749">
              <w:rPr>
                <w:rFonts w:asciiTheme="majorHAnsi" w:hAnsiTheme="majorHAnsi" w:cstheme="majorHAnsi"/>
                <w:sz w:val="26"/>
                <w:szCs w:val="26"/>
              </w:rPr>
              <w:t xml:space="preserve"> sản phẩm, hàng hoá</w:t>
            </w:r>
          </w:p>
        </w:tc>
      </w:tr>
      <w:tr w:rsidR="00F66105" w:rsidRPr="00232749" w14:paraId="6E5193FB" w14:textId="77777777" w:rsidTr="008C67C9">
        <w:tc>
          <w:tcPr>
            <w:tcW w:w="1536" w:type="pct"/>
          </w:tcPr>
          <w:p w14:paraId="0666D6B6" w14:textId="58A5EDD2"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4. Tổ chức và kiểm soát quá trình vận chuyển, lưu giữ, bảo quản để duy trì chất lượng hàng hóa.</w:t>
            </w:r>
          </w:p>
        </w:tc>
        <w:tc>
          <w:tcPr>
            <w:tcW w:w="1798" w:type="pct"/>
          </w:tcPr>
          <w:p w14:paraId="3247B293" w14:textId="1422F6D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4. Tổ chức và kiểm soát quá trình vận chuyển, lưu giữ, bảo quản để duy trì chất lượng hàng hóa.</w:t>
            </w:r>
          </w:p>
        </w:tc>
        <w:tc>
          <w:tcPr>
            <w:tcW w:w="1666" w:type="pct"/>
          </w:tcPr>
          <w:p w14:paraId="039A7C8F" w14:textId="10F5A72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4. Tổ chức và kiểm soát quá trình vận chuyển, lưu giữ, bảo quản để duy trì chất lượng hàng hóa.</w:t>
            </w:r>
          </w:p>
        </w:tc>
      </w:tr>
      <w:tr w:rsidR="00F66105" w:rsidRPr="00232749" w14:paraId="2A2156BE" w14:textId="77777777" w:rsidTr="008C67C9">
        <w:tc>
          <w:tcPr>
            <w:tcW w:w="1536" w:type="pct"/>
          </w:tcPr>
          <w:p w14:paraId="449C025E" w14:textId="742D798F"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5. Thông báo điều kiện phải thực hiện khi vận chuyển, lưu giữ, bảo quản hàng hóa theo quy định của pháp luật.</w:t>
            </w:r>
          </w:p>
        </w:tc>
        <w:tc>
          <w:tcPr>
            <w:tcW w:w="1798" w:type="pct"/>
          </w:tcPr>
          <w:p w14:paraId="3013A485" w14:textId="0A0E3C74"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5. Thông báo điều kiện phải thực hiện khi vận chuyển, lưu giữ, bảo quản hàng hóa theo quy định của pháp luật.</w:t>
            </w:r>
          </w:p>
        </w:tc>
        <w:tc>
          <w:tcPr>
            <w:tcW w:w="1666" w:type="pct"/>
          </w:tcPr>
          <w:p w14:paraId="7C9B4A05" w14:textId="75CC7E5B"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5. Thông báo điều kiện phải thực hiện khi vận chuyển, lưu giữ, bảo quản hàng hóa theo quy định của pháp luật.</w:t>
            </w:r>
          </w:p>
        </w:tc>
      </w:tr>
      <w:tr w:rsidR="00F66105" w:rsidRPr="00232749" w14:paraId="547AC75A" w14:textId="77777777" w:rsidTr="008C67C9">
        <w:tc>
          <w:tcPr>
            <w:tcW w:w="1536" w:type="pct"/>
          </w:tcPr>
          <w:p w14:paraId="0B230859" w14:textId="1549BB8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6. Cảnh báo về khả năng gây mất an toàn </w:t>
            </w:r>
            <w:r w:rsidRPr="00232749">
              <w:rPr>
                <w:rFonts w:asciiTheme="majorHAnsi" w:hAnsiTheme="majorHAnsi" w:cstheme="majorHAnsi"/>
                <w:sz w:val="26"/>
                <w:szCs w:val="26"/>
                <w:lang w:val="eu-ES"/>
              </w:rPr>
              <w:lastRenderedPageBreak/>
              <w:t>của hàng hóa và cách phòng ngừa cho người bán hàng và người tiêu dùng.</w:t>
            </w:r>
          </w:p>
        </w:tc>
        <w:tc>
          <w:tcPr>
            <w:tcW w:w="1798" w:type="pct"/>
          </w:tcPr>
          <w:p w14:paraId="5A03E9F0" w14:textId="428AFCF3"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lastRenderedPageBreak/>
              <w:t xml:space="preserve">6. Cảnh báo về khả năng gây mất an toàn của hàng </w:t>
            </w:r>
            <w:r w:rsidRPr="00232749">
              <w:rPr>
                <w:rFonts w:asciiTheme="majorHAnsi" w:hAnsiTheme="majorHAnsi" w:cstheme="majorHAnsi"/>
                <w:sz w:val="26"/>
                <w:szCs w:val="26"/>
                <w:lang w:val="eu-ES"/>
              </w:rPr>
              <w:lastRenderedPageBreak/>
              <w:t>hóa và cách phòng ngừa cho người bán hàng và người tiêu dùng.</w:t>
            </w:r>
          </w:p>
        </w:tc>
        <w:tc>
          <w:tcPr>
            <w:tcW w:w="1666" w:type="pct"/>
          </w:tcPr>
          <w:p w14:paraId="63329173" w14:textId="580B0990"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lastRenderedPageBreak/>
              <w:t xml:space="preserve">6. Cảnh báo về khả năng gây mất an toàn của </w:t>
            </w:r>
            <w:r w:rsidRPr="00232749">
              <w:rPr>
                <w:rFonts w:asciiTheme="majorHAnsi" w:hAnsiTheme="majorHAnsi" w:cstheme="majorHAnsi"/>
                <w:sz w:val="26"/>
                <w:szCs w:val="26"/>
                <w:lang w:val="eu-ES"/>
              </w:rPr>
              <w:lastRenderedPageBreak/>
              <w:t xml:space="preserve">hàng hóa và cách phòng ngừa cho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và người tiêu dùng.</w:t>
            </w:r>
          </w:p>
        </w:tc>
      </w:tr>
      <w:tr w:rsidR="00F66105" w:rsidRPr="00232749" w14:paraId="5FCCD242" w14:textId="77777777" w:rsidTr="008C67C9">
        <w:tc>
          <w:tcPr>
            <w:tcW w:w="1536" w:type="pct"/>
          </w:tcPr>
          <w:p w14:paraId="266E7DB0" w14:textId="36A444D2"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lastRenderedPageBreak/>
              <w:t>7. Cung cấp thông tin về việc bảo hành và thực hiện việc bảo hành hàng hóa cho người bán hàng, người tiêu dùng.</w:t>
            </w:r>
          </w:p>
        </w:tc>
        <w:tc>
          <w:tcPr>
            <w:tcW w:w="1798" w:type="pct"/>
          </w:tcPr>
          <w:p w14:paraId="77D87FA2" w14:textId="0430D5FE"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7. Cung cấp thông tin về việc bảo hành và thực hiện việc bảo hành hàng hóa cho người bán hàng, người tiêu dùng.</w:t>
            </w:r>
          </w:p>
        </w:tc>
        <w:tc>
          <w:tcPr>
            <w:tcW w:w="1666" w:type="pct"/>
          </w:tcPr>
          <w:p w14:paraId="47A55A9E" w14:textId="4BADDA64"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7. Cung cấp thông tin về việc bảo hành và thực hiện việc bảo hành hàng hóa cho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người tiêu dùng.</w:t>
            </w:r>
          </w:p>
        </w:tc>
      </w:tr>
      <w:tr w:rsidR="00F66105" w:rsidRPr="00232749" w14:paraId="669A68FA" w14:textId="77777777" w:rsidTr="008C67C9">
        <w:tc>
          <w:tcPr>
            <w:tcW w:w="1536" w:type="pct"/>
          </w:tcPr>
          <w:p w14:paraId="3BE87B90" w14:textId="5EFB6CFB"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pacing w:val="-2"/>
                <w:sz w:val="26"/>
                <w:szCs w:val="26"/>
                <w:lang w:val="eu-ES"/>
              </w:rPr>
            </w:pPr>
            <w:r w:rsidRPr="00232749">
              <w:rPr>
                <w:rFonts w:asciiTheme="majorHAnsi" w:hAnsiTheme="majorHAnsi" w:cstheme="majorHAnsi"/>
                <w:spacing w:val="-2"/>
                <w:sz w:val="26"/>
                <w:szCs w:val="26"/>
                <w:lang w:val="eu-ES"/>
              </w:rPr>
              <w:t>8. Sửa chữa, hoàn lại hoặc đổi hàng mới, nhận lại hàng có khuyết tật bị người bán hàng trả lại.</w:t>
            </w:r>
          </w:p>
        </w:tc>
        <w:tc>
          <w:tcPr>
            <w:tcW w:w="1798" w:type="pct"/>
          </w:tcPr>
          <w:p w14:paraId="60D912A9" w14:textId="57E35AD7"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8. Sửa chữa, hoàn lại hoặc đổi hàng mới, nhận lại hàng có khuyết tật bị người bán hàng trả lại.</w:t>
            </w:r>
          </w:p>
        </w:tc>
        <w:tc>
          <w:tcPr>
            <w:tcW w:w="1666" w:type="pct"/>
          </w:tcPr>
          <w:p w14:paraId="02ADC4F3" w14:textId="572F5CB1"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8. Sửa chữa, hoàn lại hoặc đổi hàng mới, nhận lại hàng có khuyết tật bị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bán hàng trả lại.</w:t>
            </w:r>
          </w:p>
        </w:tc>
      </w:tr>
      <w:tr w:rsidR="00F66105" w:rsidRPr="00232749" w14:paraId="466DF6E7" w14:textId="77777777" w:rsidTr="008C67C9">
        <w:tc>
          <w:tcPr>
            <w:tcW w:w="1536" w:type="pct"/>
          </w:tcPr>
          <w:p w14:paraId="75CF78BA" w14:textId="3C68431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9. Kịp thời ngừng nhập khẩu, thông báo cho các bên liên quan và có biện pháp khắc phục hậu quả khi phát hiện hàng hóa gây mất an toàn hoặc hàng hóa không phù hợp với tiêu chuẩn công bố áp dụng, quy chuẩn kỹ thuật tương ứng.</w:t>
            </w:r>
          </w:p>
        </w:tc>
        <w:tc>
          <w:tcPr>
            <w:tcW w:w="1798" w:type="pct"/>
          </w:tcPr>
          <w:p w14:paraId="33577BAC" w14:textId="5135B259"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9. Kịp thời ngừng nhập khẩu, thông báo cho các bên liên quan và có biện pháp khắc phục hậu quả khi phát hiện hàng hóa gây mất an toàn hoặc hàng hóa không phù hợp với tiêu chuẩn công bố áp dụng, quy chuẩn kỹ thuật tương ứng.</w:t>
            </w:r>
          </w:p>
        </w:tc>
        <w:tc>
          <w:tcPr>
            <w:tcW w:w="1666" w:type="pct"/>
          </w:tcPr>
          <w:p w14:paraId="3E3031F4" w14:textId="5DC5004E"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9. Kịp thời ngừng nhập khẩu, thông báo cho các bên liên quan và có biện pháp khắc phục hậu quả khi phát hiện hàng hóa gây mất an toàn hoặc hàng hóa không phù hợp với tiêu chuẩn công bố áp dụng, quy chuẩn kỹ thuật tương ứng.</w:t>
            </w:r>
          </w:p>
        </w:tc>
      </w:tr>
      <w:tr w:rsidR="00F66105" w:rsidRPr="00232749" w14:paraId="22826422" w14:textId="77777777" w:rsidTr="008C67C9">
        <w:tc>
          <w:tcPr>
            <w:tcW w:w="1536" w:type="pct"/>
          </w:tcPr>
          <w:p w14:paraId="33916E39" w14:textId="436E4963"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10.</w:t>
            </w:r>
            <w:r w:rsidRPr="00232749">
              <w:rPr>
                <w:rFonts w:asciiTheme="majorHAnsi" w:hAnsiTheme="majorHAnsi" w:cstheme="majorHAnsi"/>
                <w:bCs/>
                <w:sz w:val="26"/>
                <w:szCs w:val="26"/>
                <w:lang w:val="eu-ES"/>
              </w:rPr>
              <w:t xml:space="preserve"> </w:t>
            </w:r>
            <w:r w:rsidRPr="00232749">
              <w:rPr>
                <w:rFonts w:asciiTheme="majorHAnsi" w:hAnsiTheme="majorHAnsi" w:cstheme="majorHAnsi"/>
                <w:sz w:val="26"/>
                <w:szCs w:val="26"/>
                <w:lang w:val="eu-ES"/>
              </w:rPr>
              <w:t>Tái xuất hàng hóa nhập khẩu không phù hợp với quy chuẩn kỹ thuật tương ứng</w:t>
            </w:r>
          </w:p>
        </w:tc>
        <w:tc>
          <w:tcPr>
            <w:tcW w:w="1798" w:type="pct"/>
          </w:tcPr>
          <w:p w14:paraId="6D3E5C0B" w14:textId="67B8FF3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10.</w:t>
            </w:r>
            <w:r w:rsidRPr="00232749">
              <w:rPr>
                <w:rFonts w:asciiTheme="majorHAnsi" w:hAnsiTheme="majorHAnsi" w:cstheme="majorHAnsi"/>
                <w:bCs/>
                <w:sz w:val="26"/>
                <w:szCs w:val="26"/>
                <w:lang w:val="eu-ES"/>
              </w:rPr>
              <w:t xml:space="preserve"> </w:t>
            </w:r>
            <w:r w:rsidRPr="00232749">
              <w:rPr>
                <w:rFonts w:asciiTheme="majorHAnsi" w:hAnsiTheme="majorHAnsi" w:cstheme="majorHAnsi"/>
                <w:sz w:val="26"/>
                <w:szCs w:val="26"/>
                <w:lang w:val="eu-ES"/>
              </w:rPr>
              <w:t>Tái xuất hàng hóa nhập khẩu không phù hợp với quy chuẩn kỹ thuật tương ứng.</w:t>
            </w:r>
          </w:p>
        </w:tc>
        <w:tc>
          <w:tcPr>
            <w:tcW w:w="1666" w:type="pct"/>
          </w:tcPr>
          <w:p w14:paraId="0C5DFBF3" w14:textId="54B6621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10.</w:t>
            </w:r>
            <w:r w:rsidRPr="00232749">
              <w:rPr>
                <w:rFonts w:asciiTheme="majorHAnsi" w:hAnsiTheme="majorHAnsi" w:cstheme="majorHAnsi"/>
                <w:bCs/>
                <w:sz w:val="26"/>
                <w:szCs w:val="26"/>
                <w:lang w:val="eu-ES"/>
              </w:rPr>
              <w:t xml:space="preserve"> </w:t>
            </w:r>
            <w:r w:rsidRPr="00232749">
              <w:rPr>
                <w:rFonts w:asciiTheme="majorHAnsi" w:hAnsiTheme="majorHAnsi" w:cstheme="majorHAnsi"/>
                <w:sz w:val="26"/>
                <w:szCs w:val="26"/>
                <w:lang w:val="eu-ES"/>
              </w:rPr>
              <w:t>Tái xuất hàng hóa nhập khẩu không phù hợp với quy chuẩn kỹ thuật tương ứng.</w:t>
            </w:r>
          </w:p>
        </w:tc>
      </w:tr>
      <w:tr w:rsidR="00F66105" w:rsidRPr="00232749" w14:paraId="258BA13F" w14:textId="77777777" w:rsidTr="008C67C9">
        <w:tc>
          <w:tcPr>
            <w:tcW w:w="1536" w:type="pct"/>
          </w:tcPr>
          <w:p w14:paraId="5B3A91A9" w14:textId="73D9B6A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z w:val="26"/>
                <w:szCs w:val="26"/>
              </w:rPr>
              <w:t>Khoản 11. Tiêu hủy hàng hóa nhập khẩu không phù hợp quy chuẩn kỹ thuật tương ứng nhưng không tái xuất được; chịu toàn bộ chi phí cho việc tiêu huỷ hàng hoá và chịu trách nhiệm về hậu quả của việc tiêu huỷ hàng hoá theo quy định của pháp luật.</w:t>
            </w:r>
          </w:p>
        </w:tc>
        <w:tc>
          <w:tcPr>
            <w:tcW w:w="1798" w:type="pct"/>
          </w:tcPr>
          <w:p w14:paraId="70F2E6F8" w14:textId="4B9DAE10"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11. Tiêu hủy, </w:t>
            </w:r>
            <w:r w:rsidRPr="00232749">
              <w:rPr>
                <w:rFonts w:asciiTheme="majorHAnsi" w:hAnsiTheme="majorHAnsi" w:cstheme="majorHAnsi"/>
                <w:i/>
                <w:sz w:val="26"/>
                <w:szCs w:val="26"/>
              </w:rPr>
              <w:t>tái chế, thay đổi mục đích sử dụng đối với hàng hóa nhập khẩu</w:t>
            </w:r>
            <w:r w:rsidRPr="00232749">
              <w:rPr>
                <w:rFonts w:asciiTheme="majorHAnsi" w:hAnsiTheme="majorHAnsi" w:cstheme="majorHAnsi"/>
                <w:sz w:val="26"/>
                <w:szCs w:val="26"/>
              </w:rPr>
              <w:t xml:space="preserve"> không phù hợp quy chuẩn kỹ thuật tương ứng nhưng không tái xuất được; chịu toàn bộ chi phí cho việc tiêu huỷ, </w:t>
            </w:r>
            <w:r w:rsidRPr="00232749">
              <w:rPr>
                <w:rFonts w:asciiTheme="majorHAnsi" w:hAnsiTheme="majorHAnsi" w:cstheme="majorHAnsi"/>
                <w:i/>
                <w:sz w:val="26"/>
                <w:szCs w:val="26"/>
              </w:rPr>
              <w:t>tái chế, thay đổi mục đích sử dụng</w:t>
            </w:r>
            <w:r w:rsidRPr="00232749">
              <w:rPr>
                <w:rFonts w:asciiTheme="majorHAnsi" w:hAnsiTheme="majorHAnsi" w:cstheme="majorHAnsi"/>
                <w:sz w:val="26"/>
                <w:szCs w:val="26"/>
              </w:rPr>
              <w:t xml:space="preserve"> hàng hoá và chịu trách nhiệm về hậu quả của việc tiêu huỷ, </w:t>
            </w:r>
            <w:r w:rsidRPr="00232749">
              <w:rPr>
                <w:rFonts w:asciiTheme="majorHAnsi" w:hAnsiTheme="majorHAnsi" w:cstheme="majorHAnsi"/>
                <w:i/>
                <w:sz w:val="26"/>
                <w:szCs w:val="26"/>
              </w:rPr>
              <w:t>tái chế, thay đổi mục đích sử dụng hàng hoá</w:t>
            </w:r>
            <w:r w:rsidRPr="00232749">
              <w:rPr>
                <w:rFonts w:asciiTheme="majorHAnsi" w:hAnsiTheme="majorHAnsi" w:cstheme="majorHAnsi"/>
                <w:sz w:val="26"/>
                <w:szCs w:val="26"/>
              </w:rPr>
              <w:t xml:space="preserve"> theo quy định của pháp luật</w:t>
            </w:r>
          </w:p>
        </w:tc>
        <w:tc>
          <w:tcPr>
            <w:tcW w:w="1666" w:type="pct"/>
          </w:tcPr>
          <w:p w14:paraId="3193AB7C" w14:textId="0775C894"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lang w:val="eu-ES"/>
              </w:rPr>
              <w:t xml:space="preserve">11. Tiêu hủy, </w:t>
            </w:r>
            <w:r w:rsidRPr="00232749">
              <w:rPr>
                <w:rFonts w:asciiTheme="majorHAnsi" w:hAnsiTheme="majorHAnsi" w:cstheme="majorHAnsi"/>
                <w:i/>
                <w:sz w:val="26"/>
                <w:szCs w:val="26"/>
                <w:lang w:val="eu-ES"/>
              </w:rPr>
              <w:t>tái chế, thay đổi mục đích sử dụng đối với hàng hóa nhập khẩu</w:t>
            </w:r>
            <w:r w:rsidRPr="00232749">
              <w:rPr>
                <w:rFonts w:asciiTheme="majorHAnsi" w:hAnsiTheme="majorHAnsi" w:cstheme="majorHAnsi"/>
                <w:sz w:val="26"/>
                <w:szCs w:val="26"/>
                <w:lang w:val="eu-ES"/>
              </w:rPr>
              <w:t xml:space="preserve"> không phù hợp quy chuẩn kỹ thuật tương ứng nhưng không tái xuất được; chịu toàn bộ chi phí cho việc tiêu huỷ, </w:t>
            </w:r>
            <w:r w:rsidRPr="00232749">
              <w:rPr>
                <w:rFonts w:asciiTheme="majorHAnsi" w:hAnsiTheme="majorHAnsi" w:cstheme="majorHAnsi"/>
                <w:i/>
                <w:sz w:val="26"/>
                <w:szCs w:val="26"/>
                <w:lang w:val="eu-ES"/>
              </w:rPr>
              <w:t>tái chế, thay đổi mục đích sử dụng</w:t>
            </w:r>
            <w:r w:rsidRPr="00232749">
              <w:rPr>
                <w:rFonts w:asciiTheme="majorHAnsi" w:hAnsiTheme="majorHAnsi" w:cstheme="majorHAnsi"/>
                <w:sz w:val="26"/>
                <w:szCs w:val="26"/>
                <w:lang w:val="eu-ES"/>
              </w:rPr>
              <w:t xml:space="preserve"> hàng hóa và chịu trách nhiệm về hậu quả của việc tiêu huỷ, </w:t>
            </w:r>
            <w:r w:rsidRPr="00232749">
              <w:rPr>
                <w:rFonts w:asciiTheme="majorHAnsi" w:hAnsiTheme="majorHAnsi" w:cstheme="majorHAnsi"/>
                <w:i/>
                <w:sz w:val="26"/>
                <w:szCs w:val="26"/>
                <w:lang w:val="eu-ES"/>
              </w:rPr>
              <w:t>tái chế, thay đổi mục đích sử dụng hàng</w:t>
            </w:r>
            <w:r w:rsidRPr="00232749">
              <w:rPr>
                <w:rFonts w:asciiTheme="majorHAnsi" w:hAnsiTheme="majorHAnsi" w:cstheme="majorHAnsi"/>
                <w:b/>
                <w:i/>
                <w:sz w:val="26"/>
                <w:szCs w:val="26"/>
                <w:lang w:val="eu-ES"/>
              </w:rPr>
              <w:t xml:space="preserve"> </w:t>
            </w:r>
            <w:r w:rsidRPr="00232749">
              <w:rPr>
                <w:rFonts w:asciiTheme="majorHAnsi" w:hAnsiTheme="majorHAnsi" w:cstheme="majorHAnsi"/>
                <w:i/>
                <w:sz w:val="26"/>
                <w:szCs w:val="26"/>
                <w:lang w:val="eu-ES"/>
              </w:rPr>
              <w:t>hóa</w:t>
            </w:r>
            <w:r w:rsidRPr="00232749">
              <w:rPr>
                <w:rFonts w:asciiTheme="majorHAnsi" w:hAnsiTheme="majorHAnsi" w:cstheme="majorHAnsi"/>
                <w:sz w:val="26"/>
                <w:szCs w:val="26"/>
                <w:lang w:val="eu-ES"/>
              </w:rPr>
              <w:t xml:space="preserve"> theo quy định của pháp luật.</w:t>
            </w:r>
          </w:p>
        </w:tc>
      </w:tr>
      <w:tr w:rsidR="00F66105" w:rsidRPr="00232749" w14:paraId="2581549F" w14:textId="77777777" w:rsidTr="008C67C9">
        <w:tc>
          <w:tcPr>
            <w:tcW w:w="1536" w:type="pct"/>
          </w:tcPr>
          <w:p w14:paraId="075713D6" w14:textId="0851ED6B"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12. Thu hồi, xử lý hàng hóa không bảo đảm chất lượng.</w:t>
            </w:r>
          </w:p>
        </w:tc>
        <w:tc>
          <w:tcPr>
            <w:tcW w:w="1798" w:type="pct"/>
          </w:tcPr>
          <w:p w14:paraId="32A0A4CD" w14:textId="74C1CC71"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12. Thu hồi, xử lý hàng hóa không bảo đảm chất lượng.</w:t>
            </w:r>
          </w:p>
        </w:tc>
        <w:tc>
          <w:tcPr>
            <w:tcW w:w="1666" w:type="pct"/>
          </w:tcPr>
          <w:p w14:paraId="57DF1ED1" w14:textId="18852021"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12. Thu hồi, xử lý hàng hóa không bảo đảm chất lượng.</w:t>
            </w:r>
          </w:p>
        </w:tc>
      </w:tr>
      <w:tr w:rsidR="00F66105" w:rsidRPr="00232749" w14:paraId="0F50A5B2" w14:textId="77777777" w:rsidTr="008C67C9">
        <w:tc>
          <w:tcPr>
            <w:tcW w:w="1536" w:type="pct"/>
          </w:tcPr>
          <w:p w14:paraId="31262887" w14:textId="33BDAA53"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13. Bồi thường thiệt hại theo quy định tại Mục 2 Chương V của Luật này và các quy định khác của pháp luật có liên quan.</w:t>
            </w:r>
          </w:p>
        </w:tc>
        <w:tc>
          <w:tcPr>
            <w:tcW w:w="1798" w:type="pct"/>
          </w:tcPr>
          <w:p w14:paraId="1FED8EB9" w14:textId="5A83BF3F"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13. Bồi thường thiệt hại theo quy định tại Mục 2 Chương V của Luật này và các quy định khác của pháp luật có liên quan.</w:t>
            </w:r>
          </w:p>
        </w:tc>
        <w:tc>
          <w:tcPr>
            <w:tcW w:w="1666" w:type="pct"/>
          </w:tcPr>
          <w:p w14:paraId="77891437" w14:textId="7865FADC"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13. Bồi thường thiệt hại theo quy định tại Mục 2 Chương V của Luật này và các quy định khác của pháp luật có liên quan.</w:t>
            </w:r>
          </w:p>
        </w:tc>
      </w:tr>
      <w:tr w:rsidR="00F66105" w:rsidRPr="00232749" w14:paraId="689D8937" w14:textId="77777777" w:rsidTr="008C67C9">
        <w:tc>
          <w:tcPr>
            <w:tcW w:w="1536" w:type="pct"/>
          </w:tcPr>
          <w:p w14:paraId="796D90CC" w14:textId="0B1D399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14. Tuân thủ các quy định, quyết định về thanh tra, kiểm tra của cơ quan nhà nước có thẩm quyền.</w:t>
            </w:r>
          </w:p>
        </w:tc>
        <w:tc>
          <w:tcPr>
            <w:tcW w:w="1798" w:type="pct"/>
          </w:tcPr>
          <w:p w14:paraId="7B58DF76" w14:textId="2324E6D9"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14. Tuân thủ các quy định, quyết định về thanh tra, kiểm tra của cơ quan nhà nước có thẩm quyền.</w:t>
            </w:r>
          </w:p>
        </w:tc>
        <w:tc>
          <w:tcPr>
            <w:tcW w:w="1666" w:type="pct"/>
          </w:tcPr>
          <w:p w14:paraId="1B81ADBA" w14:textId="378FB513"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14. Tuân thủ các quy định, quyết định về thanh tra, kiểm tra của cơ quan nhà nước có thẩm quyền.</w:t>
            </w:r>
          </w:p>
        </w:tc>
      </w:tr>
      <w:tr w:rsidR="00F66105" w:rsidRPr="00232749" w14:paraId="1B26D053" w14:textId="77777777" w:rsidTr="008C67C9">
        <w:tc>
          <w:tcPr>
            <w:tcW w:w="1536" w:type="pct"/>
          </w:tcPr>
          <w:p w14:paraId="66A6D6BE" w14:textId="099E7755"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pacing w:val="-6"/>
                <w:sz w:val="26"/>
                <w:szCs w:val="26"/>
                <w:lang w:val="eu-ES"/>
              </w:rPr>
            </w:pPr>
            <w:r w:rsidRPr="00232749">
              <w:rPr>
                <w:rFonts w:asciiTheme="majorHAnsi" w:hAnsiTheme="majorHAnsi" w:cstheme="majorHAnsi"/>
                <w:spacing w:val="-6"/>
                <w:sz w:val="26"/>
                <w:szCs w:val="26"/>
              </w:rPr>
              <w:lastRenderedPageBreak/>
              <w:t>15. Trả chi phí, lệ phí phục vụ kiểm tra chất lượng hàng hóa nhập khẩu theo quy định tại Điều 37; chi phí lấy mẫu, thử nghiệm theo quy định tại Điều 41; chi phí lấy mẫu, thử nghiệm, giám định theo quy định tại Điều 58 của Luật này</w:t>
            </w:r>
          </w:p>
        </w:tc>
        <w:tc>
          <w:tcPr>
            <w:tcW w:w="1798" w:type="pct"/>
          </w:tcPr>
          <w:p w14:paraId="29893188" w14:textId="173729C2"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15. Trả chi phí lấy mẫu, thử nghiệm theo quy định tại Điều 41; chi phí lấy mẫu, thử nghiệm, giám định theo quy định tại Điều 58 của Luật này</w:t>
            </w:r>
          </w:p>
        </w:tc>
        <w:tc>
          <w:tcPr>
            <w:tcW w:w="1666" w:type="pct"/>
          </w:tcPr>
          <w:p w14:paraId="0F3E0793" w14:textId="17C0B5ED"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pacing w:val="-2"/>
                <w:sz w:val="26"/>
                <w:szCs w:val="26"/>
                <w:lang w:val="eu-ES"/>
              </w:rPr>
              <w:t xml:space="preserve">15. Trả chi phí lấy mẫu, thử nghiệm theo quy định tại Điều </w:t>
            </w:r>
            <w:r w:rsidRPr="00232749">
              <w:rPr>
                <w:rFonts w:asciiTheme="majorHAnsi" w:hAnsiTheme="majorHAnsi" w:cstheme="majorHAnsi"/>
                <w:b/>
                <w:bCs/>
                <w:i/>
                <w:iCs/>
                <w:spacing w:val="-2"/>
                <w:sz w:val="26"/>
                <w:szCs w:val="26"/>
                <w:lang w:val="eu-ES"/>
              </w:rPr>
              <w:t>5</w:t>
            </w:r>
            <w:r>
              <w:rPr>
                <w:rFonts w:asciiTheme="majorHAnsi" w:hAnsiTheme="majorHAnsi" w:cstheme="majorHAnsi"/>
                <w:b/>
                <w:bCs/>
                <w:i/>
                <w:iCs/>
                <w:spacing w:val="-2"/>
                <w:sz w:val="26"/>
                <w:szCs w:val="26"/>
                <w:lang w:val="eu-ES"/>
              </w:rPr>
              <w:t>1b</w:t>
            </w:r>
            <w:r w:rsidRPr="00232749">
              <w:rPr>
                <w:rFonts w:asciiTheme="majorHAnsi" w:hAnsiTheme="majorHAnsi" w:cstheme="majorHAnsi"/>
                <w:bCs/>
                <w:iCs/>
                <w:spacing w:val="-2"/>
                <w:sz w:val="26"/>
                <w:szCs w:val="26"/>
                <w:lang w:val="eu-ES"/>
              </w:rPr>
              <w:t>; chi phí lấy mẫu, thử nghiệm, giám định theo quy định tại Điều 58 của Luật này.</w:t>
            </w:r>
          </w:p>
        </w:tc>
      </w:tr>
      <w:tr w:rsidR="00F66105" w:rsidRPr="00232749" w14:paraId="7985E84F" w14:textId="77777777" w:rsidTr="008C67C9">
        <w:tc>
          <w:tcPr>
            <w:tcW w:w="1536" w:type="pct"/>
          </w:tcPr>
          <w:p w14:paraId="62407EF9"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5F53F491"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32DA3DE9" w14:textId="746A380B" w:rsidR="00F66105" w:rsidRPr="00232749" w:rsidRDefault="00F66105" w:rsidP="00F66105">
            <w:pPr>
              <w:widowControl w:val="0"/>
              <w:spacing w:before="40" w:after="40"/>
              <w:jc w:val="both"/>
              <w:rPr>
                <w:rFonts w:asciiTheme="majorHAnsi" w:hAnsiTheme="majorHAnsi" w:cstheme="majorHAnsi"/>
                <w:b/>
                <w:bCs/>
                <w:i/>
                <w:iCs/>
                <w:spacing w:val="-2"/>
                <w:sz w:val="26"/>
                <w:szCs w:val="26"/>
                <w:lang w:val="eu-ES"/>
              </w:rPr>
            </w:pPr>
            <w:r w:rsidRPr="00232749">
              <w:rPr>
                <w:rFonts w:asciiTheme="majorHAnsi" w:hAnsiTheme="majorHAnsi" w:cstheme="majorHAnsi"/>
                <w:b/>
                <w:bCs/>
                <w:i/>
                <w:iCs/>
                <w:sz w:val="26"/>
                <w:szCs w:val="26"/>
                <w:lang w:val="eu-ES"/>
              </w:rPr>
              <w:t>16. Phối hợp với cơ quan nhà nước có thẩm quyền trong hoạt động đánh giá rủi ro, giám sát và cảnh báo sớm đối với hàng hóa nhập khẩu có nguy cơ gây mất an toàn, không phù hợp quy chuẩn kỹ thuật hoặc vi phạm quyền lợi người tiêu dùng.</w:t>
            </w:r>
          </w:p>
        </w:tc>
      </w:tr>
      <w:tr w:rsidR="00F66105" w:rsidRPr="00232749" w14:paraId="60A5D062" w14:textId="77777777" w:rsidTr="008C67C9">
        <w:tc>
          <w:tcPr>
            <w:tcW w:w="1536" w:type="pct"/>
          </w:tcPr>
          <w:p w14:paraId="00B9043A"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54E3D459"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43564BC6" w14:textId="5EE6D0F8" w:rsidR="00F66105" w:rsidRPr="00232749" w:rsidRDefault="00F66105" w:rsidP="00F66105">
            <w:pPr>
              <w:widowControl w:val="0"/>
              <w:spacing w:before="40" w:after="40"/>
              <w:jc w:val="both"/>
              <w:rPr>
                <w:rFonts w:asciiTheme="majorHAnsi" w:hAnsiTheme="majorHAnsi" w:cstheme="majorHAnsi"/>
                <w:b/>
                <w:bCs/>
                <w:iCs/>
                <w:spacing w:val="-4"/>
                <w:sz w:val="26"/>
                <w:szCs w:val="26"/>
                <w:lang w:val="eu-ES"/>
              </w:rPr>
            </w:pPr>
            <w:r w:rsidRPr="00232749">
              <w:rPr>
                <w:rFonts w:asciiTheme="majorHAnsi" w:hAnsiTheme="majorHAnsi" w:cstheme="majorHAnsi"/>
                <w:b/>
                <w:bCs/>
                <w:i/>
                <w:iCs/>
                <w:sz w:val="26"/>
                <w:szCs w:val="26"/>
                <w:lang w:val="eu-ES"/>
              </w:rPr>
              <w:t>17. Công khai thông tin liên hệ và kênh tiếp nhận phản ánh về chất lượng hàng hóa nhập khẩu; phối hợp giải quyết khiếu nại, tranh chấp phát sinh liên quan đến chất lượng hàng hóa.</w:t>
            </w:r>
          </w:p>
        </w:tc>
      </w:tr>
      <w:tr w:rsidR="00F66105" w:rsidRPr="00232749" w14:paraId="7A341DB4" w14:textId="77777777" w:rsidTr="008C67C9">
        <w:trPr>
          <w:trHeight w:val="673"/>
        </w:trPr>
        <w:tc>
          <w:tcPr>
            <w:tcW w:w="1536" w:type="pct"/>
          </w:tcPr>
          <w:p w14:paraId="1240AC27"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p>
        </w:tc>
        <w:tc>
          <w:tcPr>
            <w:tcW w:w="1798" w:type="pct"/>
          </w:tcPr>
          <w:p w14:paraId="561906F8"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192D4EC8" w14:textId="1ED511C1" w:rsidR="00F66105" w:rsidRPr="00232749" w:rsidRDefault="00F66105" w:rsidP="00F66105">
            <w:pPr>
              <w:widowControl w:val="0"/>
              <w:spacing w:before="40" w:after="40"/>
              <w:jc w:val="both"/>
              <w:rPr>
                <w:rFonts w:asciiTheme="majorHAnsi" w:hAnsiTheme="majorHAnsi" w:cstheme="majorHAnsi"/>
                <w:b/>
                <w:bCs/>
                <w:i/>
                <w:iCs/>
                <w:spacing w:val="-4"/>
                <w:sz w:val="26"/>
                <w:szCs w:val="26"/>
                <w:lang w:val="eu-ES"/>
              </w:rPr>
            </w:pPr>
            <w:r w:rsidRPr="00232749">
              <w:rPr>
                <w:rFonts w:asciiTheme="majorHAnsi" w:hAnsiTheme="majorHAnsi" w:cstheme="majorHAnsi"/>
                <w:b/>
                <w:i/>
                <w:spacing w:val="-2"/>
                <w:sz w:val="26"/>
                <w:szCs w:val="26"/>
                <w:lang w:val="eu-ES"/>
              </w:rPr>
              <w:t xml:space="preserve">18. </w:t>
            </w:r>
            <w:r w:rsidRPr="00232749">
              <w:rPr>
                <w:rFonts w:asciiTheme="majorHAnsi" w:hAnsiTheme="majorHAnsi" w:cstheme="majorHAnsi"/>
                <w:b/>
                <w:bCs/>
                <w:i/>
                <w:spacing w:val="-2"/>
                <w:sz w:val="26"/>
                <w:szCs w:val="26"/>
                <w:lang w:val="eu-ES"/>
              </w:rPr>
              <w:t>Thiết lập cơ chế tiếp nhận, giải quyết yêu cầu bồi thường khi sản phẩm không đạt chất lượng, gây hại cho người tiêu dùng, phù hợp với quy mô và điều kiện hoạt động; bảo đảm tiếp cận thuận lợi, giải quyết công bằng, kịp thời.</w:t>
            </w:r>
          </w:p>
        </w:tc>
      </w:tr>
      <w:tr w:rsidR="00F66105" w:rsidRPr="00232749" w14:paraId="2BFFFC36" w14:textId="77777777" w:rsidTr="008C67C9">
        <w:tc>
          <w:tcPr>
            <w:tcW w:w="1536" w:type="pct"/>
          </w:tcPr>
          <w:p w14:paraId="44D62849" w14:textId="646A103D" w:rsidR="00F66105" w:rsidRPr="00232749" w:rsidRDefault="00F66105" w:rsidP="00F66105">
            <w:pPr>
              <w:widowControl w:val="0"/>
              <w:spacing w:before="40" w:after="40"/>
              <w:jc w:val="both"/>
              <w:outlineLvl w:val="2"/>
              <w:rPr>
                <w:rFonts w:asciiTheme="majorHAnsi" w:hAnsiTheme="majorHAnsi" w:cstheme="majorHAnsi"/>
                <w:sz w:val="26"/>
                <w:szCs w:val="26"/>
              </w:rPr>
            </w:pPr>
            <w:bookmarkStart w:id="16" w:name="_Toc168457090"/>
            <w:r w:rsidRPr="00232749">
              <w:rPr>
                <w:rFonts w:asciiTheme="majorHAnsi" w:hAnsiTheme="majorHAnsi" w:cstheme="majorHAnsi"/>
                <w:b/>
                <w:bCs/>
                <w:sz w:val="26"/>
                <w:szCs w:val="26"/>
                <w:lang w:val="eu-ES"/>
              </w:rPr>
              <w:t>Điều 13. Quyền của người xuất khẩu</w:t>
            </w:r>
            <w:bookmarkEnd w:id="16"/>
          </w:p>
        </w:tc>
        <w:tc>
          <w:tcPr>
            <w:tcW w:w="1798" w:type="pct"/>
          </w:tcPr>
          <w:p w14:paraId="66D44266" w14:textId="10499064" w:rsidR="00F66105" w:rsidRPr="00232749" w:rsidRDefault="00F66105" w:rsidP="00F66105">
            <w:pPr>
              <w:widowControl w:val="0"/>
              <w:spacing w:before="40" w:after="40"/>
              <w:jc w:val="both"/>
              <w:outlineLvl w:val="2"/>
              <w:rPr>
                <w:rFonts w:asciiTheme="majorHAnsi" w:hAnsiTheme="majorHAnsi" w:cstheme="majorHAnsi"/>
                <w:b/>
                <w:bCs/>
                <w:sz w:val="26"/>
                <w:szCs w:val="26"/>
                <w:lang w:val="eu-ES"/>
              </w:rPr>
            </w:pPr>
            <w:r w:rsidRPr="00232749">
              <w:rPr>
                <w:rFonts w:asciiTheme="majorHAnsi" w:hAnsiTheme="majorHAnsi" w:cstheme="majorHAnsi"/>
                <w:b/>
                <w:bCs/>
                <w:sz w:val="26"/>
                <w:szCs w:val="26"/>
                <w:lang w:val="eu-ES"/>
              </w:rPr>
              <w:t>Điều 13. Quyền của người xuất khẩu</w:t>
            </w:r>
          </w:p>
        </w:tc>
        <w:tc>
          <w:tcPr>
            <w:tcW w:w="1666" w:type="pct"/>
          </w:tcPr>
          <w:p w14:paraId="780420A3" w14:textId="5CC118DD" w:rsidR="00F66105" w:rsidRPr="00232749" w:rsidRDefault="00F66105" w:rsidP="00F66105">
            <w:pPr>
              <w:widowControl w:val="0"/>
              <w:spacing w:before="40" w:after="40"/>
              <w:jc w:val="both"/>
              <w:outlineLvl w:val="2"/>
              <w:rPr>
                <w:rFonts w:asciiTheme="majorHAnsi" w:hAnsiTheme="majorHAnsi" w:cstheme="majorHAnsi"/>
                <w:bCs/>
                <w:iCs/>
                <w:spacing w:val="-2"/>
                <w:sz w:val="26"/>
                <w:szCs w:val="26"/>
                <w:lang w:val="eu-ES"/>
              </w:rPr>
            </w:pPr>
            <w:r w:rsidRPr="00232749">
              <w:rPr>
                <w:rFonts w:asciiTheme="majorHAnsi" w:hAnsiTheme="majorHAnsi" w:cstheme="majorHAnsi"/>
                <w:b/>
                <w:bCs/>
                <w:sz w:val="26"/>
                <w:szCs w:val="26"/>
                <w:lang w:val="eu-ES"/>
              </w:rPr>
              <w:t xml:space="preserve">Điều 13. Quyền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eu-ES"/>
              </w:rPr>
              <w:t xml:space="preserve"> xuất khẩu</w:t>
            </w:r>
          </w:p>
        </w:tc>
      </w:tr>
      <w:tr w:rsidR="00F66105" w:rsidRPr="00232749" w14:paraId="4068673F" w14:textId="77777777" w:rsidTr="008C67C9">
        <w:tc>
          <w:tcPr>
            <w:tcW w:w="1536" w:type="pct"/>
          </w:tcPr>
          <w:p w14:paraId="2E041302" w14:textId="13C2841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eu-ES"/>
              </w:rPr>
              <w:t>1. Quyết định lựa chọn mức chất lượng của hàng hóa xuất khẩu.</w:t>
            </w:r>
          </w:p>
        </w:tc>
        <w:tc>
          <w:tcPr>
            <w:tcW w:w="1798" w:type="pct"/>
          </w:tcPr>
          <w:p w14:paraId="6D59FBCE" w14:textId="2852F05A"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 Quyết định lựa chọn mức chất lượng của hàng hóa xuất khẩu.</w:t>
            </w:r>
          </w:p>
        </w:tc>
        <w:tc>
          <w:tcPr>
            <w:tcW w:w="1666" w:type="pct"/>
          </w:tcPr>
          <w:p w14:paraId="301E0400" w14:textId="10DB7FCB"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sz w:val="26"/>
                <w:szCs w:val="26"/>
                <w:lang w:val="eu-ES"/>
              </w:rPr>
              <w:t>1. Quyết định lựa chọn mức chất lượng của hàng hóa xuất khẩu.</w:t>
            </w:r>
          </w:p>
        </w:tc>
      </w:tr>
      <w:tr w:rsidR="00F66105" w:rsidRPr="00232749" w14:paraId="788DB3E0" w14:textId="77777777" w:rsidTr="008C67C9">
        <w:tc>
          <w:tcPr>
            <w:tcW w:w="1536" w:type="pct"/>
          </w:tcPr>
          <w:p w14:paraId="2D178AEE" w14:textId="27CF09CE"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eu-ES"/>
              </w:rPr>
              <w:t>2. Lựa chọn tổ chức đánh giá sự phù hợp để thử nghiệm, giám định, chứng nhận chất lượng hàng hóa xuất khẩu.</w:t>
            </w:r>
          </w:p>
        </w:tc>
        <w:tc>
          <w:tcPr>
            <w:tcW w:w="1798" w:type="pct"/>
          </w:tcPr>
          <w:p w14:paraId="7B3994EA" w14:textId="77B91D84"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2. Lựa chọn tổ chức đánh giá sự phù hợp để thử nghiệm, giám định, chứng nhận chất lượng hàng hóa xuất khẩu.</w:t>
            </w:r>
          </w:p>
        </w:tc>
        <w:tc>
          <w:tcPr>
            <w:tcW w:w="1666" w:type="pct"/>
          </w:tcPr>
          <w:p w14:paraId="6B12C7A5" w14:textId="64F04557"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sz w:val="26"/>
                <w:szCs w:val="26"/>
                <w:lang w:val="eu-ES"/>
              </w:rPr>
              <w:t>2. Lựa chọn tổ chức đánh giá sự phù hợp để thử nghiệm, giám định, chứng nhận chất lượng hàng hóa xuất khẩu.</w:t>
            </w:r>
          </w:p>
        </w:tc>
      </w:tr>
      <w:tr w:rsidR="00F66105" w:rsidRPr="00232749" w14:paraId="49BE2414" w14:textId="77777777" w:rsidTr="008C67C9">
        <w:tc>
          <w:tcPr>
            <w:tcW w:w="1536" w:type="pct"/>
          </w:tcPr>
          <w:p w14:paraId="6BC50D28" w14:textId="7C09F45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eu-ES"/>
              </w:rPr>
              <w:t xml:space="preserve">3. Quyết định các biện pháp kiểm soát nội bộ để duy trì chất lượng hàng hóa cho đến thời điểm chuyển giao quyền sở hữu hàng </w:t>
            </w:r>
            <w:r w:rsidRPr="00232749">
              <w:rPr>
                <w:rFonts w:asciiTheme="majorHAnsi" w:hAnsiTheme="majorHAnsi" w:cstheme="majorHAnsi"/>
                <w:sz w:val="26"/>
                <w:szCs w:val="26"/>
                <w:lang w:val="eu-ES"/>
              </w:rPr>
              <w:lastRenderedPageBreak/>
              <w:t>hóa đó cho người nhập khẩu.</w:t>
            </w:r>
          </w:p>
        </w:tc>
        <w:tc>
          <w:tcPr>
            <w:tcW w:w="1798" w:type="pct"/>
          </w:tcPr>
          <w:p w14:paraId="01969532" w14:textId="6CA9B7E4"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lastRenderedPageBreak/>
              <w:t xml:space="preserve">3. Quyết định các biện pháp kiểm soát nội bộ để duy trì chất lượng hàng hóa cho đến thời điểm chuyển giao quyền sở hữu hàng hóa đó cho người nhập </w:t>
            </w:r>
            <w:r w:rsidRPr="00232749">
              <w:rPr>
                <w:rFonts w:asciiTheme="majorHAnsi" w:hAnsiTheme="majorHAnsi" w:cstheme="majorHAnsi"/>
                <w:sz w:val="26"/>
                <w:szCs w:val="26"/>
                <w:lang w:val="eu-ES"/>
              </w:rPr>
              <w:lastRenderedPageBreak/>
              <w:t>khẩu.</w:t>
            </w:r>
          </w:p>
        </w:tc>
        <w:tc>
          <w:tcPr>
            <w:tcW w:w="1666" w:type="pct"/>
          </w:tcPr>
          <w:p w14:paraId="08E654BE" w14:textId="424477DE"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sz w:val="26"/>
                <w:szCs w:val="26"/>
                <w:lang w:val="eu-ES"/>
              </w:rPr>
              <w:lastRenderedPageBreak/>
              <w:t xml:space="preserve">3. Quyết định các biện pháp kiểm soát nội bộ để duy trì chất lượng hàng hóa cho đến thời điểm chuyển giao quyền sở hữu hàng hóa đó cho </w:t>
            </w:r>
            <w:r w:rsidRPr="00232749">
              <w:rPr>
                <w:rFonts w:asciiTheme="majorHAnsi" w:hAnsiTheme="majorHAnsi" w:cstheme="majorHAnsi"/>
                <w:sz w:val="26"/>
                <w:szCs w:val="26"/>
                <w:lang w:val="eu-ES"/>
              </w:rPr>
              <w:lastRenderedPageBreak/>
              <w:t>người nhập khẩu.</w:t>
            </w:r>
          </w:p>
        </w:tc>
      </w:tr>
      <w:tr w:rsidR="00F66105" w:rsidRPr="00232749" w14:paraId="1E860914" w14:textId="77777777" w:rsidTr="008C67C9">
        <w:tc>
          <w:tcPr>
            <w:tcW w:w="1536" w:type="pct"/>
          </w:tcPr>
          <w:p w14:paraId="310C7943" w14:textId="39344EC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eu-ES"/>
              </w:rPr>
              <w:lastRenderedPageBreak/>
              <w:t>4. Sử dụng dấu hợp chuẩn, dấu hợp quy và các dấu hiệu khác cho hàng hóa xuất khẩu theo quy định.</w:t>
            </w:r>
          </w:p>
        </w:tc>
        <w:tc>
          <w:tcPr>
            <w:tcW w:w="1798" w:type="pct"/>
          </w:tcPr>
          <w:p w14:paraId="4694D31C" w14:textId="3827C730"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4. Sử dụng dấu hợp chuẩn, dấu hợp quy và các dấu hiệu khác cho hàng hóa xuất khẩu theo quy định.</w:t>
            </w:r>
          </w:p>
        </w:tc>
        <w:tc>
          <w:tcPr>
            <w:tcW w:w="1666" w:type="pct"/>
          </w:tcPr>
          <w:p w14:paraId="5673B5DB" w14:textId="2F451FC3"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b/>
                <w:i/>
                <w:sz w:val="26"/>
                <w:szCs w:val="26"/>
                <w:lang w:val="eu-ES"/>
              </w:rPr>
              <w:t>4. Hàng hóa xuất khẩu theo quy định tại Điều 33 của Luật này, khi được đưa vào lưu thông trên thị trường Việt Nam, phải đáp ứng yêu cầu về công bố hợp quy, kiểm tra chất lượng và được phép sử dụng dấu hợp quy, dấu hợp chuẩn hoặc dấu hiệu nhận biết khác theo quy định của pháp luật.</w:t>
            </w:r>
          </w:p>
        </w:tc>
      </w:tr>
      <w:tr w:rsidR="00F66105" w:rsidRPr="00232749" w14:paraId="71A4FD79" w14:textId="77777777" w:rsidTr="008C67C9">
        <w:tc>
          <w:tcPr>
            <w:tcW w:w="1536" w:type="pct"/>
          </w:tcPr>
          <w:p w14:paraId="41C15E66" w14:textId="09003215"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eu-ES"/>
              </w:rPr>
              <w:t>5. Yêu cầu người nhập khẩu hàng hóa hợp tác trong việc thu hồi và xử lý hàng hóa không bảo đảm chất lượng theo thoả thuận.</w:t>
            </w:r>
          </w:p>
        </w:tc>
        <w:tc>
          <w:tcPr>
            <w:tcW w:w="1798" w:type="pct"/>
          </w:tcPr>
          <w:p w14:paraId="324F53C2" w14:textId="1358ECCB"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5. Yêu cầu người nhập khẩu hàng hóa hợp tác trong việc thu hồi và xử lý hàng hóa không bảo đảm chất lượng theo thoả thuận.</w:t>
            </w:r>
          </w:p>
        </w:tc>
        <w:tc>
          <w:tcPr>
            <w:tcW w:w="1666" w:type="pct"/>
          </w:tcPr>
          <w:p w14:paraId="284D181D" w14:textId="44304A62"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sz w:val="26"/>
                <w:szCs w:val="26"/>
                <w:lang w:val="eu-ES"/>
              </w:rPr>
              <w:t xml:space="preserve">5. Yêu cầu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nhập khẩu hàng hóa hợp tác trong việc thu hồi và xử lý hàng hóa không bảo đảm chất lượng theo thoả thuận.</w:t>
            </w:r>
          </w:p>
        </w:tc>
      </w:tr>
      <w:tr w:rsidR="00F66105" w:rsidRPr="00232749" w14:paraId="5D35FF1D" w14:textId="77777777" w:rsidTr="008C67C9">
        <w:tc>
          <w:tcPr>
            <w:tcW w:w="1536" w:type="pct"/>
          </w:tcPr>
          <w:p w14:paraId="35567B47" w14:textId="61565A7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6. Khiếu nại quyết định của cơ quan kiểm tra, cơ quan quản lý nhà nước có thẩm quyền.</w:t>
            </w:r>
          </w:p>
        </w:tc>
        <w:tc>
          <w:tcPr>
            <w:tcW w:w="1798" w:type="pct"/>
          </w:tcPr>
          <w:p w14:paraId="51C43420" w14:textId="7F58D99E"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lang w:val="eu-ES"/>
              </w:rPr>
              <w:t>6. Khiếu nại quyết định của cơ quan kiểm tra, cơ quan quản lý nhà nước có thẩm quyền.</w:t>
            </w:r>
          </w:p>
        </w:tc>
        <w:tc>
          <w:tcPr>
            <w:tcW w:w="1666" w:type="pct"/>
          </w:tcPr>
          <w:p w14:paraId="6F108797" w14:textId="323EACBC"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bCs/>
                <w:iCs/>
                <w:sz w:val="26"/>
                <w:szCs w:val="26"/>
                <w:lang w:val="eu-ES"/>
              </w:rPr>
              <w:t>6. Khiếu nại quyết định của cơ quan kiểm tra, cơ quan quản lý nhà nước có thẩm quyền.</w:t>
            </w:r>
          </w:p>
        </w:tc>
      </w:tr>
      <w:tr w:rsidR="00F66105" w:rsidRPr="00232749" w14:paraId="44016F0C" w14:textId="77777777" w:rsidTr="008C67C9">
        <w:tc>
          <w:tcPr>
            <w:tcW w:w="1536" w:type="pct"/>
          </w:tcPr>
          <w:p w14:paraId="2670918F" w14:textId="73C90C7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7. Được bồi thường thiệt hại theo quy định tại Mục 2 Chương V của Luật này và các quy định khác của pháp luật có liên quan.</w:t>
            </w:r>
          </w:p>
        </w:tc>
        <w:tc>
          <w:tcPr>
            <w:tcW w:w="1798" w:type="pct"/>
          </w:tcPr>
          <w:p w14:paraId="478CE74D" w14:textId="7D0CB900"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lang w:val="eu-ES"/>
              </w:rPr>
              <w:t>7. Được bồi thường thiệt hại theo quy định tại Mục 2 Chương V của Luật này và các quy định khác của pháp luật có liên quan.</w:t>
            </w:r>
          </w:p>
        </w:tc>
        <w:tc>
          <w:tcPr>
            <w:tcW w:w="1666" w:type="pct"/>
          </w:tcPr>
          <w:p w14:paraId="03925256" w14:textId="2F429D0F" w:rsidR="00F66105" w:rsidRPr="00232749" w:rsidRDefault="00F66105" w:rsidP="00F66105">
            <w:pPr>
              <w:widowControl w:val="0"/>
              <w:spacing w:before="40" w:after="40"/>
              <w:jc w:val="both"/>
              <w:rPr>
                <w:rFonts w:asciiTheme="majorHAnsi" w:hAnsiTheme="majorHAnsi" w:cstheme="majorHAnsi"/>
                <w:bCs/>
                <w:iCs/>
                <w:spacing w:val="-2"/>
                <w:sz w:val="26"/>
                <w:szCs w:val="26"/>
                <w:lang w:val="eu-ES"/>
              </w:rPr>
            </w:pPr>
            <w:r w:rsidRPr="00232749">
              <w:rPr>
                <w:rFonts w:asciiTheme="majorHAnsi" w:hAnsiTheme="majorHAnsi" w:cstheme="majorHAnsi"/>
                <w:bCs/>
                <w:iCs/>
                <w:sz w:val="26"/>
                <w:szCs w:val="26"/>
                <w:lang w:val="eu-ES"/>
              </w:rPr>
              <w:t>7. Được bồi thường thiệt hại theo quy định tại Mục 2 Chương V của Luật này và các quy định khác của pháp luật có liên quan.</w:t>
            </w:r>
          </w:p>
        </w:tc>
      </w:tr>
      <w:tr w:rsidR="00F66105" w:rsidRPr="00232749" w14:paraId="5D34B27E" w14:textId="77777777" w:rsidTr="008C67C9">
        <w:tc>
          <w:tcPr>
            <w:tcW w:w="1536" w:type="pct"/>
          </w:tcPr>
          <w:p w14:paraId="29E914F9"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p>
        </w:tc>
        <w:tc>
          <w:tcPr>
            <w:tcW w:w="1798" w:type="pct"/>
          </w:tcPr>
          <w:p w14:paraId="6DD65305" w14:textId="77777777"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523BDA5B" w14:textId="2F104A00"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
                <w:bCs/>
                <w:i/>
                <w:iCs/>
                <w:sz w:val="26"/>
                <w:szCs w:val="26"/>
                <w:lang w:val="eu-ES"/>
              </w:rPr>
              <w:t>8. Được tiếp cận thông tin, hướng dẫn, hỗ trợ kỹ thuật, tài chính và chính sách ưu đãi của Nhà nước liên quan đến tiêu chuẩn, đánh giá sự phù hợp, truy xuất nguồn gốc và các điều kiện chất lượng hàng hóa xuất khẩu.</w:t>
            </w:r>
          </w:p>
        </w:tc>
      </w:tr>
      <w:tr w:rsidR="00F66105" w:rsidRPr="00232749" w14:paraId="39252B1B" w14:textId="77777777" w:rsidTr="008C67C9">
        <w:tc>
          <w:tcPr>
            <w:tcW w:w="1536" w:type="pct"/>
          </w:tcPr>
          <w:p w14:paraId="4907CE5F"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p>
        </w:tc>
        <w:tc>
          <w:tcPr>
            <w:tcW w:w="1798" w:type="pct"/>
          </w:tcPr>
          <w:p w14:paraId="4B84F63E" w14:textId="77777777"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46E7794C" w14:textId="5EDF8DB2" w:rsidR="00F66105" w:rsidRPr="00232749" w:rsidRDefault="00F66105" w:rsidP="00F66105">
            <w:pPr>
              <w:widowControl w:val="0"/>
              <w:spacing w:before="40" w:after="40"/>
              <w:jc w:val="both"/>
              <w:rPr>
                <w:rFonts w:asciiTheme="majorHAnsi" w:hAnsiTheme="majorHAnsi" w:cstheme="majorHAnsi"/>
                <w:b/>
                <w:bCs/>
                <w:iCs/>
                <w:sz w:val="26"/>
                <w:szCs w:val="26"/>
                <w:lang w:val="eu-ES"/>
              </w:rPr>
            </w:pPr>
            <w:r w:rsidRPr="00232749">
              <w:rPr>
                <w:rFonts w:asciiTheme="majorHAnsi" w:hAnsiTheme="majorHAnsi" w:cstheme="majorHAnsi"/>
                <w:b/>
                <w:i/>
                <w:sz w:val="26"/>
                <w:szCs w:val="26"/>
                <w:lang w:val="eu-ES"/>
              </w:rPr>
              <w:t>9. Nhà nước khuyến khích việc công nhận hoặc thừa nhận lẫn nhau kết quả đánh giá sự phù hợp giữa các tổ chức trong nước và tổ chức nước ngoài theo điều ước quốc tế, thỏa thuận song phương hoặc đa phương mà Việt Nam là thành viên. Chính phủ quy định chi tiết việc thực hiện nội dung này</w:t>
            </w:r>
            <w:r w:rsidRPr="00232749">
              <w:rPr>
                <w:rFonts w:asciiTheme="majorHAnsi" w:hAnsiTheme="majorHAnsi" w:cstheme="majorHAnsi"/>
                <w:b/>
                <w:sz w:val="26"/>
                <w:szCs w:val="26"/>
                <w:lang w:val="eu-ES"/>
              </w:rPr>
              <w:t>.</w:t>
            </w:r>
          </w:p>
        </w:tc>
      </w:tr>
      <w:tr w:rsidR="00F66105" w:rsidRPr="00232749" w14:paraId="764B0139" w14:textId="77777777" w:rsidTr="008C67C9">
        <w:tc>
          <w:tcPr>
            <w:tcW w:w="1536" w:type="pct"/>
          </w:tcPr>
          <w:p w14:paraId="18666358" w14:textId="2ECC6166"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nl-NL"/>
              </w:rPr>
              <w:t>Điều 14. Nghĩa vụ của người xuất khẩu</w:t>
            </w:r>
          </w:p>
        </w:tc>
        <w:tc>
          <w:tcPr>
            <w:tcW w:w="1798" w:type="pct"/>
          </w:tcPr>
          <w:p w14:paraId="2AFDD50D" w14:textId="50202CCF"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nl-NL"/>
              </w:rPr>
              <w:t>Điều 14. Nghĩa vụ của người xuất khẩu</w:t>
            </w:r>
          </w:p>
        </w:tc>
        <w:tc>
          <w:tcPr>
            <w:tcW w:w="1666" w:type="pct"/>
          </w:tcPr>
          <w:p w14:paraId="66E32265" w14:textId="1321ADC5"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nl-NL"/>
              </w:rPr>
              <w:t xml:space="preserve">Điều 14. Nghĩa vụ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nl-NL"/>
              </w:rPr>
              <w:t xml:space="preserve"> xuất khẩu</w:t>
            </w:r>
          </w:p>
        </w:tc>
      </w:tr>
      <w:tr w:rsidR="00F66105" w:rsidRPr="00232749" w14:paraId="002AD07F" w14:textId="77777777" w:rsidTr="008C67C9">
        <w:tc>
          <w:tcPr>
            <w:tcW w:w="1536" w:type="pct"/>
          </w:tcPr>
          <w:p w14:paraId="075312D6" w14:textId="6DC9B52E"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Cs/>
                <w:iCs/>
                <w:sz w:val="26"/>
                <w:szCs w:val="26"/>
                <w:lang w:val="eu-ES"/>
              </w:rPr>
            </w:pPr>
            <w:r w:rsidRPr="00232749">
              <w:rPr>
                <w:rFonts w:asciiTheme="majorHAnsi" w:hAnsiTheme="majorHAnsi" w:cstheme="majorHAnsi"/>
                <w:spacing w:val="2"/>
                <w:sz w:val="26"/>
                <w:szCs w:val="26"/>
                <w:lang w:val="eu-ES"/>
              </w:rPr>
              <w:t xml:space="preserve">1. Tuân thủ các điều kiện bảo đảm chất </w:t>
            </w:r>
            <w:r w:rsidRPr="00232749">
              <w:rPr>
                <w:rFonts w:asciiTheme="majorHAnsi" w:hAnsiTheme="majorHAnsi" w:cstheme="majorHAnsi"/>
                <w:spacing w:val="2"/>
                <w:sz w:val="26"/>
                <w:szCs w:val="26"/>
                <w:lang w:val="eu-ES"/>
              </w:rPr>
              <w:lastRenderedPageBreak/>
              <w:t>lượng đối với hàng hóa xuất khẩu theo quy định tại Điều 32 của Luật này và chịu trách nhiệm về chất lượng hàng hóa.</w:t>
            </w:r>
          </w:p>
        </w:tc>
        <w:tc>
          <w:tcPr>
            <w:tcW w:w="1798" w:type="pct"/>
          </w:tcPr>
          <w:p w14:paraId="19065EF5" w14:textId="6FB444DB"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pacing w:val="2"/>
                <w:sz w:val="26"/>
                <w:szCs w:val="26"/>
                <w:lang w:val="eu-ES"/>
              </w:rPr>
              <w:lastRenderedPageBreak/>
              <w:t xml:space="preserve">1. Tuân thủ các điều kiện bảo đảm chất lượng đối </w:t>
            </w:r>
            <w:r w:rsidRPr="00232749">
              <w:rPr>
                <w:rFonts w:asciiTheme="majorHAnsi" w:hAnsiTheme="majorHAnsi" w:cstheme="majorHAnsi"/>
                <w:spacing w:val="2"/>
                <w:sz w:val="26"/>
                <w:szCs w:val="26"/>
                <w:lang w:val="eu-ES"/>
              </w:rPr>
              <w:lastRenderedPageBreak/>
              <w:t>với hàng hóa xuất khẩu theo quy định tại Điều 32 của Luật này và chịu trách nhiệm về chất lượng hàng hóa.</w:t>
            </w:r>
          </w:p>
        </w:tc>
        <w:tc>
          <w:tcPr>
            <w:tcW w:w="1666" w:type="pct"/>
          </w:tcPr>
          <w:p w14:paraId="2475995C" w14:textId="00CC05F9"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spacing w:val="2"/>
                <w:sz w:val="26"/>
                <w:szCs w:val="26"/>
                <w:lang w:val="eu-ES"/>
              </w:rPr>
              <w:lastRenderedPageBreak/>
              <w:t xml:space="preserve">1. Tuân thủ các điều kiện bảo đảm chất lượng </w:t>
            </w:r>
            <w:r w:rsidRPr="00232749">
              <w:rPr>
                <w:rFonts w:asciiTheme="majorHAnsi" w:hAnsiTheme="majorHAnsi" w:cstheme="majorHAnsi"/>
                <w:spacing w:val="2"/>
                <w:sz w:val="26"/>
                <w:szCs w:val="26"/>
                <w:lang w:val="eu-ES"/>
              </w:rPr>
              <w:lastRenderedPageBreak/>
              <w:t>đối với hàng hóa xuất khẩu theo quy định tại Điều 32 của Luật này và chịu trách nhiệm về chất lượng hàng hóa.</w:t>
            </w:r>
          </w:p>
        </w:tc>
      </w:tr>
      <w:tr w:rsidR="00F66105" w:rsidRPr="00232749" w14:paraId="3C0B7DBF" w14:textId="77777777" w:rsidTr="008C67C9">
        <w:tc>
          <w:tcPr>
            <w:tcW w:w="1536" w:type="pct"/>
          </w:tcPr>
          <w:p w14:paraId="19B4D2C6" w14:textId="10065D79"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2. Thực hiện các biện pháp xử lý hàng hóa xuất khẩu không phù hợp theo quy định tại Điều 33 của Luật này. Trong trường hợp phải tiêu huỷ hàng hóa thì phải chịu toàn bộ chi phí cho việc tiêu huỷ hàng hóa và chịu trách nhiệm về hậu quả của việc tiêu huỷ hàng hóa theo quy định của pháp luật.</w:t>
            </w:r>
          </w:p>
        </w:tc>
        <w:tc>
          <w:tcPr>
            <w:tcW w:w="1798" w:type="pct"/>
          </w:tcPr>
          <w:p w14:paraId="4906C235" w14:textId="0735ED15"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Thực hiện các biện pháp xử lý hàng hóa xuất khẩu không phù hợp theo quy định tại Điều 33 của Luật này. Trong trường hợp phải tiêu huỷ hàng hóa thì phải chịu toàn bộ chi phí cho việc tiêu huỷ hàng hóa và chịu trách nhiệm về hậu quả của việc tiêu huỷ hàng hóa theo quy định của pháp luật.</w:t>
            </w:r>
          </w:p>
        </w:tc>
        <w:tc>
          <w:tcPr>
            <w:tcW w:w="1666" w:type="pct"/>
          </w:tcPr>
          <w:p w14:paraId="235541A6" w14:textId="189396E6"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Thực hiện các biện pháp xử lý hàng hóa xuất khẩu không phù hợp theo quy định tại Điều 33 của Luật này. Trong trường hợp phải tiêu huỷ hàng hóa thì phải chịu toàn bộ chi phí cho việc tiêu huỷ hàng hóa và chịu trách nhiệm về hậu quả của việc tiêu huỷ hàng hóa theo quy định của pháp luật.</w:t>
            </w:r>
          </w:p>
        </w:tc>
      </w:tr>
      <w:tr w:rsidR="00F66105" w:rsidRPr="00232749" w14:paraId="54D5FFDC" w14:textId="77777777" w:rsidTr="008C67C9">
        <w:tc>
          <w:tcPr>
            <w:tcW w:w="1536" w:type="pct"/>
          </w:tcPr>
          <w:p w14:paraId="22ED62ED" w14:textId="52F0F3E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3. Tuân thủ các quy định, quyết định về thanh tra, kiểm tra của cơ quan nhà nước có thẩm quyền.</w:t>
            </w:r>
          </w:p>
        </w:tc>
        <w:tc>
          <w:tcPr>
            <w:tcW w:w="1798" w:type="pct"/>
          </w:tcPr>
          <w:p w14:paraId="07F8E4E9" w14:textId="522B4656"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3. Tuân thủ các quy định, quyết định về thanh tra, kiểm tra của cơ quan nhà nước có thẩm quyền.</w:t>
            </w:r>
          </w:p>
        </w:tc>
        <w:tc>
          <w:tcPr>
            <w:tcW w:w="1666" w:type="pct"/>
          </w:tcPr>
          <w:p w14:paraId="727264B5" w14:textId="0812AD8E"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3. Tuân thủ các quy định, quyết định về thanh tra, kiểm tra của cơ quan nhà nước có thẩm quyền.</w:t>
            </w:r>
          </w:p>
        </w:tc>
      </w:tr>
      <w:tr w:rsidR="00F66105" w:rsidRPr="00232749" w14:paraId="090CD368" w14:textId="77777777" w:rsidTr="008C67C9">
        <w:tc>
          <w:tcPr>
            <w:tcW w:w="1536" w:type="pct"/>
          </w:tcPr>
          <w:p w14:paraId="56024C06" w14:textId="1732ED0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4. Trả chi phí thử nghiệm, chứng nhận hợp chuẩn, chứng nhận hợp quy theo quy định tại Điều 31, chi phí lấy mẫu, thử nghiệm theo quy định tại Điều 41 và chi phí lấy mẫu, thử nghiệm, giám định theo quy định tại Điều 58 của Luật này.</w:t>
            </w:r>
          </w:p>
        </w:tc>
        <w:tc>
          <w:tcPr>
            <w:tcW w:w="1798" w:type="pct"/>
          </w:tcPr>
          <w:p w14:paraId="312B6F20" w14:textId="03E16662"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4. Trả chi phí thử nghiệm, chứng nhận hợp chuẩn, chứng nhận hợp quy theo quy định tại Điều 31, chi phí lấy mẫu, thử nghiệm theo quy định tại Điều 41 và chi phí lấy mẫu, thử nghiệm, giám định theo quy định tại Điều 58 của Luật này.</w:t>
            </w:r>
          </w:p>
        </w:tc>
        <w:tc>
          <w:tcPr>
            <w:tcW w:w="1666" w:type="pct"/>
          </w:tcPr>
          <w:p w14:paraId="6A52FC82" w14:textId="645A10CD" w:rsidR="00F66105" w:rsidRPr="00232749" w:rsidRDefault="00F66105" w:rsidP="00F66105">
            <w:pPr>
              <w:widowControl w:val="0"/>
              <w:spacing w:before="40" w:after="40"/>
              <w:jc w:val="both"/>
              <w:rPr>
                <w:rFonts w:asciiTheme="majorHAnsi" w:hAnsiTheme="majorHAnsi" w:cstheme="majorHAnsi"/>
                <w:spacing w:val="2"/>
                <w:sz w:val="26"/>
                <w:szCs w:val="26"/>
                <w:lang w:val="eu-ES"/>
              </w:rPr>
            </w:pPr>
            <w:r w:rsidRPr="00232749">
              <w:rPr>
                <w:rFonts w:asciiTheme="majorHAnsi" w:hAnsiTheme="majorHAnsi" w:cstheme="majorHAnsi"/>
                <w:spacing w:val="2"/>
                <w:sz w:val="26"/>
                <w:szCs w:val="26"/>
                <w:lang w:val="eu-ES"/>
              </w:rPr>
              <w:t xml:space="preserve">4. Trả chi phí thử nghiệm, chứng nhận hợp chuẩn, chứng nhận hợp quy theo quy định tại Điều </w:t>
            </w:r>
            <w:r w:rsidRPr="00232749">
              <w:rPr>
                <w:rFonts w:asciiTheme="majorHAnsi" w:hAnsiTheme="majorHAnsi" w:cstheme="majorHAnsi"/>
                <w:b/>
                <w:i/>
                <w:spacing w:val="2"/>
                <w:sz w:val="26"/>
                <w:szCs w:val="26"/>
                <w:lang w:val="eu-ES"/>
              </w:rPr>
              <w:t>51a</w:t>
            </w:r>
            <w:r w:rsidRPr="00232749">
              <w:rPr>
                <w:rFonts w:asciiTheme="majorHAnsi" w:hAnsiTheme="majorHAnsi" w:cstheme="majorHAnsi"/>
                <w:spacing w:val="2"/>
                <w:sz w:val="26"/>
                <w:szCs w:val="26"/>
                <w:lang w:val="eu-ES"/>
              </w:rPr>
              <w:t xml:space="preserve">, chi phí lấy mẫu, thử nghiệm theo quy định tại Điều </w:t>
            </w:r>
            <w:r w:rsidRPr="00232749">
              <w:rPr>
                <w:rFonts w:asciiTheme="majorHAnsi" w:hAnsiTheme="majorHAnsi" w:cstheme="majorHAnsi"/>
                <w:b/>
                <w:i/>
                <w:spacing w:val="2"/>
                <w:sz w:val="26"/>
                <w:szCs w:val="26"/>
                <w:lang w:val="eu-ES"/>
              </w:rPr>
              <w:t>5</w:t>
            </w:r>
            <w:r>
              <w:rPr>
                <w:rFonts w:asciiTheme="majorHAnsi" w:hAnsiTheme="majorHAnsi" w:cstheme="majorHAnsi"/>
                <w:b/>
                <w:i/>
                <w:spacing w:val="2"/>
                <w:sz w:val="26"/>
                <w:szCs w:val="26"/>
                <w:lang w:val="eu-ES"/>
              </w:rPr>
              <w:t>1</w:t>
            </w:r>
            <w:r w:rsidRPr="00232749">
              <w:rPr>
                <w:rFonts w:asciiTheme="majorHAnsi" w:hAnsiTheme="majorHAnsi" w:cstheme="majorHAnsi"/>
                <w:b/>
                <w:i/>
                <w:spacing w:val="2"/>
                <w:sz w:val="26"/>
                <w:szCs w:val="26"/>
                <w:lang w:val="eu-ES"/>
              </w:rPr>
              <w:t>b</w:t>
            </w:r>
            <w:r w:rsidRPr="00232749">
              <w:rPr>
                <w:rFonts w:asciiTheme="majorHAnsi" w:hAnsiTheme="majorHAnsi" w:cstheme="majorHAnsi"/>
                <w:spacing w:val="2"/>
                <w:sz w:val="26"/>
                <w:szCs w:val="26"/>
                <w:lang w:val="eu-ES"/>
              </w:rPr>
              <w:t xml:space="preserve"> và chi phí lấy mẫu, thử nghiệm, giám định theo quy định tại Điều 58 của Luật này.</w:t>
            </w:r>
          </w:p>
        </w:tc>
      </w:tr>
      <w:tr w:rsidR="00F66105" w:rsidRPr="00232749" w14:paraId="270E12E6" w14:textId="77777777" w:rsidTr="008C67C9">
        <w:tc>
          <w:tcPr>
            <w:tcW w:w="1536" w:type="pct"/>
          </w:tcPr>
          <w:p w14:paraId="015E924D"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p>
        </w:tc>
        <w:tc>
          <w:tcPr>
            <w:tcW w:w="1798" w:type="pct"/>
          </w:tcPr>
          <w:p w14:paraId="241F3997"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5CF11060" w14:textId="4A36EA78" w:rsidR="00F66105" w:rsidRPr="00DB1653" w:rsidRDefault="00F66105" w:rsidP="00F66105">
            <w:pPr>
              <w:widowControl w:val="0"/>
              <w:spacing w:before="40" w:after="40"/>
              <w:jc w:val="both"/>
              <w:rPr>
                <w:rFonts w:asciiTheme="majorHAnsi" w:hAnsiTheme="majorHAnsi" w:cstheme="majorHAnsi"/>
                <w:b/>
                <w:i/>
                <w:sz w:val="26"/>
                <w:szCs w:val="26"/>
                <w:lang w:val="eu-ES"/>
              </w:rPr>
            </w:pPr>
            <w:r w:rsidRPr="00DB1653">
              <w:rPr>
                <w:rFonts w:asciiTheme="majorHAnsi" w:hAnsiTheme="majorHAnsi" w:cstheme="majorHAnsi"/>
                <w:b/>
                <w:i/>
                <w:sz w:val="26"/>
                <w:szCs w:val="26"/>
                <w:lang w:val="eu-ES"/>
              </w:rPr>
              <w:t>5. Cung cấp đầy đủ, trung thực thông tin về tiêu chuẩn áp dụng, xuất xứ và truy xuất nguồn gốc của hàng hóa cho tổ chức, cá nhân nhập khẩu trong trường hợp cơ quan có thẩm quyền tại thị trường nước nhập khẩu có yêu cầu theo quy định pháp luật của nước nhập khẩu</w:t>
            </w:r>
            <w:r w:rsidRPr="00DB1653">
              <w:rPr>
                <w:rFonts w:asciiTheme="majorHAnsi" w:hAnsiTheme="majorHAnsi" w:cstheme="majorHAnsi"/>
                <w:b/>
                <w:sz w:val="26"/>
                <w:szCs w:val="26"/>
                <w:lang w:val="eu-ES"/>
              </w:rPr>
              <w:t>.</w:t>
            </w:r>
          </w:p>
        </w:tc>
      </w:tr>
      <w:tr w:rsidR="00F66105" w:rsidRPr="00232749" w14:paraId="5FFACA2E" w14:textId="77777777" w:rsidTr="008C67C9">
        <w:tc>
          <w:tcPr>
            <w:tcW w:w="1536" w:type="pct"/>
          </w:tcPr>
          <w:p w14:paraId="3420F748"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p>
        </w:tc>
        <w:tc>
          <w:tcPr>
            <w:tcW w:w="1798" w:type="pct"/>
          </w:tcPr>
          <w:p w14:paraId="6FBB5973"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016377E2" w14:textId="370789B8" w:rsidR="00F66105" w:rsidRPr="00DB1653" w:rsidRDefault="00F66105" w:rsidP="00F66105">
            <w:pPr>
              <w:widowControl w:val="0"/>
              <w:spacing w:before="40" w:after="40"/>
              <w:jc w:val="both"/>
              <w:rPr>
                <w:rFonts w:asciiTheme="majorHAnsi" w:hAnsiTheme="majorHAnsi" w:cstheme="majorHAnsi"/>
                <w:spacing w:val="-4"/>
                <w:sz w:val="26"/>
                <w:szCs w:val="26"/>
                <w:lang w:val="eu-ES"/>
              </w:rPr>
            </w:pPr>
            <w:r w:rsidRPr="00DB1653">
              <w:rPr>
                <w:rStyle w:val="Strong"/>
                <w:rFonts w:asciiTheme="majorHAnsi" w:hAnsiTheme="majorHAnsi" w:cstheme="majorHAnsi"/>
                <w:i/>
                <w:spacing w:val="-4"/>
                <w:sz w:val="26"/>
                <w:szCs w:val="26"/>
                <w:lang w:val="eu-ES"/>
              </w:rPr>
              <w:t>6.</w:t>
            </w:r>
            <w:r w:rsidRPr="00DB1653">
              <w:rPr>
                <w:rFonts w:asciiTheme="majorHAnsi" w:hAnsiTheme="majorHAnsi" w:cstheme="majorHAnsi"/>
                <w:i/>
                <w:spacing w:val="-4"/>
                <w:sz w:val="26"/>
                <w:szCs w:val="26"/>
                <w:lang w:val="eu-ES"/>
              </w:rPr>
              <w:t xml:space="preserve"> </w:t>
            </w:r>
            <w:r w:rsidRPr="00DB1653">
              <w:rPr>
                <w:rFonts w:asciiTheme="majorHAnsi" w:hAnsiTheme="majorHAnsi" w:cstheme="majorHAnsi"/>
                <w:b/>
                <w:i/>
                <w:spacing w:val="-4"/>
                <w:sz w:val="26"/>
                <w:szCs w:val="26"/>
                <w:lang w:val="eu-ES"/>
              </w:rPr>
              <w:t>Tuân thủ các quy định của pháp luật nước nhập khẩu, hợp đồng thương mại hoặc điều ước quốc tế có liên quan mà Việt Nam là thành viên.</w:t>
            </w:r>
          </w:p>
        </w:tc>
      </w:tr>
      <w:tr w:rsidR="00F66105" w:rsidRPr="00232749" w14:paraId="50825951" w14:textId="77777777" w:rsidTr="008C67C9">
        <w:tc>
          <w:tcPr>
            <w:tcW w:w="1536" w:type="pct"/>
          </w:tcPr>
          <w:p w14:paraId="48B84F2D"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p>
        </w:tc>
        <w:tc>
          <w:tcPr>
            <w:tcW w:w="1798" w:type="pct"/>
          </w:tcPr>
          <w:p w14:paraId="61C25394"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770D339F" w14:textId="161EAD5A" w:rsidR="00F66105" w:rsidRPr="00DB1653" w:rsidRDefault="00F66105" w:rsidP="00F66105">
            <w:pPr>
              <w:widowControl w:val="0"/>
              <w:spacing w:before="40" w:after="40"/>
              <w:jc w:val="both"/>
              <w:rPr>
                <w:rFonts w:asciiTheme="majorHAnsi" w:hAnsiTheme="majorHAnsi" w:cstheme="majorHAnsi"/>
                <w:b/>
                <w:sz w:val="26"/>
                <w:szCs w:val="26"/>
                <w:lang w:val="eu-ES"/>
              </w:rPr>
            </w:pPr>
            <w:r w:rsidRPr="00DB1653">
              <w:rPr>
                <w:rFonts w:asciiTheme="majorHAnsi" w:hAnsiTheme="majorHAnsi" w:cstheme="majorHAnsi"/>
                <w:b/>
                <w:i/>
                <w:sz w:val="26"/>
                <w:szCs w:val="26"/>
                <w:lang w:val="eu-ES"/>
              </w:rPr>
              <w:t>7. Tổ chức thực hiện truy xuất nguồn gốc đối với hàng hóa xuất khẩu theo yêu cầu của nước nhập khẩu.</w:t>
            </w:r>
          </w:p>
        </w:tc>
      </w:tr>
      <w:tr w:rsidR="00F66105" w:rsidRPr="00232749" w14:paraId="7C7F839D" w14:textId="77777777" w:rsidTr="008C67C9">
        <w:tc>
          <w:tcPr>
            <w:tcW w:w="1536" w:type="pct"/>
          </w:tcPr>
          <w:p w14:paraId="6FFCCCCF" w14:textId="48B0D37A"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bookmarkStart w:id="17" w:name="_Toc168457091"/>
            <w:r w:rsidRPr="00232749">
              <w:rPr>
                <w:rFonts w:asciiTheme="majorHAnsi" w:hAnsiTheme="majorHAnsi" w:cstheme="majorHAnsi"/>
                <w:b/>
                <w:bCs/>
                <w:sz w:val="26"/>
                <w:szCs w:val="26"/>
                <w:lang w:val="eu-ES"/>
              </w:rPr>
              <w:t>Điều 15. Quyền của người bán hàng</w:t>
            </w:r>
            <w:bookmarkEnd w:id="17"/>
          </w:p>
        </w:tc>
        <w:tc>
          <w:tcPr>
            <w:tcW w:w="1798" w:type="pct"/>
          </w:tcPr>
          <w:p w14:paraId="504A096C" w14:textId="4B9AF1BD"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b/>
                <w:bCs/>
                <w:sz w:val="26"/>
                <w:szCs w:val="26"/>
                <w:lang w:val="eu-ES"/>
              </w:rPr>
              <w:t>Điều 15. Quyền của người bán hàng</w:t>
            </w:r>
          </w:p>
        </w:tc>
        <w:tc>
          <w:tcPr>
            <w:tcW w:w="1666" w:type="pct"/>
          </w:tcPr>
          <w:p w14:paraId="4358678D" w14:textId="1046EB8E"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b/>
                <w:bCs/>
                <w:sz w:val="26"/>
                <w:szCs w:val="26"/>
                <w:lang w:val="eu-ES"/>
              </w:rPr>
              <w:t xml:space="preserve">Điều 15. Quyền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eu-ES"/>
              </w:rPr>
              <w:t xml:space="preserve"> bán </w:t>
            </w:r>
            <w:r w:rsidRPr="00232749">
              <w:rPr>
                <w:rFonts w:asciiTheme="majorHAnsi" w:hAnsiTheme="majorHAnsi" w:cstheme="majorHAnsi"/>
                <w:b/>
                <w:bCs/>
                <w:sz w:val="26"/>
                <w:szCs w:val="26"/>
                <w:lang w:val="eu-ES"/>
              </w:rPr>
              <w:lastRenderedPageBreak/>
              <w:t>hàng</w:t>
            </w:r>
          </w:p>
        </w:tc>
      </w:tr>
      <w:tr w:rsidR="00F66105" w:rsidRPr="00232749" w14:paraId="526E4078" w14:textId="77777777" w:rsidTr="008C67C9">
        <w:tc>
          <w:tcPr>
            <w:tcW w:w="1536" w:type="pct"/>
          </w:tcPr>
          <w:p w14:paraId="02E0263F" w14:textId="622BC9E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1. Quyết định cách thức kiểm tra chất lượng hàng hóa.</w:t>
            </w:r>
          </w:p>
        </w:tc>
        <w:tc>
          <w:tcPr>
            <w:tcW w:w="1798" w:type="pct"/>
          </w:tcPr>
          <w:p w14:paraId="6C27E9D1" w14:textId="7ADC7528"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 Quyết định cách thức kiểm tra chất lượng hàng hóa.</w:t>
            </w:r>
          </w:p>
        </w:tc>
        <w:tc>
          <w:tcPr>
            <w:tcW w:w="1666" w:type="pct"/>
          </w:tcPr>
          <w:p w14:paraId="5241FA34" w14:textId="2A70EFE1"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 Quyết định cách thức kiểm tra chất lượng hàng hóa.</w:t>
            </w:r>
          </w:p>
        </w:tc>
      </w:tr>
      <w:tr w:rsidR="00F66105" w:rsidRPr="00232749" w14:paraId="4C40D606" w14:textId="77777777" w:rsidTr="008C67C9">
        <w:tc>
          <w:tcPr>
            <w:tcW w:w="1536" w:type="pct"/>
          </w:tcPr>
          <w:p w14:paraId="095A1C0B" w14:textId="2EF0D7A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lang w:val="eu-ES"/>
              </w:rPr>
            </w:pPr>
            <w:r w:rsidRPr="00232749">
              <w:rPr>
                <w:rFonts w:asciiTheme="majorHAnsi" w:hAnsiTheme="majorHAnsi" w:cstheme="majorHAnsi"/>
                <w:spacing w:val="-6"/>
                <w:sz w:val="26"/>
                <w:szCs w:val="26"/>
                <w:lang w:val="eu-ES"/>
              </w:rPr>
              <w:t>2. Lựa chọn tổ chức đánh giá sự phù hợp để thử nghiệm, giám định hàng hóa.</w:t>
            </w:r>
          </w:p>
        </w:tc>
        <w:tc>
          <w:tcPr>
            <w:tcW w:w="1798" w:type="pct"/>
          </w:tcPr>
          <w:p w14:paraId="60F27C41" w14:textId="76877CE2"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pacing w:val="-6"/>
                <w:sz w:val="26"/>
                <w:szCs w:val="26"/>
                <w:lang w:val="eu-ES"/>
              </w:rPr>
              <w:t>2. Lựa chọn tổ chức đánh giá sự phù hợp để thử nghiệm, giám định hàng hóa.</w:t>
            </w:r>
          </w:p>
        </w:tc>
        <w:tc>
          <w:tcPr>
            <w:tcW w:w="1666" w:type="pct"/>
          </w:tcPr>
          <w:p w14:paraId="5195B489" w14:textId="49AF501F"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pacing w:val="-6"/>
                <w:sz w:val="26"/>
                <w:szCs w:val="26"/>
                <w:lang w:val="eu-ES"/>
              </w:rPr>
              <w:t>2. Lựa chọn tổ chức đánh giá sự phù hợp để thử nghiệm, giám định hàng hóa.</w:t>
            </w:r>
          </w:p>
        </w:tc>
      </w:tr>
      <w:tr w:rsidR="00F66105" w:rsidRPr="00232749" w14:paraId="66D8A985" w14:textId="77777777" w:rsidTr="008C67C9">
        <w:tc>
          <w:tcPr>
            <w:tcW w:w="1536" w:type="pct"/>
          </w:tcPr>
          <w:p w14:paraId="2BE72FA1" w14:textId="6B3B526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pacing w:val="-4"/>
                <w:sz w:val="26"/>
                <w:szCs w:val="26"/>
                <w:lang w:val="eu-ES"/>
              </w:rPr>
              <w:t>3. Quyết định các biện pháp kiểm soát nội bộ để duy trì chất lượng hàng hóa.</w:t>
            </w:r>
          </w:p>
        </w:tc>
        <w:tc>
          <w:tcPr>
            <w:tcW w:w="1798" w:type="pct"/>
          </w:tcPr>
          <w:p w14:paraId="5F1AF9D8" w14:textId="46CEE5F5"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pacing w:val="-4"/>
                <w:sz w:val="26"/>
                <w:szCs w:val="26"/>
                <w:lang w:val="eu-ES"/>
              </w:rPr>
              <w:t>3. Quyết định các biện pháp kiểm soát nội bộ để duy trì chất lượng hàng hóa.</w:t>
            </w:r>
          </w:p>
        </w:tc>
        <w:tc>
          <w:tcPr>
            <w:tcW w:w="1666" w:type="pct"/>
          </w:tcPr>
          <w:p w14:paraId="28EFC2D0" w14:textId="65A196BE"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pacing w:val="-4"/>
                <w:sz w:val="26"/>
                <w:szCs w:val="26"/>
                <w:lang w:val="eu-ES"/>
              </w:rPr>
              <w:t>3. Quyết định các biện pháp kiểm soát nội bộ để duy trì chất lượng hàng hóa.</w:t>
            </w:r>
          </w:p>
        </w:tc>
      </w:tr>
      <w:tr w:rsidR="00F66105" w:rsidRPr="00232749" w14:paraId="21E5A5C7" w14:textId="2410A05A" w:rsidTr="008C67C9">
        <w:tc>
          <w:tcPr>
            <w:tcW w:w="1536" w:type="pct"/>
          </w:tcPr>
          <w:p w14:paraId="575482CE" w14:textId="269CA486"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4. Được giải quyết tranh chấp theo quy định tại Mục 1 Chương V của Luật này và yêu cầu người sản xuất, người nhập khẩu đã cung cấp hàng hóa bồi thường thiệt hại theo quy định tại khoản 1 Điều 61 của Luật này.</w:t>
            </w:r>
          </w:p>
        </w:tc>
        <w:tc>
          <w:tcPr>
            <w:tcW w:w="1798" w:type="pct"/>
          </w:tcPr>
          <w:p w14:paraId="602AFEF6" w14:textId="0A58CB96"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4. Được giải quyết tranh chấp theo quy định tại Mục 1 Chương V của Luật này và yêu cầu người sản xuất, người nhập khẩu đã cung cấp hàng hóa bồi thường thiệt hại theo quy định tại khoản 1 Điều 61 của Luật này.</w:t>
            </w:r>
          </w:p>
        </w:tc>
        <w:tc>
          <w:tcPr>
            <w:tcW w:w="1666" w:type="pct"/>
          </w:tcPr>
          <w:p w14:paraId="6C84134F" w14:textId="3DF47811" w:rsidR="00F66105" w:rsidRPr="00232749" w:rsidRDefault="00F66105" w:rsidP="00F66105">
            <w:pPr>
              <w:widowControl w:val="0"/>
              <w:spacing w:before="40" w:after="40"/>
              <w:jc w:val="both"/>
              <w:rPr>
                <w:rFonts w:asciiTheme="majorHAnsi" w:hAnsiTheme="majorHAnsi" w:cstheme="majorHAnsi"/>
                <w:b/>
                <w:spacing w:val="-2"/>
                <w:sz w:val="26"/>
                <w:szCs w:val="26"/>
              </w:rPr>
            </w:pPr>
            <w:r w:rsidRPr="00232749">
              <w:rPr>
                <w:rFonts w:asciiTheme="majorHAnsi" w:hAnsiTheme="majorHAnsi" w:cstheme="majorHAnsi"/>
                <w:sz w:val="26"/>
                <w:szCs w:val="26"/>
                <w:lang w:val="eu-ES"/>
              </w:rPr>
              <w:t xml:space="preserve">4. Được giải quyết tranh chấp theo quy định tại Mục 1 Chương V của Luật này và yêu cầu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sản xuất, nhập khẩu đã cung cấp hàng hóa bồi thường thiệt hại theo quy định tại khoản 1 Điều 61 của Luật này.</w:t>
            </w:r>
          </w:p>
        </w:tc>
      </w:tr>
      <w:tr w:rsidR="00F66105" w:rsidRPr="00232749" w14:paraId="566450F1" w14:textId="4E32162A" w:rsidTr="008C67C9">
        <w:tc>
          <w:tcPr>
            <w:tcW w:w="1536" w:type="pct"/>
          </w:tcPr>
          <w:p w14:paraId="1FF09C95" w14:textId="50740FD1"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bCs/>
                <w:iCs/>
                <w:sz w:val="26"/>
                <w:szCs w:val="26"/>
                <w:lang w:val="eu-ES"/>
              </w:rPr>
              <w:t>5. Khiếu nại kết luận của kiểm soát viên chất lượng, đoàn kiểm tra và quyết định của cơ quan kiểm tra, cơ quan quản lý nhà nước có thẩm quyền.</w:t>
            </w:r>
          </w:p>
        </w:tc>
        <w:tc>
          <w:tcPr>
            <w:tcW w:w="1798" w:type="pct"/>
          </w:tcPr>
          <w:p w14:paraId="6CB3B207" w14:textId="0B86FC55"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bCs/>
                <w:iCs/>
                <w:sz w:val="26"/>
                <w:szCs w:val="26"/>
                <w:lang w:val="eu-ES"/>
              </w:rPr>
              <w:t>5. Khiếu nại kết luận của kiểm soát viên chất lượng, đoàn kiểm tra và quyết định của cơ quan kiểm tra, cơ quan quản lý nhà nước có thẩm quyền.</w:t>
            </w:r>
          </w:p>
        </w:tc>
        <w:tc>
          <w:tcPr>
            <w:tcW w:w="1666" w:type="pct"/>
          </w:tcPr>
          <w:p w14:paraId="44C1B5B2" w14:textId="1EC84B23"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bCs/>
                <w:iCs/>
                <w:sz w:val="26"/>
                <w:szCs w:val="26"/>
                <w:lang w:val="eu-ES"/>
              </w:rPr>
              <w:t>5. Khiếu nại kết luận của kiểm soát viên chất lượng, đoàn kiểm tra và quyết định của cơ quan kiểm tra, cơ quan quản lý nhà nước có thẩm quyền.</w:t>
            </w:r>
          </w:p>
        </w:tc>
      </w:tr>
      <w:tr w:rsidR="00F66105" w:rsidRPr="00232749" w14:paraId="2BB86031" w14:textId="1295A1F0" w:rsidTr="008C67C9">
        <w:tc>
          <w:tcPr>
            <w:tcW w:w="1536" w:type="pct"/>
          </w:tcPr>
          <w:p w14:paraId="58420C62" w14:textId="37AA97FE" w:rsidR="00F66105" w:rsidRPr="00232749" w:rsidRDefault="00F66105" w:rsidP="00F66105">
            <w:pPr>
              <w:pStyle w:val="NormalWeb"/>
              <w:widowControl w:val="0"/>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6. Được bồi thường thiệt hại theo quy định tại Mục 2 Chương V của Luật này và các quy định khác của pháp luật có liên quan.</w:t>
            </w:r>
          </w:p>
        </w:tc>
        <w:tc>
          <w:tcPr>
            <w:tcW w:w="1798" w:type="pct"/>
          </w:tcPr>
          <w:p w14:paraId="0CC19683" w14:textId="548AFD41" w:rsidR="00F66105" w:rsidRPr="00232749" w:rsidRDefault="00F66105" w:rsidP="00F66105">
            <w:pPr>
              <w:pStyle w:val="NormalWeb"/>
              <w:widowControl w:val="0"/>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6. Được bồi thường thiệt hại theo quy định tại Mục 2 Chương V của Luật này và các quy định khác của pháp luật có liên quan.</w:t>
            </w:r>
          </w:p>
        </w:tc>
        <w:tc>
          <w:tcPr>
            <w:tcW w:w="1666" w:type="pct"/>
          </w:tcPr>
          <w:p w14:paraId="1BF5472E" w14:textId="04F74BCC" w:rsidR="00F66105" w:rsidRPr="00232749" w:rsidRDefault="00F66105" w:rsidP="00F66105">
            <w:pPr>
              <w:pStyle w:val="NormalWeb"/>
              <w:widowControl w:val="0"/>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eu-ES"/>
              </w:rPr>
              <w:t>6. Được bồi thường thiệt hại theo quy định tại Mục 2 Chương V của Luật này và các quy định khác của pháp luật có liên quan.</w:t>
            </w:r>
          </w:p>
        </w:tc>
      </w:tr>
      <w:tr w:rsidR="00F66105" w:rsidRPr="00232749" w14:paraId="4FF19E2E" w14:textId="77777777" w:rsidTr="008C67C9">
        <w:tc>
          <w:tcPr>
            <w:tcW w:w="1536" w:type="pct"/>
          </w:tcPr>
          <w:p w14:paraId="3F423EDB" w14:textId="77777777" w:rsidR="00F66105" w:rsidRPr="00232749" w:rsidRDefault="00F66105" w:rsidP="00F66105">
            <w:pPr>
              <w:pStyle w:val="NormalWeb"/>
              <w:widowControl w:val="0"/>
              <w:spacing w:before="40" w:beforeAutospacing="0" w:after="40" w:afterAutospacing="0"/>
              <w:jc w:val="both"/>
              <w:rPr>
                <w:rFonts w:asciiTheme="majorHAnsi" w:hAnsiTheme="majorHAnsi" w:cstheme="majorHAnsi"/>
                <w:bCs/>
                <w:iCs/>
                <w:sz w:val="26"/>
                <w:szCs w:val="26"/>
                <w:lang w:val="eu-ES"/>
              </w:rPr>
            </w:pPr>
          </w:p>
        </w:tc>
        <w:tc>
          <w:tcPr>
            <w:tcW w:w="1798" w:type="pct"/>
          </w:tcPr>
          <w:p w14:paraId="6B723C43" w14:textId="77777777" w:rsidR="00F66105" w:rsidRPr="00232749" w:rsidRDefault="00F66105" w:rsidP="00F66105">
            <w:pPr>
              <w:pStyle w:val="NormalWeb"/>
              <w:widowControl w:val="0"/>
              <w:spacing w:before="40" w:beforeAutospacing="0" w:after="40" w:afterAutospacing="0"/>
              <w:jc w:val="both"/>
              <w:rPr>
                <w:rFonts w:asciiTheme="majorHAnsi" w:hAnsiTheme="majorHAnsi" w:cstheme="majorHAnsi"/>
                <w:bCs/>
                <w:iCs/>
                <w:sz w:val="26"/>
                <w:szCs w:val="26"/>
                <w:lang w:val="eu-ES"/>
              </w:rPr>
            </w:pPr>
          </w:p>
        </w:tc>
        <w:tc>
          <w:tcPr>
            <w:tcW w:w="1666" w:type="pct"/>
          </w:tcPr>
          <w:p w14:paraId="187EB4FA" w14:textId="7583777B" w:rsidR="00F66105" w:rsidRPr="00232749" w:rsidRDefault="00F66105" w:rsidP="00F66105">
            <w:pPr>
              <w:widowControl w:val="0"/>
              <w:spacing w:before="40" w:after="40"/>
              <w:jc w:val="both"/>
              <w:outlineLvl w:val="2"/>
              <w:rPr>
                <w:rFonts w:asciiTheme="majorHAnsi" w:hAnsiTheme="majorHAnsi" w:cstheme="majorHAnsi"/>
                <w:b/>
                <w:bCs/>
                <w:i/>
                <w:iCs/>
                <w:sz w:val="26"/>
                <w:szCs w:val="26"/>
                <w:lang w:val="eu-ES"/>
              </w:rPr>
            </w:pPr>
            <w:bookmarkStart w:id="18" w:name="_Toc196043012"/>
            <w:bookmarkStart w:id="19" w:name="_Toc196046453"/>
            <w:bookmarkStart w:id="20" w:name="_Toc196245122"/>
            <w:r w:rsidRPr="00232749">
              <w:rPr>
                <w:rFonts w:asciiTheme="majorHAnsi" w:hAnsiTheme="majorHAnsi" w:cstheme="majorHAnsi"/>
                <w:b/>
                <w:bCs/>
                <w:i/>
                <w:iCs/>
                <w:sz w:val="26"/>
                <w:szCs w:val="26"/>
                <w:lang w:val="eu-ES"/>
              </w:rPr>
              <w:t>7. Được truy cập, khai thác thông tin truy xuất nguồn gốc và dữ liệu chất lượng sản phẩm, hàng hóa từ tổ chức, cá nhân sản xuất, nhập khẩu hoặc hệ thống thông tin điện tử theo quy định pháp luật, để phục vụ việc bán hàng, cung cấp thông tin minh bạch cho người tiêu dùng.</w:t>
            </w:r>
            <w:bookmarkEnd w:id="18"/>
            <w:bookmarkEnd w:id="19"/>
            <w:bookmarkEnd w:id="20"/>
          </w:p>
        </w:tc>
      </w:tr>
      <w:tr w:rsidR="00F66105" w:rsidRPr="00232749" w14:paraId="775B2645" w14:textId="77777777" w:rsidTr="008C67C9">
        <w:tc>
          <w:tcPr>
            <w:tcW w:w="1536" w:type="pct"/>
          </w:tcPr>
          <w:p w14:paraId="7BF2AACC" w14:textId="77777777" w:rsidR="00F66105" w:rsidRPr="00232749" w:rsidRDefault="00F66105" w:rsidP="00F66105">
            <w:pPr>
              <w:pStyle w:val="NormalWeb"/>
              <w:widowControl w:val="0"/>
              <w:spacing w:before="40" w:beforeAutospacing="0" w:after="40" w:afterAutospacing="0"/>
              <w:jc w:val="both"/>
              <w:rPr>
                <w:rFonts w:asciiTheme="majorHAnsi" w:hAnsiTheme="majorHAnsi" w:cstheme="majorHAnsi"/>
                <w:bCs/>
                <w:iCs/>
                <w:sz w:val="26"/>
                <w:szCs w:val="26"/>
                <w:lang w:val="eu-ES"/>
              </w:rPr>
            </w:pPr>
          </w:p>
        </w:tc>
        <w:tc>
          <w:tcPr>
            <w:tcW w:w="1798" w:type="pct"/>
          </w:tcPr>
          <w:p w14:paraId="278F4CF8" w14:textId="77777777" w:rsidR="00F66105" w:rsidRPr="00232749" w:rsidRDefault="00F66105" w:rsidP="00F66105">
            <w:pPr>
              <w:pStyle w:val="NormalWeb"/>
              <w:widowControl w:val="0"/>
              <w:spacing w:before="40" w:beforeAutospacing="0" w:after="40" w:afterAutospacing="0"/>
              <w:jc w:val="both"/>
              <w:rPr>
                <w:rFonts w:asciiTheme="majorHAnsi" w:hAnsiTheme="majorHAnsi" w:cstheme="majorHAnsi"/>
                <w:bCs/>
                <w:iCs/>
                <w:sz w:val="26"/>
                <w:szCs w:val="26"/>
                <w:lang w:val="eu-ES"/>
              </w:rPr>
            </w:pPr>
          </w:p>
        </w:tc>
        <w:tc>
          <w:tcPr>
            <w:tcW w:w="1666" w:type="pct"/>
          </w:tcPr>
          <w:p w14:paraId="3F889F7C" w14:textId="5106DD12" w:rsidR="00F66105" w:rsidRPr="00232749" w:rsidRDefault="00F66105" w:rsidP="00F66105">
            <w:pPr>
              <w:pStyle w:val="NormalWeb"/>
              <w:widowControl w:val="0"/>
              <w:spacing w:before="40" w:beforeAutospacing="0" w:after="40" w:afterAutospacing="0"/>
              <w:jc w:val="both"/>
              <w:rPr>
                <w:rFonts w:asciiTheme="majorHAnsi" w:hAnsiTheme="majorHAnsi" w:cstheme="majorHAnsi"/>
                <w:b/>
                <w:bCs/>
                <w:iCs/>
                <w:sz w:val="26"/>
                <w:szCs w:val="26"/>
                <w:lang w:val="eu-ES"/>
              </w:rPr>
            </w:pPr>
            <w:bookmarkStart w:id="21" w:name="_Toc196043013"/>
            <w:bookmarkStart w:id="22" w:name="_Toc196046454"/>
            <w:bookmarkStart w:id="23" w:name="_Toc196245123"/>
            <w:r w:rsidRPr="00232749">
              <w:rPr>
                <w:rFonts w:asciiTheme="majorHAnsi" w:hAnsiTheme="majorHAnsi" w:cstheme="majorHAnsi"/>
                <w:b/>
                <w:bCs/>
                <w:i/>
                <w:iCs/>
                <w:sz w:val="26"/>
                <w:szCs w:val="26"/>
                <w:lang w:val="eu-ES"/>
              </w:rPr>
              <w:t>8. Được hướng dẫn, hỗ trợ kỹ thuật từ tổ chức, cá nhân sản xuất, nhập khẩu trong việc kiểm tra, bảo quản, vận chuyển, cung cấp thông tin và thực hiện nghĩa vụ liên quan đến chất lượng sản phẩm, hàng hóa.</w:t>
            </w:r>
            <w:bookmarkEnd w:id="21"/>
            <w:bookmarkEnd w:id="22"/>
            <w:bookmarkEnd w:id="23"/>
          </w:p>
        </w:tc>
      </w:tr>
      <w:tr w:rsidR="00F66105" w:rsidRPr="00232749" w14:paraId="4C514490" w14:textId="644E6C15" w:rsidTr="008C67C9">
        <w:tc>
          <w:tcPr>
            <w:tcW w:w="1536" w:type="pct"/>
          </w:tcPr>
          <w:p w14:paraId="00A451F0" w14:textId="37D999C2"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
                <w:bCs/>
                <w:sz w:val="26"/>
                <w:szCs w:val="26"/>
                <w:lang w:val="eu-ES"/>
              </w:rPr>
              <w:t>Điều 16. Nghĩa vụ của người bán hàng</w:t>
            </w:r>
          </w:p>
        </w:tc>
        <w:tc>
          <w:tcPr>
            <w:tcW w:w="1798" w:type="pct"/>
          </w:tcPr>
          <w:p w14:paraId="76A3F220" w14:textId="62803C89"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
                <w:bCs/>
                <w:sz w:val="26"/>
                <w:szCs w:val="26"/>
                <w:lang w:val="eu-ES"/>
              </w:rPr>
              <w:t>Điều 16. Nghĩa vụ của người bán hàng</w:t>
            </w:r>
          </w:p>
        </w:tc>
        <w:tc>
          <w:tcPr>
            <w:tcW w:w="1666" w:type="pct"/>
          </w:tcPr>
          <w:p w14:paraId="4FD57E0B" w14:textId="63C8FFB4"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
                <w:bCs/>
                <w:sz w:val="26"/>
                <w:szCs w:val="26"/>
                <w:lang w:val="eu-ES"/>
              </w:rPr>
              <w:t xml:space="preserve">Điều 16. Nghĩa vụ của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b/>
                <w:bCs/>
                <w:sz w:val="26"/>
                <w:szCs w:val="26"/>
                <w:lang w:val="eu-ES"/>
              </w:rPr>
              <w:t xml:space="preserve"> bán </w:t>
            </w:r>
            <w:r w:rsidRPr="00232749">
              <w:rPr>
                <w:rFonts w:asciiTheme="majorHAnsi" w:hAnsiTheme="majorHAnsi" w:cstheme="majorHAnsi"/>
                <w:b/>
                <w:bCs/>
                <w:sz w:val="26"/>
                <w:szCs w:val="26"/>
                <w:lang w:val="eu-ES"/>
              </w:rPr>
              <w:lastRenderedPageBreak/>
              <w:t>hàng</w:t>
            </w:r>
          </w:p>
        </w:tc>
      </w:tr>
      <w:tr w:rsidR="00F66105" w:rsidRPr="00232749" w14:paraId="66D91F22" w14:textId="0D5BE225" w:rsidTr="008C67C9">
        <w:tc>
          <w:tcPr>
            <w:tcW w:w="1536" w:type="pct"/>
          </w:tcPr>
          <w:p w14:paraId="64C0169C" w14:textId="146CF6F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sz w:val="26"/>
                <w:szCs w:val="26"/>
                <w:lang w:val="eu-ES"/>
              </w:rPr>
              <w:lastRenderedPageBreak/>
              <w:t>1. Tuân thủ các điều kiện bảo đảm chất lượng đối với hàng hóa lưu thông trên thị trường theo quy định tại Điều 38 của Luật này và chịu trách nhiệm về chất lượng hàng hóa.</w:t>
            </w:r>
          </w:p>
        </w:tc>
        <w:tc>
          <w:tcPr>
            <w:tcW w:w="1798" w:type="pct"/>
          </w:tcPr>
          <w:p w14:paraId="383057C2" w14:textId="72E9890C"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sz w:val="26"/>
                <w:szCs w:val="26"/>
                <w:lang w:val="eu-ES"/>
              </w:rPr>
              <w:t>1. Tuân thủ các điều kiện bảo đảm chất lượng đối với hàng hóa lưu thông trên thị trường theo quy định tại Điều 38 của Luật này và chịu trách nhiệm về chất lượng hàng hóa.</w:t>
            </w:r>
          </w:p>
        </w:tc>
        <w:tc>
          <w:tcPr>
            <w:tcW w:w="1666" w:type="pct"/>
          </w:tcPr>
          <w:p w14:paraId="31A37556" w14:textId="635EE114"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sz w:val="26"/>
                <w:szCs w:val="26"/>
                <w:lang w:val="eu-ES"/>
              </w:rPr>
              <w:t>1. Tuân thủ các điều kiện bảo đảm chất lượng đối với hàng hóa lưu thông trên thị trường theo quy định tại Điều 38 của Luật này và chịu trách nhiệm về chất lượng hàng hóa.</w:t>
            </w:r>
          </w:p>
        </w:tc>
      </w:tr>
      <w:tr w:rsidR="00F66105" w:rsidRPr="00232749" w14:paraId="3B7ACD21" w14:textId="18AC6DE8" w:rsidTr="008C67C9">
        <w:tc>
          <w:tcPr>
            <w:tcW w:w="1536" w:type="pct"/>
          </w:tcPr>
          <w:p w14:paraId="4C4DF785" w14:textId="6D24AB7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2. Kiểm tra nguồn gốc hàng hóa, nhãn hàng hóa, dấu hợp chuẩn, dấu hợp quy và các tài liệu liên quan đến chất lượng hàng hóa.</w:t>
            </w:r>
          </w:p>
        </w:tc>
        <w:tc>
          <w:tcPr>
            <w:tcW w:w="1798" w:type="pct"/>
          </w:tcPr>
          <w:p w14:paraId="134EFD73" w14:textId="7137CCC7"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rPr>
              <w:t xml:space="preserve">2. Kiểm tra nguồn gốc hàng hóa, nhãn hàng hóa, </w:t>
            </w:r>
            <w:r w:rsidRPr="00232749">
              <w:rPr>
                <w:rFonts w:asciiTheme="majorHAnsi" w:hAnsiTheme="majorHAnsi" w:cstheme="majorHAnsi"/>
                <w:i/>
                <w:sz w:val="26"/>
                <w:szCs w:val="26"/>
              </w:rPr>
              <w:t>nhãn điện tử,</w:t>
            </w:r>
            <w:r w:rsidRPr="00232749">
              <w:rPr>
                <w:rFonts w:asciiTheme="majorHAnsi" w:hAnsiTheme="majorHAnsi" w:cstheme="majorHAnsi"/>
                <w:sz w:val="26"/>
                <w:szCs w:val="26"/>
              </w:rPr>
              <w:t xml:space="preserve"> </w:t>
            </w:r>
            <w:r w:rsidRPr="00232749">
              <w:rPr>
                <w:rFonts w:asciiTheme="majorHAnsi" w:hAnsiTheme="majorHAnsi" w:cstheme="majorHAnsi"/>
                <w:i/>
                <w:sz w:val="26"/>
                <w:szCs w:val="26"/>
              </w:rPr>
              <w:t>mã số, mã vạch, mã truy xuất nguồn gốc sản phẩm, hàng hóa</w:t>
            </w:r>
            <w:r w:rsidRPr="00232749">
              <w:rPr>
                <w:rFonts w:asciiTheme="majorHAnsi" w:hAnsiTheme="majorHAnsi" w:cstheme="majorHAnsi"/>
                <w:sz w:val="26"/>
                <w:szCs w:val="26"/>
              </w:rPr>
              <w:t xml:space="preserve">, </w:t>
            </w:r>
            <w:r w:rsidRPr="00232749">
              <w:rPr>
                <w:rFonts w:asciiTheme="majorHAnsi" w:hAnsiTheme="majorHAnsi" w:cstheme="majorHAnsi"/>
                <w:i/>
                <w:sz w:val="26"/>
                <w:szCs w:val="26"/>
                <w:lang w:val="eu-ES"/>
              </w:rPr>
              <w:t>hộ chiếu số của sản phẩm,</w:t>
            </w:r>
            <w:r w:rsidRPr="00232749">
              <w:rPr>
                <w:rFonts w:asciiTheme="majorHAnsi" w:hAnsiTheme="majorHAnsi" w:cstheme="majorHAnsi"/>
                <w:b/>
                <w:i/>
                <w:sz w:val="26"/>
                <w:szCs w:val="26"/>
                <w:lang w:val="eu-ES"/>
              </w:rPr>
              <w:t xml:space="preserve"> </w:t>
            </w:r>
            <w:r w:rsidRPr="00232749">
              <w:rPr>
                <w:rFonts w:asciiTheme="majorHAnsi" w:hAnsiTheme="majorHAnsi" w:cstheme="majorHAnsi"/>
                <w:sz w:val="26"/>
                <w:szCs w:val="26"/>
              </w:rPr>
              <w:t>dấu hợp chuẩn, dấu hợp quy và các tài liệu liên quan đến chất lượng hàng hóa</w:t>
            </w:r>
          </w:p>
        </w:tc>
        <w:tc>
          <w:tcPr>
            <w:tcW w:w="1666" w:type="pct"/>
          </w:tcPr>
          <w:p w14:paraId="2320C6E4" w14:textId="68495138" w:rsidR="00F66105" w:rsidRPr="006410DC" w:rsidRDefault="00F66105" w:rsidP="00F66105">
            <w:pPr>
              <w:widowControl w:val="0"/>
              <w:spacing w:before="40" w:after="40"/>
              <w:jc w:val="both"/>
              <w:rPr>
                <w:rFonts w:asciiTheme="majorHAnsi" w:hAnsiTheme="majorHAnsi" w:cstheme="majorHAnsi"/>
                <w:sz w:val="26"/>
                <w:szCs w:val="26"/>
              </w:rPr>
            </w:pPr>
            <w:r w:rsidRPr="006410DC">
              <w:rPr>
                <w:rFonts w:asciiTheme="majorHAnsi" w:hAnsiTheme="majorHAnsi" w:cstheme="majorHAnsi"/>
                <w:sz w:val="26"/>
                <w:szCs w:val="26"/>
                <w:lang w:val="eu-ES"/>
              </w:rPr>
              <w:t>2. Kiểm tra nguồn gốc hàng hóa, nhãn hàng hóa, dấu hợp chuẩn, dấu hợp quy và các tài liệu liên quan đến chất lượng hàng hóa.</w:t>
            </w:r>
          </w:p>
        </w:tc>
      </w:tr>
      <w:tr w:rsidR="00F66105" w:rsidRPr="00232749" w14:paraId="7EBB6FF4" w14:textId="0670EE34" w:rsidTr="008C67C9">
        <w:tc>
          <w:tcPr>
            <w:tcW w:w="1536" w:type="pct"/>
          </w:tcPr>
          <w:p w14:paraId="634D18E9" w14:textId="3CC6E49E"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3. Thông tin trung thực về chất lượng sản phẩm, hàng hoá</w:t>
            </w:r>
            <w:r w:rsidRPr="00232749">
              <w:rPr>
                <w:rFonts w:asciiTheme="majorHAnsi" w:hAnsiTheme="majorHAnsi" w:cstheme="majorHAnsi"/>
                <w:spacing w:val="-8"/>
                <w:sz w:val="26"/>
                <w:szCs w:val="26"/>
              </w:rPr>
              <w:t>.</w:t>
            </w:r>
          </w:p>
        </w:tc>
        <w:tc>
          <w:tcPr>
            <w:tcW w:w="1798" w:type="pct"/>
          </w:tcPr>
          <w:p w14:paraId="6171BD6F" w14:textId="44F65BC1"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eu-ES"/>
              </w:rPr>
              <w:t xml:space="preserve">3. Thông tin trung thực về chất lượng </w:t>
            </w:r>
            <w:r w:rsidRPr="00232749">
              <w:rPr>
                <w:rFonts w:asciiTheme="majorHAnsi" w:hAnsiTheme="majorHAnsi" w:cstheme="majorHAnsi"/>
                <w:i/>
                <w:sz w:val="26"/>
                <w:szCs w:val="26"/>
                <w:lang w:val="eu-ES"/>
              </w:rPr>
              <w:t>và nguồn gốc xuất xứ</w:t>
            </w:r>
            <w:r w:rsidRPr="00232749">
              <w:rPr>
                <w:rFonts w:asciiTheme="majorHAnsi" w:hAnsiTheme="majorHAnsi" w:cstheme="majorHAnsi"/>
                <w:sz w:val="26"/>
                <w:szCs w:val="26"/>
                <w:lang w:val="eu-ES"/>
              </w:rPr>
              <w:t xml:space="preserve"> sản phẩm, hàng hóa</w:t>
            </w:r>
            <w:r w:rsidRPr="00232749">
              <w:rPr>
                <w:rFonts w:asciiTheme="majorHAnsi" w:hAnsiTheme="majorHAnsi" w:cstheme="majorHAnsi"/>
                <w:spacing w:val="-8"/>
                <w:sz w:val="26"/>
                <w:szCs w:val="26"/>
                <w:lang w:val="eu-ES"/>
              </w:rPr>
              <w:t>.</w:t>
            </w:r>
          </w:p>
        </w:tc>
        <w:tc>
          <w:tcPr>
            <w:tcW w:w="1666" w:type="pct"/>
          </w:tcPr>
          <w:p w14:paraId="573A9D90" w14:textId="173A5EBB"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 xml:space="preserve">3. Thông tin trung thực về chất lượng </w:t>
            </w:r>
            <w:r w:rsidRPr="00232749">
              <w:rPr>
                <w:rFonts w:asciiTheme="majorHAnsi" w:hAnsiTheme="majorHAnsi" w:cstheme="majorHAnsi"/>
                <w:i/>
                <w:sz w:val="26"/>
                <w:szCs w:val="26"/>
                <w:lang w:val="eu-ES"/>
              </w:rPr>
              <w:t>và nguồn gốc xuất xứ</w:t>
            </w:r>
            <w:r w:rsidRPr="00232749">
              <w:rPr>
                <w:rFonts w:asciiTheme="majorHAnsi" w:hAnsiTheme="majorHAnsi" w:cstheme="majorHAnsi"/>
                <w:sz w:val="26"/>
                <w:szCs w:val="26"/>
                <w:lang w:val="eu-ES"/>
              </w:rPr>
              <w:t xml:space="preserve"> sản phẩm, hàng hóa</w:t>
            </w:r>
            <w:r w:rsidRPr="00232749">
              <w:rPr>
                <w:rFonts w:asciiTheme="majorHAnsi" w:hAnsiTheme="majorHAnsi" w:cstheme="majorHAnsi"/>
                <w:spacing w:val="-8"/>
                <w:sz w:val="26"/>
                <w:szCs w:val="26"/>
                <w:lang w:val="eu-ES"/>
              </w:rPr>
              <w:t>.</w:t>
            </w:r>
          </w:p>
        </w:tc>
      </w:tr>
      <w:tr w:rsidR="00F66105" w:rsidRPr="00232749" w14:paraId="04F036C5" w14:textId="7CE688B7" w:rsidTr="008C67C9">
        <w:tc>
          <w:tcPr>
            <w:tcW w:w="1536" w:type="pct"/>
          </w:tcPr>
          <w:p w14:paraId="77C2F141" w14:textId="0FF45D42"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4. Áp dụng các biện pháp để duy trì chất lượng hàng hóa trong vận chuyển, lưu giữ, bảo quản.</w:t>
            </w:r>
          </w:p>
        </w:tc>
        <w:tc>
          <w:tcPr>
            <w:tcW w:w="1798" w:type="pct"/>
          </w:tcPr>
          <w:p w14:paraId="0CAE3025" w14:textId="32D61A13"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4. Áp dụng các biện pháp để duy trì chất lượng hàng hóa trong vận chuyển, lưu giữ, bảo quản.</w:t>
            </w:r>
          </w:p>
        </w:tc>
        <w:tc>
          <w:tcPr>
            <w:tcW w:w="1666" w:type="pct"/>
          </w:tcPr>
          <w:p w14:paraId="1179B3B7" w14:textId="6206AAA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4. Áp dụng các biện pháp để duy trì chất lượng hàng hóa trong vận chuyển, lưu giữ, bảo quản.</w:t>
            </w:r>
          </w:p>
        </w:tc>
      </w:tr>
      <w:tr w:rsidR="00F66105" w:rsidRPr="00232749" w14:paraId="0FC23294" w14:textId="30E2F661" w:rsidTr="008C67C9">
        <w:tc>
          <w:tcPr>
            <w:tcW w:w="1536" w:type="pct"/>
          </w:tcPr>
          <w:p w14:paraId="0E71DB64" w14:textId="0B0B01F3"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5. Thông báo cho người mua điều kiện phải thực hiện khi vận chuyển, lưu giữ, bảo quản và sử dụng hàng hóa.</w:t>
            </w:r>
          </w:p>
        </w:tc>
        <w:tc>
          <w:tcPr>
            <w:tcW w:w="1798" w:type="pct"/>
          </w:tcPr>
          <w:p w14:paraId="40FA4B2B" w14:textId="3FF0F883"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eu-ES"/>
              </w:rPr>
              <w:t>5. Thông báo cho người mua điều kiện phải thực hiện khi vận chuyển, lưu giữ, bảo quản và sử dụng hàng hóa.</w:t>
            </w:r>
          </w:p>
        </w:tc>
        <w:tc>
          <w:tcPr>
            <w:tcW w:w="1666" w:type="pct"/>
          </w:tcPr>
          <w:p w14:paraId="5D22812B" w14:textId="4327C93D"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eu-ES"/>
              </w:rPr>
              <w:t>5. Thông báo cho người mua điều kiện phải thực hiện khi vận chuyển, lưu giữ, bảo quản và sử dụng hàng hóa.</w:t>
            </w:r>
          </w:p>
        </w:tc>
      </w:tr>
      <w:tr w:rsidR="00F66105" w:rsidRPr="00232749" w14:paraId="7D00B927" w14:textId="7E49E7AB" w:rsidTr="008C67C9">
        <w:tc>
          <w:tcPr>
            <w:tcW w:w="1536" w:type="pct"/>
          </w:tcPr>
          <w:p w14:paraId="325146C3" w14:textId="7AF4D375"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6. Cung cấp thông tin về việc bảo hành hàng hóa cho người mua.</w:t>
            </w:r>
          </w:p>
        </w:tc>
        <w:tc>
          <w:tcPr>
            <w:tcW w:w="1798" w:type="pct"/>
          </w:tcPr>
          <w:p w14:paraId="74B063D8" w14:textId="1F10554C"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6. Cung cấp thông tin về việc bảo hành hàng hóa cho người mua.</w:t>
            </w:r>
          </w:p>
        </w:tc>
        <w:tc>
          <w:tcPr>
            <w:tcW w:w="1666" w:type="pct"/>
          </w:tcPr>
          <w:p w14:paraId="522BFFCA" w14:textId="3AB51EE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6. Cung cấp thông tin về việc bảo hành hàng hóa cho người mua.</w:t>
            </w:r>
          </w:p>
        </w:tc>
      </w:tr>
      <w:tr w:rsidR="00F66105" w:rsidRPr="00232749" w14:paraId="27CC5F7E" w14:textId="468C48CA" w:rsidTr="008C67C9">
        <w:tc>
          <w:tcPr>
            <w:tcW w:w="1536" w:type="pct"/>
          </w:tcPr>
          <w:p w14:paraId="1FCC0608" w14:textId="26C7F492"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pacing w:val="-4"/>
                <w:sz w:val="26"/>
                <w:szCs w:val="26"/>
                <w:lang w:val="eu-ES"/>
              </w:rPr>
              <w:t>7. Cung cấp tài liệu, thông tin về hàng hóa bị kiểm tra cho kiểm soát viên chất lượng, đoàn kiểm tra, cơ quan kiểm tra chất lượng sản phẩm, hàng hóa.</w:t>
            </w:r>
          </w:p>
        </w:tc>
        <w:tc>
          <w:tcPr>
            <w:tcW w:w="1798" w:type="pct"/>
          </w:tcPr>
          <w:p w14:paraId="136504C3" w14:textId="15FF12A1"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spacing w:val="-4"/>
                <w:sz w:val="26"/>
                <w:szCs w:val="26"/>
                <w:lang w:val="eu-ES"/>
              </w:rPr>
              <w:t>7. Cung cấp tài liệu, thông tin về hàng hóa bị kiểm tra cho kiểm soát viên chất lượng, đoàn kiểm tra, cơ quan kiểm tra chất lượng sản phẩm, hàng hóa.</w:t>
            </w:r>
          </w:p>
        </w:tc>
        <w:tc>
          <w:tcPr>
            <w:tcW w:w="1666" w:type="pct"/>
          </w:tcPr>
          <w:p w14:paraId="57FD344D" w14:textId="5D7F9299" w:rsidR="00F66105" w:rsidRPr="00232749" w:rsidRDefault="00F66105" w:rsidP="00F66105">
            <w:pPr>
              <w:widowControl w:val="0"/>
              <w:spacing w:before="40" w:after="40"/>
              <w:jc w:val="both"/>
              <w:rPr>
                <w:rFonts w:asciiTheme="majorHAnsi" w:hAnsiTheme="majorHAnsi" w:cstheme="majorHAnsi"/>
                <w:b/>
                <w:sz w:val="26"/>
                <w:szCs w:val="26"/>
                <w:lang w:val="nl-NL"/>
              </w:rPr>
            </w:pPr>
            <w:r w:rsidRPr="00232749">
              <w:rPr>
                <w:rFonts w:asciiTheme="majorHAnsi" w:hAnsiTheme="majorHAnsi" w:cstheme="majorHAnsi"/>
                <w:spacing w:val="-4"/>
                <w:sz w:val="26"/>
                <w:szCs w:val="26"/>
                <w:lang w:val="eu-ES"/>
              </w:rPr>
              <w:t>7. Cung cấp tài liệu, thông tin về hàng hóa bị kiểm tra cho kiểm soát viên chất lượng, đoàn kiểm tra, cơ quan kiểm tra chất lượng sản phẩm, hàng hóa.</w:t>
            </w:r>
          </w:p>
        </w:tc>
      </w:tr>
      <w:tr w:rsidR="00F66105" w:rsidRPr="00232749" w14:paraId="725FEADA" w14:textId="0F2D15CB" w:rsidTr="008C67C9">
        <w:tc>
          <w:tcPr>
            <w:tcW w:w="1536" w:type="pct"/>
          </w:tcPr>
          <w:p w14:paraId="05CC3C5F" w14:textId="66F2BFEE"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8. Kịp thời cung cấp thông tin về nguy cơ gây mất an toàn của hàng hóa và cách phòng ngừa cho người mua khi nhận được thông tin cảnh báo từ người sản xuất, người nhập khẩu.</w:t>
            </w:r>
          </w:p>
        </w:tc>
        <w:tc>
          <w:tcPr>
            <w:tcW w:w="1798" w:type="pct"/>
          </w:tcPr>
          <w:p w14:paraId="09DAE19E" w14:textId="7C03A6AD"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eu-ES"/>
              </w:rPr>
              <w:t>8. Kịp thời cung cấp thông tin về nguy cơ gây mất an toàn của hàng hóa và cách phòng ngừa cho người mua khi nhận được thông tin cảnh báo từ người sản xuất, người nhập khẩu.</w:t>
            </w:r>
          </w:p>
        </w:tc>
        <w:tc>
          <w:tcPr>
            <w:tcW w:w="1666" w:type="pct"/>
          </w:tcPr>
          <w:p w14:paraId="50629E4E" w14:textId="2D14DF13"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 xml:space="preserve">8. Kịp thời cung cấp thông tin về nguy cơ gây mất an toàn của hàng hóa và cách phòng ngừa cho người mua khi nhận được thông tin cảnh báo từ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sản xuất, nhập khẩu.</w:t>
            </w:r>
          </w:p>
        </w:tc>
      </w:tr>
      <w:tr w:rsidR="00F66105" w:rsidRPr="00232749" w14:paraId="06142D48" w14:textId="406DC34A" w:rsidTr="008C67C9">
        <w:tc>
          <w:tcPr>
            <w:tcW w:w="1536" w:type="pct"/>
          </w:tcPr>
          <w:p w14:paraId="64C1A933" w14:textId="02F365B9"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pacing w:val="-2"/>
                <w:sz w:val="26"/>
                <w:szCs w:val="26"/>
                <w:lang w:val="eu-ES"/>
              </w:rPr>
              <w:t xml:space="preserve">9. Kịp thời dừng bán hàng, thông tin cho người sản xuất, người nhập khẩu và người </w:t>
            </w:r>
            <w:r w:rsidRPr="00232749">
              <w:rPr>
                <w:rFonts w:asciiTheme="majorHAnsi" w:hAnsiTheme="majorHAnsi" w:cstheme="majorHAnsi"/>
                <w:spacing w:val="-2"/>
                <w:sz w:val="26"/>
                <w:szCs w:val="26"/>
                <w:lang w:val="eu-ES"/>
              </w:rPr>
              <w:lastRenderedPageBreak/>
              <w:t>mua khi phát hiện hàng hóa gây mất an toàn hoặc hàng hóa không phù hợp với tiêu chuẩn công bố áp dụng, quy chuẩn kỹ thuật tương ứng.</w:t>
            </w:r>
          </w:p>
        </w:tc>
        <w:tc>
          <w:tcPr>
            <w:tcW w:w="1798" w:type="pct"/>
          </w:tcPr>
          <w:p w14:paraId="7484FB0A" w14:textId="5DFA270E"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lastRenderedPageBreak/>
              <w:t xml:space="preserve">9. Kịp thời dừng bán hàng, thông tin cho người sản xuất, người nhập khẩu và người mua khi phát hiện </w:t>
            </w:r>
            <w:r w:rsidRPr="00232749">
              <w:rPr>
                <w:rFonts w:asciiTheme="majorHAnsi" w:hAnsiTheme="majorHAnsi" w:cstheme="majorHAnsi"/>
                <w:sz w:val="26"/>
                <w:szCs w:val="26"/>
                <w:lang w:val="eu-ES"/>
              </w:rPr>
              <w:lastRenderedPageBreak/>
              <w:t>hàng hóa gây mất an toàn hoặc hàng hóa không phù hợp với tiêu chuẩn công bố áp dụng, quy chuẩn kỹ thuật tương ứng.</w:t>
            </w:r>
          </w:p>
        </w:tc>
        <w:tc>
          <w:tcPr>
            <w:tcW w:w="1666" w:type="pct"/>
          </w:tcPr>
          <w:p w14:paraId="2C9FB5F4" w14:textId="7556EC0B" w:rsidR="00F66105" w:rsidRPr="00232749" w:rsidRDefault="00F66105" w:rsidP="00F66105">
            <w:pPr>
              <w:widowControl w:val="0"/>
              <w:spacing w:before="40" w:after="40"/>
              <w:jc w:val="both"/>
              <w:rPr>
                <w:rFonts w:asciiTheme="majorHAnsi" w:hAnsiTheme="majorHAnsi" w:cstheme="majorHAnsi"/>
                <w:b/>
                <w:i/>
                <w:sz w:val="26"/>
                <w:szCs w:val="26"/>
              </w:rPr>
            </w:pPr>
            <w:r w:rsidRPr="00232749">
              <w:rPr>
                <w:rFonts w:asciiTheme="majorHAnsi" w:hAnsiTheme="majorHAnsi" w:cstheme="majorHAnsi"/>
                <w:sz w:val="26"/>
                <w:szCs w:val="26"/>
                <w:lang w:val="eu-ES"/>
              </w:rPr>
              <w:lastRenderedPageBreak/>
              <w:t xml:space="preserve">9. Kịp thời dừng bán hàng, thông tin cho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sản xuất, nhập khẩu và người </w:t>
            </w:r>
            <w:r w:rsidRPr="00232749">
              <w:rPr>
                <w:rFonts w:asciiTheme="majorHAnsi" w:hAnsiTheme="majorHAnsi" w:cstheme="majorHAnsi"/>
                <w:sz w:val="26"/>
                <w:szCs w:val="26"/>
                <w:lang w:val="eu-ES"/>
              </w:rPr>
              <w:lastRenderedPageBreak/>
              <w:t>mua khi phát hiện hàng hóa gây mất an toàn hoặc hàng hóa không phù hợp với tiêu chuẩn công bố áp dụng, quy chuẩn kỹ thuật tương ứng.</w:t>
            </w:r>
          </w:p>
        </w:tc>
      </w:tr>
      <w:tr w:rsidR="00F66105" w:rsidRPr="00232749" w14:paraId="083E7BFA" w14:textId="1D7A4C0D" w:rsidTr="008C67C9">
        <w:tc>
          <w:tcPr>
            <w:tcW w:w="1536" w:type="pct"/>
          </w:tcPr>
          <w:p w14:paraId="4F19DC40" w14:textId="09D6E578"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pacing w:val="-4"/>
                <w:sz w:val="26"/>
                <w:szCs w:val="26"/>
                <w:lang w:val="eu-ES"/>
              </w:rPr>
              <w:lastRenderedPageBreak/>
              <w:t>10. Hoàn lại tiền hoặc đổi hàng mới, nhận lại hàng có khuyết tật bị người mua trả lại.</w:t>
            </w:r>
          </w:p>
        </w:tc>
        <w:tc>
          <w:tcPr>
            <w:tcW w:w="1798" w:type="pct"/>
          </w:tcPr>
          <w:p w14:paraId="2E236CD3" w14:textId="35AB3D0B"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spacing w:val="-4"/>
                <w:sz w:val="26"/>
                <w:szCs w:val="26"/>
                <w:lang w:val="eu-ES"/>
              </w:rPr>
              <w:t>10. Hoàn lại tiền hoặc đổi hàng mới, nhận lại hàng có khuyết tật bị người mua trả lại.</w:t>
            </w:r>
          </w:p>
        </w:tc>
        <w:tc>
          <w:tcPr>
            <w:tcW w:w="1666" w:type="pct"/>
          </w:tcPr>
          <w:p w14:paraId="2012B1DF" w14:textId="6CFFF303"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spacing w:val="-4"/>
                <w:sz w:val="26"/>
                <w:szCs w:val="26"/>
                <w:lang w:val="eu-ES"/>
              </w:rPr>
              <w:t>10. Hoàn lại tiền hoặc đổi hàng mới, nhận lại hàng có khuyết tật bị người mua trả lại.</w:t>
            </w:r>
          </w:p>
        </w:tc>
      </w:tr>
      <w:tr w:rsidR="00F66105" w:rsidRPr="00232749" w14:paraId="266DC14E" w14:textId="43E979A0" w:rsidTr="008C67C9">
        <w:tc>
          <w:tcPr>
            <w:tcW w:w="1536" w:type="pct"/>
          </w:tcPr>
          <w:p w14:paraId="4BF83AF7" w14:textId="2937901B"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11.</w:t>
            </w:r>
            <w:r w:rsidRPr="00232749">
              <w:rPr>
                <w:rFonts w:asciiTheme="majorHAnsi" w:hAnsiTheme="majorHAnsi" w:cstheme="majorHAnsi"/>
                <w:bCs/>
                <w:sz w:val="26"/>
                <w:szCs w:val="26"/>
                <w:lang w:val="eu-ES"/>
              </w:rPr>
              <w:t xml:space="preserve"> </w:t>
            </w:r>
            <w:r w:rsidRPr="00232749">
              <w:rPr>
                <w:rFonts w:asciiTheme="majorHAnsi" w:hAnsiTheme="majorHAnsi" w:cstheme="majorHAnsi"/>
                <w:sz w:val="26"/>
                <w:szCs w:val="26"/>
                <w:lang w:val="eu-ES"/>
              </w:rPr>
              <w:t>Hợp tác với người sản xuất, người nhập khẩu thu hồi, xử lý hàng hóa không phù hợp với tiêu chuẩn công bố áp dụng, quy chuẩn kỹ thuật tương ứng.</w:t>
            </w:r>
          </w:p>
        </w:tc>
        <w:tc>
          <w:tcPr>
            <w:tcW w:w="1798" w:type="pct"/>
          </w:tcPr>
          <w:p w14:paraId="59ECC325" w14:textId="589E97C1"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11.</w:t>
            </w:r>
            <w:r w:rsidRPr="00232749">
              <w:rPr>
                <w:rFonts w:asciiTheme="majorHAnsi" w:hAnsiTheme="majorHAnsi" w:cstheme="majorHAnsi"/>
                <w:bCs/>
                <w:sz w:val="26"/>
                <w:szCs w:val="26"/>
                <w:lang w:val="eu-ES"/>
              </w:rPr>
              <w:t xml:space="preserve"> </w:t>
            </w:r>
            <w:r w:rsidRPr="00232749">
              <w:rPr>
                <w:rFonts w:asciiTheme="majorHAnsi" w:hAnsiTheme="majorHAnsi" w:cstheme="majorHAnsi"/>
                <w:sz w:val="26"/>
                <w:szCs w:val="26"/>
                <w:lang w:val="eu-ES"/>
              </w:rPr>
              <w:t>Hợp tác với người sản xuất, người nhập khẩu thu hồi, xử lý hàng hóa không phù hợp với tiêu chuẩn công bố áp dụng, quy chuẩn kỹ thuật tương ứng.</w:t>
            </w:r>
          </w:p>
        </w:tc>
        <w:tc>
          <w:tcPr>
            <w:tcW w:w="1666" w:type="pct"/>
          </w:tcPr>
          <w:p w14:paraId="39485190" w14:textId="5BDAA7C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11.</w:t>
            </w:r>
            <w:r w:rsidRPr="00232749">
              <w:rPr>
                <w:rFonts w:asciiTheme="majorHAnsi" w:hAnsiTheme="majorHAnsi" w:cstheme="majorHAnsi"/>
                <w:bCs/>
                <w:sz w:val="26"/>
                <w:szCs w:val="26"/>
                <w:lang w:val="eu-ES"/>
              </w:rPr>
              <w:t xml:space="preserve"> </w:t>
            </w:r>
            <w:r w:rsidRPr="00232749">
              <w:rPr>
                <w:rFonts w:asciiTheme="majorHAnsi" w:hAnsiTheme="majorHAnsi" w:cstheme="majorHAnsi"/>
                <w:sz w:val="26"/>
                <w:szCs w:val="26"/>
                <w:lang w:val="eu-ES"/>
              </w:rPr>
              <w:t xml:space="preserve">Hợp tác với </w:t>
            </w:r>
            <w:r w:rsidRPr="00232749">
              <w:rPr>
                <w:rFonts w:asciiTheme="majorHAnsi" w:hAnsiTheme="majorHAnsi" w:cstheme="majorHAnsi"/>
                <w:b/>
                <w:bCs/>
                <w:i/>
                <w:sz w:val="26"/>
                <w:szCs w:val="26"/>
                <w:lang w:val="eu-ES"/>
              </w:rPr>
              <w:t>tổ chức, cá nhân</w:t>
            </w:r>
            <w:r w:rsidRPr="00232749">
              <w:rPr>
                <w:rFonts w:asciiTheme="majorHAnsi" w:hAnsiTheme="majorHAnsi" w:cstheme="majorHAnsi"/>
                <w:sz w:val="26"/>
                <w:szCs w:val="26"/>
                <w:lang w:val="eu-ES"/>
              </w:rPr>
              <w:t xml:space="preserve"> sản xuất, nhập khẩu thu hồi, xử lý hàng hóa không phù hợp với tiêu chuẩn công bố áp dụng, quy chuẩn kỹ thuật tương ứng.</w:t>
            </w:r>
          </w:p>
        </w:tc>
      </w:tr>
      <w:tr w:rsidR="00F66105" w:rsidRPr="00232749" w14:paraId="64CEAC3B" w14:textId="648F9429" w:rsidTr="008C67C9">
        <w:tc>
          <w:tcPr>
            <w:tcW w:w="1536" w:type="pct"/>
          </w:tcPr>
          <w:p w14:paraId="5B9D8575" w14:textId="32E16CA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 xml:space="preserve">12. Bồi thường thiệt hại theo quy định tại Mục 2 Chương V của Luật này </w:t>
            </w:r>
            <w:r w:rsidRPr="00232749">
              <w:rPr>
                <w:rFonts w:asciiTheme="majorHAnsi" w:hAnsiTheme="majorHAnsi" w:cstheme="majorHAnsi"/>
                <w:bCs/>
                <w:iCs/>
                <w:sz w:val="26"/>
                <w:szCs w:val="26"/>
                <w:lang w:val="eu-ES"/>
              </w:rPr>
              <w:t>và các quy định khác của pháp luật có liên quan.</w:t>
            </w:r>
          </w:p>
        </w:tc>
        <w:tc>
          <w:tcPr>
            <w:tcW w:w="1798" w:type="pct"/>
          </w:tcPr>
          <w:p w14:paraId="4515B537" w14:textId="01698C1E"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sz w:val="26"/>
                <w:szCs w:val="26"/>
                <w:lang w:val="eu-ES"/>
              </w:rPr>
              <w:t xml:space="preserve">12. Bồi thường thiệt hại theo quy định tại Mục 2 Chương V của Luật này </w:t>
            </w:r>
            <w:r w:rsidRPr="00232749">
              <w:rPr>
                <w:rFonts w:asciiTheme="majorHAnsi" w:hAnsiTheme="majorHAnsi" w:cstheme="majorHAnsi"/>
                <w:bCs/>
                <w:iCs/>
                <w:sz w:val="26"/>
                <w:szCs w:val="26"/>
                <w:lang w:val="eu-ES"/>
              </w:rPr>
              <w:t>và các quy định khác của pháp luật có liên quan.</w:t>
            </w:r>
          </w:p>
        </w:tc>
        <w:tc>
          <w:tcPr>
            <w:tcW w:w="1666" w:type="pct"/>
          </w:tcPr>
          <w:p w14:paraId="6CD5E568" w14:textId="699BCCF7"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sz w:val="26"/>
                <w:szCs w:val="26"/>
                <w:lang w:val="eu-ES"/>
              </w:rPr>
              <w:t xml:space="preserve">12. Bồi thường thiệt hại theo quy định tại Mục 2 Chương V của Luật này </w:t>
            </w:r>
            <w:r w:rsidRPr="00232749">
              <w:rPr>
                <w:rFonts w:asciiTheme="majorHAnsi" w:hAnsiTheme="majorHAnsi" w:cstheme="majorHAnsi"/>
                <w:bCs/>
                <w:iCs/>
                <w:sz w:val="26"/>
                <w:szCs w:val="26"/>
                <w:lang w:val="eu-ES"/>
              </w:rPr>
              <w:t>và các quy định khác của pháp luật có liên quan.</w:t>
            </w:r>
          </w:p>
        </w:tc>
      </w:tr>
      <w:tr w:rsidR="00F66105" w:rsidRPr="00232749" w14:paraId="6500701B" w14:textId="28ECBC7B" w:rsidTr="008C67C9">
        <w:tc>
          <w:tcPr>
            <w:tcW w:w="1536" w:type="pct"/>
          </w:tcPr>
          <w:p w14:paraId="67B25189" w14:textId="4AE23331"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13. Tuân thủ các quy định, quyết định về thanh tra, kiểm tra của cơ quan nhà nước có thẩm quyền.</w:t>
            </w:r>
          </w:p>
        </w:tc>
        <w:tc>
          <w:tcPr>
            <w:tcW w:w="1798" w:type="pct"/>
          </w:tcPr>
          <w:p w14:paraId="3EEEE982" w14:textId="10AC91E4" w:rsidR="00F66105" w:rsidRPr="00232749" w:rsidRDefault="00F66105" w:rsidP="00F66105">
            <w:pPr>
              <w:widowControl w:val="0"/>
              <w:spacing w:before="40" w:after="40"/>
              <w:jc w:val="both"/>
              <w:rPr>
                <w:rFonts w:asciiTheme="majorHAnsi" w:hAnsiTheme="majorHAnsi" w:cstheme="majorHAnsi"/>
                <w:bCs/>
                <w:i/>
                <w:sz w:val="26"/>
                <w:szCs w:val="26"/>
              </w:rPr>
            </w:pPr>
            <w:r w:rsidRPr="00232749">
              <w:rPr>
                <w:rFonts w:asciiTheme="majorHAnsi" w:hAnsiTheme="majorHAnsi" w:cstheme="majorHAnsi"/>
                <w:sz w:val="26"/>
                <w:szCs w:val="26"/>
                <w:lang w:val="eu-ES"/>
              </w:rPr>
              <w:t>13. Tuân thủ các quy định, quyết định về thanh tra, kiểm tra của cơ quan nhà nước có thẩm quyền.</w:t>
            </w:r>
          </w:p>
        </w:tc>
        <w:tc>
          <w:tcPr>
            <w:tcW w:w="1666" w:type="pct"/>
          </w:tcPr>
          <w:p w14:paraId="6E80F9EA" w14:textId="5DC3C955"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sz w:val="26"/>
                <w:szCs w:val="26"/>
                <w:lang w:val="eu-ES"/>
              </w:rPr>
              <w:t>13. Tuân thủ các quy định, quyết định về thanh tra, kiểm tra của cơ quan nhà nước có thẩm quyền.</w:t>
            </w:r>
          </w:p>
        </w:tc>
      </w:tr>
      <w:tr w:rsidR="00F66105" w:rsidRPr="00232749" w14:paraId="1A296CEF" w14:textId="446CC649" w:rsidTr="008C67C9">
        <w:tc>
          <w:tcPr>
            <w:tcW w:w="1536" w:type="pct"/>
          </w:tcPr>
          <w:p w14:paraId="5CD99D70" w14:textId="7FAA04F4" w:rsidR="00F66105" w:rsidRPr="00232749" w:rsidRDefault="00F66105" w:rsidP="00F66105">
            <w:pPr>
              <w:widowControl w:val="0"/>
              <w:spacing w:before="40" w:after="40"/>
              <w:jc w:val="both"/>
              <w:rPr>
                <w:rFonts w:asciiTheme="majorHAnsi" w:hAnsiTheme="majorHAnsi" w:cstheme="majorHAnsi"/>
                <w:spacing w:val="-8"/>
                <w:sz w:val="26"/>
                <w:szCs w:val="26"/>
              </w:rPr>
            </w:pPr>
            <w:r w:rsidRPr="00232749">
              <w:rPr>
                <w:rFonts w:asciiTheme="majorHAnsi" w:hAnsiTheme="majorHAnsi" w:cstheme="majorHAnsi"/>
                <w:spacing w:val="-8"/>
                <w:sz w:val="26"/>
                <w:szCs w:val="26"/>
                <w:lang w:val="eu-ES"/>
              </w:rPr>
              <w:t>14. Trả chi phí lấy mẫu, thử nghiệm theo quy định tại Điều 41; chi phí lấy mẫu, thử nghiệm, giám định theo quy định tại Điều 58 của Luật này.</w:t>
            </w:r>
          </w:p>
        </w:tc>
        <w:tc>
          <w:tcPr>
            <w:tcW w:w="1798" w:type="pct"/>
          </w:tcPr>
          <w:p w14:paraId="2379C587" w14:textId="10306CD1"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sz w:val="26"/>
                <w:szCs w:val="26"/>
                <w:lang w:val="eu-ES"/>
              </w:rPr>
              <w:t>14. Trả chi phí lấy mẫu, thử nghiệm theo quy định tại Điều 41; chi phí lấy mẫu, thử nghiệm, giám định theo quy định tại Điều 58 của Luật này.</w:t>
            </w:r>
          </w:p>
        </w:tc>
        <w:tc>
          <w:tcPr>
            <w:tcW w:w="1666" w:type="pct"/>
          </w:tcPr>
          <w:p w14:paraId="119B9ED8" w14:textId="684E7D80" w:rsidR="00F66105" w:rsidRPr="00232749" w:rsidRDefault="00F66105" w:rsidP="00F66105">
            <w:pPr>
              <w:widowControl w:val="0"/>
              <w:spacing w:before="40" w:after="40"/>
              <w:jc w:val="both"/>
              <w:rPr>
                <w:rFonts w:asciiTheme="majorHAnsi" w:hAnsiTheme="majorHAnsi" w:cstheme="majorHAnsi"/>
                <w:i/>
                <w:spacing w:val="-4"/>
                <w:sz w:val="26"/>
                <w:szCs w:val="26"/>
              </w:rPr>
            </w:pPr>
            <w:r w:rsidRPr="00232749">
              <w:rPr>
                <w:rFonts w:asciiTheme="majorHAnsi" w:hAnsiTheme="majorHAnsi" w:cstheme="majorHAnsi"/>
                <w:spacing w:val="-4"/>
                <w:sz w:val="26"/>
                <w:szCs w:val="26"/>
                <w:lang w:val="eu-ES"/>
              </w:rPr>
              <w:t xml:space="preserve">14. Trả chi phí lấy mẫu, thử nghiệm theo quy định tại Điều </w:t>
            </w:r>
            <w:r>
              <w:rPr>
                <w:rFonts w:asciiTheme="majorHAnsi" w:hAnsiTheme="majorHAnsi" w:cstheme="majorHAnsi"/>
                <w:b/>
                <w:i/>
                <w:spacing w:val="-4"/>
                <w:sz w:val="26"/>
                <w:szCs w:val="26"/>
                <w:lang w:val="eu-ES"/>
              </w:rPr>
              <w:t>51</w:t>
            </w:r>
            <w:r w:rsidRPr="0088070C">
              <w:rPr>
                <w:rFonts w:asciiTheme="majorHAnsi" w:hAnsiTheme="majorHAnsi" w:cstheme="majorHAnsi"/>
                <w:b/>
                <w:i/>
                <w:spacing w:val="-4"/>
                <w:sz w:val="26"/>
                <w:szCs w:val="26"/>
                <w:lang w:val="eu-ES"/>
              </w:rPr>
              <w:t>a</w:t>
            </w:r>
            <w:r w:rsidRPr="00232749">
              <w:rPr>
                <w:rFonts w:asciiTheme="majorHAnsi" w:hAnsiTheme="majorHAnsi" w:cstheme="majorHAnsi"/>
                <w:spacing w:val="-4"/>
                <w:sz w:val="26"/>
                <w:szCs w:val="26"/>
                <w:lang w:val="eu-ES"/>
              </w:rPr>
              <w:t>; chi phí lấy mẫu, thử nghiệm, giám định theo quy định tại Điều 58 của Luật này.</w:t>
            </w:r>
          </w:p>
        </w:tc>
      </w:tr>
      <w:tr w:rsidR="00F66105" w:rsidRPr="00232749" w14:paraId="0455EE08" w14:textId="3D6A266C" w:rsidTr="008C67C9">
        <w:tc>
          <w:tcPr>
            <w:tcW w:w="1536" w:type="pct"/>
          </w:tcPr>
          <w:p w14:paraId="4244C399"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631095F4" w14:textId="5323A77F"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rPr>
              <w:t>15. Tuân thủ quy định của pháp luật về thương mại điện tử khi bán hàng qua thương mại điện tử</w:t>
            </w:r>
          </w:p>
        </w:tc>
        <w:tc>
          <w:tcPr>
            <w:tcW w:w="1666" w:type="pct"/>
          </w:tcPr>
          <w:p w14:paraId="0E559586" w14:textId="59AB4816" w:rsidR="00F66105" w:rsidRPr="00232749" w:rsidRDefault="00F66105" w:rsidP="00F66105">
            <w:pPr>
              <w:widowControl w:val="0"/>
              <w:spacing w:before="40" w:after="40"/>
              <w:jc w:val="both"/>
              <w:rPr>
                <w:rFonts w:asciiTheme="majorHAnsi" w:hAnsiTheme="majorHAnsi" w:cstheme="majorHAnsi"/>
                <w:b/>
                <w:i/>
                <w:sz w:val="26"/>
                <w:szCs w:val="26"/>
              </w:rPr>
            </w:pPr>
            <w:r w:rsidRPr="00232749">
              <w:rPr>
                <w:rFonts w:asciiTheme="majorHAnsi" w:hAnsiTheme="majorHAnsi" w:cstheme="majorHAnsi"/>
                <w:i/>
                <w:sz w:val="26"/>
                <w:szCs w:val="26"/>
                <w:lang w:val="eu-ES"/>
              </w:rPr>
              <w:t>15.</w:t>
            </w:r>
            <w:r w:rsidRPr="00232749">
              <w:rPr>
                <w:rFonts w:asciiTheme="majorHAnsi" w:hAnsiTheme="majorHAnsi" w:cstheme="majorHAnsi"/>
                <w:b/>
                <w:i/>
                <w:sz w:val="26"/>
                <w:szCs w:val="26"/>
                <w:lang w:val="eu-ES"/>
              </w:rPr>
              <w:t xml:space="preserve"> </w:t>
            </w:r>
            <w:r w:rsidRPr="00232749">
              <w:rPr>
                <w:rFonts w:asciiTheme="majorHAnsi" w:hAnsiTheme="majorHAnsi" w:cstheme="majorHAnsi"/>
                <w:i/>
                <w:sz w:val="26"/>
                <w:szCs w:val="26"/>
                <w:lang w:val="eu-ES"/>
              </w:rPr>
              <w:t>Tuân thủ quy định của pháp luật về thương mại điện tử</w:t>
            </w:r>
            <w:r w:rsidRPr="00232749">
              <w:rPr>
                <w:rFonts w:asciiTheme="majorHAnsi" w:hAnsiTheme="majorHAnsi" w:cstheme="majorHAnsi"/>
                <w:b/>
                <w:i/>
                <w:sz w:val="26"/>
                <w:szCs w:val="26"/>
                <w:lang w:val="eu-ES"/>
              </w:rPr>
              <w:t>, pháp luật chất lượng sản phẩm, hàng hóa khi bán hàng qua thương mại điện tử.</w:t>
            </w:r>
          </w:p>
        </w:tc>
      </w:tr>
      <w:tr w:rsidR="00F66105" w:rsidRPr="00232749" w14:paraId="103D1F5B" w14:textId="77777777" w:rsidTr="008C67C9">
        <w:tc>
          <w:tcPr>
            <w:tcW w:w="1536" w:type="pct"/>
          </w:tcPr>
          <w:p w14:paraId="0D8101C8"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292E0E14"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66DEE67C" w14:textId="74DFF4DD"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
                <w:bCs/>
                <w:i/>
                <w:iCs/>
                <w:sz w:val="26"/>
                <w:szCs w:val="26"/>
                <w:lang w:val="eu-ES"/>
              </w:rPr>
              <w:t>16. Kiểm tra, xác minh thông tin sản phẩm, hàng hóa đăng tải trên nền tảng thương mại điện tử do mình quản lý hoặc sử dụng để bảo đảm tuân thủ quy định pháp luật về chất lượng sản phẩm, hàng hóa, nhãn hàng hóa và truy xuất nguồn gốc.</w:t>
            </w:r>
          </w:p>
        </w:tc>
      </w:tr>
      <w:tr w:rsidR="00F66105" w:rsidRPr="00232749" w14:paraId="78DEDBE5" w14:textId="77777777" w:rsidTr="008C67C9">
        <w:tc>
          <w:tcPr>
            <w:tcW w:w="1536" w:type="pct"/>
          </w:tcPr>
          <w:p w14:paraId="0FFB1C75"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2F7F612A"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44BF45A0" w14:textId="619BCB89" w:rsidR="00F66105" w:rsidRPr="00232749" w:rsidRDefault="00F66105" w:rsidP="00F66105">
            <w:pPr>
              <w:widowControl w:val="0"/>
              <w:spacing w:before="40" w:after="40"/>
              <w:jc w:val="both"/>
              <w:rPr>
                <w:rFonts w:asciiTheme="majorHAnsi" w:hAnsiTheme="majorHAnsi" w:cstheme="majorHAnsi"/>
                <w:b/>
                <w:i/>
                <w:spacing w:val="-4"/>
                <w:sz w:val="26"/>
                <w:szCs w:val="26"/>
                <w:lang w:val="eu-ES"/>
              </w:rPr>
            </w:pPr>
            <w:r w:rsidRPr="00232749">
              <w:rPr>
                <w:rFonts w:asciiTheme="majorHAnsi" w:hAnsiTheme="majorHAnsi" w:cstheme="majorHAnsi"/>
                <w:b/>
                <w:bCs/>
                <w:i/>
                <w:iCs/>
                <w:sz w:val="26"/>
                <w:szCs w:val="26"/>
                <w:lang w:val="eu-ES"/>
              </w:rPr>
              <w:t xml:space="preserve">17. Thiết lập và duy trì kênh tiếp nhận phản ánh, khiếu nại về chất lượng sản phẩm, hàng </w:t>
            </w:r>
            <w:r w:rsidRPr="00232749">
              <w:rPr>
                <w:rFonts w:asciiTheme="majorHAnsi" w:hAnsiTheme="majorHAnsi" w:cstheme="majorHAnsi"/>
                <w:b/>
                <w:bCs/>
                <w:i/>
                <w:iCs/>
                <w:sz w:val="26"/>
                <w:szCs w:val="26"/>
                <w:lang w:val="eu-ES"/>
              </w:rPr>
              <w:lastRenderedPageBreak/>
              <w:t>hóa; phối hợp với tổ chức, cá nhân sản xuất, nhập khẩu để xử lý, giải quyết kịp thời theo quy định pháp luật.</w:t>
            </w:r>
          </w:p>
        </w:tc>
      </w:tr>
      <w:tr w:rsidR="00F66105" w:rsidRPr="00232749" w14:paraId="382C6D26" w14:textId="77777777" w:rsidTr="008C67C9">
        <w:tc>
          <w:tcPr>
            <w:tcW w:w="1536" w:type="pct"/>
          </w:tcPr>
          <w:p w14:paraId="27B1B2C9"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67249362"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01370E4E" w14:textId="186B8E68"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bCs/>
                <w:i/>
                <w:iCs/>
                <w:sz w:val="26"/>
                <w:szCs w:val="26"/>
                <w:lang w:val="eu-ES"/>
              </w:rPr>
              <w:t>18. Dừng bán các sản phẩm, hàng hóa đã bị cảnh báo mất an toàn hoặc có quyết định thu hồi, tạm dừng lưu thông từ cơ quan nhà nước có thẩm quyền.</w:t>
            </w:r>
          </w:p>
        </w:tc>
      </w:tr>
      <w:tr w:rsidR="00F66105" w:rsidRPr="00232749" w14:paraId="0181E649" w14:textId="77777777" w:rsidTr="008C67C9">
        <w:tc>
          <w:tcPr>
            <w:tcW w:w="1536" w:type="pct"/>
          </w:tcPr>
          <w:p w14:paraId="3DBE22EB"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424E5D80"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5365BFF4" w14:textId="4357ADE2"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
                <w:i/>
                <w:spacing w:val="-2"/>
                <w:sz w:val="26"/>
                <w:szCs w:val="26"/>
                <w:lang w:val="eu-ES"/>
              </w:rPr>
              <w:t xml:space="preserve">19. </w:t>
            </w:r>
            <w:r w:rsidRPr="00232749">
              <w:rPr>
                <w:rFonts w:asciiTheme="majorHAnsi" w:hAnsiTheme="majorHAnsi" w:cstheme="majorHAnsi"/>
                <w:b/>
                <w:bCs/>
                <w:i/>
                <w:spacing w:val="-2"/>
                <w:sz w:val="26"/>
                <w:szCs w:val="26"/>
                <w:lang w:val="eu-ES"/>
              </w:rPr>
              <w:t>Thiết lập cơ chế tiếp nhận, giải quyết yêu cầu bồi thường khi sản phẩm không đạt chất lượng, gây hại cho người tiêu dùng, phù hợp với quy mô và điều kiện hoạt động; bảo đảm tiếp cận thuận lợi, giải quyết công bằng, kịp thời.</w:t>
            </w:r>
          </w:p>
        </w:tc>
      </w:tr>
      <w:tr w:rsidR="00F66105" w:rsidRPr="00232749" w14:paraId="63232F14" w14:textId="313E6945" w:rsidTr="008C67C9">
        <w:tc>
          <w:tcPr>
            <w:tcW w:w="1536" w:type="pct"/>
          </w:tcPr>
          <w:p w14:paraId="6F994CCB" w14:textId="18404CCD"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eu-ES"/>
              </w:rPr>
              <w:t xml:space="preserve">Mục 2. </w:t>
            </w:r>
            <w:bookmarkStart w:id="24" w:name="_TOC168457093"/>
            <w:r w:rsidRPr="00232749">
              <w:rPr>
                <w:rFonts w:asciiTheme="majorHAnsi" w:hAnsiTheme="majorHAnsi" w:cstheme="majorHAnsi"/>
                <w:b/>
                <w:bCs/>
                <w:sz w:val="26"/>
                <w:szCs w:val="26"/>
                <w:lang w:val="eu-ES"/>
              </w:rPr>
              <w:t>QUYỀN VÀ NGHĨA VỤ CỦA NGƯỜI TIÊU DÙNG</w:t>
            </w:r>
            <w:bookmarkEnd w:id="24"/>
          </w:p>
        </w:tc>
        <w:tc>
          <w:tcPr>
            <w:tcW w:w="1798" w:type="pct"/>
          </w:tcPr>
          <w:p w14:paraId="6724082C" w14:textId="68F681A3" w:rsidR="00F66105" w:rsidRPr="00232749" w:rsidRDefault="00F66105" w:rsidP="00F66105">
            <w:pPr>
              <w:widowControl w:val="0"/>
              <w:spacing w:before="40" w:after="40"/>
              <w:jc w:val="both"/>
              <w:rPr>
                <w:rFonts w:asciiTheme="majorHAnsi" w:hAnsiTheme="majorHAnsi" w:cstheme="majorHAnsi"/>
                <w:bCs/>
                <w:i/>
                <w:iCs/>
                <w:sz w:val="26"/>
                <w:szCs w:val="26"/>
              </w:rPr>
            </w:pPr>
            <w:r w:rsidRPr="00232749">
              <w:rPr>
                <w:rFonts w:asciiTheme="majorHAnsi" w:hAnsiTheme="majorHAnsi" w:cstheme="majorHAnsi"/>
                <w:b/>
                <w:bCs/>
                <w:sz w:val="26"/>
                <w:szCs w:val="26"/>
                <w:lang w:val="eu-ES"/>
              </w:rPr>
              <w:t>Mục 2. QUYỀN VÀ NGHĨA VỤ CỦA NGƯỜI TIÊU DÙNG</w:t>
            </w:r>
          </w:p>
        </w:tc>
        <w:tc>
          <w:tcPr>
            <w:tcW w:w="1666" w:type="pct"/>
          </w:tcPr>
          <w:p w14:paraId="6C5A66B5" w14:textId="3C4E247B" w:rsidR="00F66105" w:rsidRPr="00232749" w:rsidRDefault="00F66105" w:rsidP="00F66105">
            <w:pPr>
              <w:widowControl w:val="0"/>
              <w:spacing w:before="40" w:after="40"/>
              <w:jc w:val="both"/>
              <w:rPr>
                <w:rFonts w:asciiTheme="majorHAnsi" w:hAnsiTheme="majorHAnsi" w:cstheme="majorHAnsi"/>
                <w:b/>
                <w:i/>
                <w:sz w:val="26"/>
                <w:szCs w:val="26"/>
              </w:rPr>
            </w:pPr>
            <w:r w:rsidRPr="00232749">
              <w:rPr>
                <w:rFonts w:asciiTheme="majorHAnsi" w:hAnsiTheme="majorHAnsi" w:cstheme="majorHAnsi"/>
                <w:b/>
                <w:bCs/>
                <w:sz w:val="26"/>
                <w:szCs w:val="26"/>
                <w:lang w:val="eu-ES"/>
              </w:rPr>
              <w:t>Mục 2. QUYỀN VÀ NGHĨA VỤ CỦA NGƯỜI TIÊU DÙNG, TỔ CHỨC BẢO VỆ QUYỀN LỢI NGƯỜI TIÊU DÙNG VÀ TỔ CHỨC NGHỀ NGHIỆP</w:t>
            </w:r>
          </w:p>
        </w:tc>
      </w:tr>
      <w:tr w:rsidR="00F66105" w:rsidRPr="00232749" w14:paraId="52AFA5A8" w14:textId="762ACF01" w:rsidTr="008C67C9">
        <w:tc>
          <w:tcPr>
            <w:tcW w:w="1536" w:type="pct"/>
          </w:tcPr>
          <w:p w14:paraId="57D1FFE2" w14:textId="7CD97785" w:rsidR="00F66105" w:rsidRPr="00232749" w:rsidRDefault="00F66105" w:rsidP="00F66105">
            <w:pPr>
              <w:widowControl w:val="0"/>
              <w:spacing w:before="40" w:after="40"/>
              <w:jc w:val="both"/>
              <w:rPr>
                <w:rFonts w:asciiTheme="majorHAnsi" w:hAnsiTheme="majorHAnsi" w:cstheme="majorHAnsi"/>
                <w:sz w:val="26"/>
                <w:szCs w:val="26"/>
              </w:rPr>
            </w:pPr>
            <w:bookmarkStart w:id="25" w:name="_Toc168457094"/>
            <w:r w:rsidRPr="00232749">
              <w:rPr>
                <w:rFonts w:asciiTheme="majorHAnsi" w:hAnsiTheme="majorHAnsi" w:cstheme="majorHAnsi"/>
                <w:b/>
                <w:bCs/>
                <w:sz w:val="26"/>
                <w:szCs w:val="26"/>
                <w:lang w:val="eu-ES"/>
              </w:rPr>
              <w:t>Điều 17. Quyền của người tiêu dùng</w:t>
            </w:r>
            <w:bookmarkEnd w:id="25"/>
          </w:p>
        </w:tc>
        <w:tc>
          <w:tcPr>
            <w:tcW w:w="1798" w:type="pct"/>
          </w:tcPr>
          <w:p w14:paraId="2E527757" w14:textId="77EFD00D"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b/>
                <w:bCs/>
                <w:sz w:val="26"/>
                <w:szCs w:val="26"/>
                <w:lang w:val="eu-ES"/>
              </w:rPr>
              <w:t>Điều 17. Quyền của người tiêu dùng</w:t>
            </w:r>
          </w:p>
        </w:tc>
        <w:tc>
          <w:tcPr>
            <w:tcW w:w="1666" w:type="pct"/>
          </w:tcPr>
          <w:p w14:paraId="2CB91036" w14:textId="7C6DA4C8"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b/>
                <w:bCs/>
                <w:sz w:val="26"/>
                <w:szCs w:val="26"/>
                <w:lang w:val="eu-ES"/>
              </w:rPr>
              <w:t>Điều 17. Quyền của người tiêu dùng</w:t>
            </w:r>
          </w:p>
        </w:tc>
      </w:tr>
      <w:tr w:rsidR="00F66105" w:rsidRPr="00232749" w14:paraId="4ECF71B5" w14:textId="77777777" w:rsidTr="008C67C9">
        <w:tc>
          <w:tcPr>
            <w:tcW w:w="1536" w:type="pct"/>
          </w:tcPr>
          <w:p w14:paraId="58D32A12" w14:textId="684E7E33"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 Được cung cấp thông tin trung thực về mức độ an toàn, chất lượng, hướng dẫn vận chuyển, lưu giữ, bảo quản, sử dụng sản phẩm, hàng hóa.</w:t>
            </w:r>
          </w:p>
        </w:tc>
        <w:tc>
          <w:tcPr>
            <w:tcW w:w="1798" w:type="pct"/>
          </w:tcPr>
          <w:p w14:paraId="3801CE9B" w14:textId="264C614A"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 Được cung cấp thông tin trung thực về mức độ an toàn, chất lượng, hướng dẫn vận chuyển, lưu giữ, bảo quản, sử dụng sản phẩm, hàng hóa.</w:t>
            </w:r>
          </w:p>
        </w:tc>
        <w:tc>
          <w:tcPr>
            <w:tcW w:w="1666" w:type="pct"/>
          </w:tcPr>
          <w:p w14:paraId="385FD086" w14:textId="3397C994"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1. Được cung cấp thông tin trung thực về mức độ an toàn, chất lượng, hướng dẫn vận chuyển, lưu giữ, bảo quản, sử dụng sản phẩm, hàng hóa. </w:t>
            </w:r>
            <w:r w:rsidRPr="00232749">
              <w:rPr>
                <w:rFonts w:asciiTheme="majorHAnsi" w:hAnsiTheme="majorHAnsi" w:cstheme="majorHAnsi"/>
                <w:b/>
                <w:i/>
                <w:spacing w:val="-2"/>
                <w:sz w:val="26"/>
                <w:szCs w:val="26"/>
                <w:lang w:val="eu-ES"/>
              </w:rPr>
              <w:t>được cung cấp thông tin tổ chức, cá nhân sản xuất, kinh doanh sản phẩm, hàng hóa.</w:t>
            </w:r>
          </w:p>
        </w:tc>
      </w:tr>
      <w:tr w:rsidR="00F66105" w:rsidRPr="00232749" w14:paraId="7003530F" w14:textId="77777777" w:rsidTr="008C67C9">
        <w:tc>
          <w:tcPr>
            <w:tcW w:w="1536" w:type="pct"/>
          </w:tcPr>
          <w:p w14:paraId="476E0CAA" w14:textId="2C346DBA"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pacing w:val="-6"/>
                <w:sz w:val="26"/>
                <w:szCs w:val="26"/>
                <w:lang w:val="eu-ES"/>
              </w:rPr>
              <w:t>2. Được cung cấp thông tin về việc bảo hành hàng hóa, khả năng gây mất an toàn của hàng hóa và cách phòng ngừa khi nhận được thông tin cảnh báo từ người sản xuất, người nhập khẩu.</w:t>
            </w:r>
          </w:p>
        </w:tc>
        <w:tc>
          <w:tcPr>
            <w:tcW w:w="1798" w:type="pct"/>
          </w:tcPr>
          <w:p w14:paraId="63E8A8B4" w14:textId="72623F00"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Được cung cấp thông tin về việc bảo hành hàng hóa, khả năng gây mất an toàn của hàng hóa và cách phòng ngừa khi nhận được thông tin cảnh báo từ người sản xuất, người nhập khẩu.</w:t>
            </w:r>
          </w:p>
        </w:tc>
        <w:tc>
          <w:tcPr>
            <w:tcW w:w="1666" w:type="pct"/>
          </w:tcPr>
          <w:p w14:paraId="6F9CDE26" w14:textId="2A38424E" w:rsidR="00F66105" w:rsidRPr="00F13EBE" w:rsidRDefault="00F66105" w:rsidP="00F66105">
            <w:pPr>
              <w:widowControl w:val="0"/>
              <w:spacing w:before="40" w:after="40"/>
              <w:jc w:val="both"/>
              <w:rPr>
                <w:rFonts w:asciiTheme="majorHAnsi" w:hAnsiTheme="majorHAnsi" w:cstheme="majorHAnsi"/>
                <w:b/>
                <w:i/>
                <w:sz w:val="26"/>
                <w:szCs w:val="26"/>
                <w:lang w:val="eu-ES"/>
              </w:rPr>
            </w:pPr>
            <w:r w:rsidRPr="00F13EBE">
              <w:rPr>
                <w:rFonts w:asciiTheme="majorHAnsi" w:hAnsiTheme="majorHAnsi" w:cstheme="majorHAnsi"/>
                <w:b/>
                <w:i/>
                <w:sz w:val="26"/>
                <w:szCs w:val="26"/>
                <w:lang w:val="eu-ES"/>
              </w:rPr>
              <w:t>Bãi bỏ khoản này</w:t>
            </w:r>
          </w:p>
        </w:tc>
      </w:tr>
      <w:tr w:rsidR="00F66105" w:rsidRPr="00232749" w14:paraId="7079A6D7" w14:textId="77777777" w:rsidTr="008C67C9">
        <w:tc>
          <w:tcPr>
            <w:tcW w:w="1536" w:type="pct"/>
          </w:tcPr>
          <w:p w14:paraId="24EE5ABE" w14:textId="378CACEF" w:rsidR="00F66105" w:rsidRPr="00232749" w:rsidRDefault="00F66105" w:rsidP="00F66105">
            <w:pPr>
              <w:widowControl w:val="0"/>
              <w:spacing w:before="40" w:after="40"/>
              <w:jc w:val="both"/>
              <w:rPr>
                <w:rFonts w:asciiTheme="majorHAnsi" w:hAnsiTheme="majorHAnsi" w:cstheme="majorHAnsi"/>
                <w:spacing w:val="-6"/>
                <w:sz w:val="26"/>
                <w:szCs w:val="26"/>
                <w:lang w:val="eu-ES"/>
              </w:rPr>
            </w:pPr>
            <w:r w:rsidRPr="00232749">
              <w:rPr>
                <w:rFonts w:asciiTheme="majorHAnsi" w:hAnsiTheme="majorHAnsi" w:cstheme="majorHAnsi"/>
                <w:sz w:val="26"/>
                <w:szCs w:val="26"/>
                <w:lang w:val="eu-ES"/>
              </w:rPr>
              <w:t>3. Yêu cầu người bán hàng sửa chữa, hoàn lại tiền hoặc đổi hàng mới, nhận lại hàng có khuyết tật.</w:t>
            </w:r>
          </w:p>
        </w:tc>
        <w:tc>
          <w:tcPr>
            <w:tcW w:w="1798" w:type="pct"/>
          </w:tcPr>
          <w:p w14:paraId="671BFBA5" w14:textId="2AD3190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3. Yêu cầu người bán hàng sửa chữa, hoàn lại tiền hoặc đổi hàng mới, nhận lại hàng có khuyết tật.</w:t>
            </w:r>
          </w:p>
        </w:tc>
        <w:tc>
          <w:tcPr>
            <w:tcW w:w="1666" w:type="pct"/>
          </w:tcPr>
          <w:p w14:paraId="3791D3DD" w14:textId="5D23184F" w:rsidR="00F66105" w:rsidRPr="00F13EBE" w:rsidRDefault="00F66105" w:rsidP="00F66105">
            <w:pPr>
              <w:widowControl w:val="0"/>
              <w:spacing w:before="40" w:after="40"/>
              <w:jc w:val="both"/>
              <w:rPr>
                <w:rFonts w:asciiTheme="majorHAnsi" w:hAnsiTheme="majorHAnsi" w:cstheme="majorHAnsi"/>
                <w:b/>
                <w:i/>
                <w:sz w:val="26"/>
                <w:szCs w:val="26"/>
                <w:lang w:val="eu-ES"/>
              </w:rPr>
            </w:pPr>
            <w:r w:rsidRPr="00F13EBE">
              <w:rPr>
                <w:rFonts w:asciiTheme="majorHAnsi" w:hAnsiTheme="majorHAnsi" w:cstheme="majorHAnsi"/>
                <w:b/>
                <w:i/>
                <w:sz w:val="26"/>
                <w:szCs w:val="26"/>
                <w:lang w:val="eu-ES"/>
              </w:rPr>
              <w:t>Bài bỏ khoản này</w:t>
            </w:r>
          </w:p>
        </w:tc>
      </w:tr>
      <w:tr w:rsidR="00F66105" w:rsidRPr="00232749" w14:paraId="10695FBF" w14:textId="531936D6" w:rsidTr="008C67C9">
        <w:tc>
          <w:tcPr>
            <w:tcW w:w="1536" w:type="pct"/>
          </w:tcPr>
          <w:p w14:paraId="22897757" w14:textId="0E7DFD5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 xml:space="preserve">4. Được bồi thường thiệt hại theo quy định </w:t>
            </w:r>
            <w:r w:rsidRPr="00232749">
              <w:rPr>
                <w:rFonts w:asciiTheme="majorHAnsi" w:hAnsiTheme="majorHAnsi" w:cstheme="majorHAnsi"/>
                <w:sz w:val="26"/>
                <w:szCs w:val="26"/>
                <w:lang w:val="eu-ES"/>
              </w:rPr>
              <w:lastRenderedPageBreak/>
              <w:t>tại Mục 2 Chương V của Luật này và các quy định khác của pháp luật có liên quan.</w:t>
            </w:r>
          </w:p>
        </w:tc>
        <w:tc>
          <w:tcPr>
            <w:tcW w:w="1798" w:type="pct"/>
          </w:tcPr>
          <w:p w14:paraId="58CD884C" w14:textId="1266ABDB"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sz w:val="26"/>
                <w:szCs w:val="26"/>
                <w:lang w:val="eu-ES"/>
              </w:rPr>
              <w:lastRenderedPageBreak/>
              <w:t xml:space="preserve">4. Được bồi thường thiệt hại theo quy định tại Mục </w:t>
            </w:r>
            <w:r w:rsidRPr="00232749">
              <w:rPr>
                <w:rFonts w:asciiTheme="majorHAnsi" w:hAnsiTheme="majorHAnsi" w:cstheme="majorHAnsi"/>
                <w:sz w:val="26"/>
                <w:szCs w:val="26"/>
                <w:lang w:val="eu-ES"/>
              </w:rPr>
              <w:lastRenderedPageBreak/>
              <w:t>2 Chương V của Luật này và các quy định khác của pháp luật có liên quan.</w:t>
            </w:r>
          </w:p>
        </w:tc>
        <w:tc>
          <w:tcPr>
            <w:tcW w:w="1666" w:type="pct"/>
          </w:tcPr>
          <w:p w14:paraId="7E65548B" w14:textId="23B18D9A" w:rsidR="00F66105" w:rsidRPr="00232749" w:rsidRDefault="00F66105" w:rsidP="00F66105">
            <w:pPr>
              <w:widowControl w:val="0"/>
              <w:spacing w:before="40" w:after="40"/>
              <w:jc w:val="both"/>
              <w:rPr>
                <w:rFonts w:asciiTheme="majorHAnsi" w:hAnsiTheme="majorHAnsi" w:cstheme="majorHAnsi"/>
                <w:b/>
                <w:sz w:val="26"/>
                <w:szCs w:val="26"/>
              </w:rPr>
            </w:pPr>
            <w:r>
              <w:rPr>
                <w:rFonts w:asciiTheme="majorHAnsi" w:hAnsiTheme="majorHAnsi" w:cstheme="majorHAnsi"/>
                <w:sz w:val="26"/>
                <w:szCs w:val="26"/>
                <w:lang w:val="eu-ES"/>
              </w:rPr>
              <w:lastRenderedPageBreak/>
              <w:t>4</w:t>
            </w:r>
            <w:r w:rsidRPr="00232749">
              <w:rPr>
                <w:rFonts w:asciiTheme="majorHAnsi" w:hAnsiTheme="majorHAnsi" w:cstheme="majorHAnsi"/>
                <w:sz w:val="26"/>
                <w:szCs w:val="26"/>
                <w:lang w:val="eu-ES"/>
              </w:rPr>
              <w:t xml:space="preserve">. Được bồi thường thiệt hại theo quy định tại </w:t>
            </w:r>
            <w:r w:rsidRPr="00232749">
              <w:rPr>
                <w:rFonts w:asciiTheme="majorHAnsi" w:hAnsiTheme="majorHAnsi" w:cstheme="majorHAnsi"/>
                <w:sz w:val="26"/>
                <w:szCs w:val="26"/>
                <w:lang w:val="eu-ES"/>
              </w:rPr>
              <w:lastRenderedPageBreak/>
              <w:t>Mục 2 Chương V của Luật này và các quy định khác của pháp luật có liên quan.</w:t>
            </w:r>
          </w:p>
        </w:tc>
      </w:tr>
      <w:tr w:rsidR="00F66105" w:rsidRPr="00232749" w14:paraId="134122BA" w14:textId="49A41A73" w:rsidTr="008C67C9">
        <w:tc>
          <w:tcPr>
            <w:tcW w:w="1536" w:type="pct"/>
          </w:tcPr>
          <w:p w14:paraId="358AD09E" w14:textId="3F8FB294"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sz w:val="26"/>
                <w:szCs w:val="26"/>
                <w:lang w:val="eu-ES"/>
              </w:rPr>
              <w:lastRenderedPageBreak/>
              <w:t>5. Yêu cầu tổ chức, cá nhân sản xuất, kinh doanh hàng hóa thực hiện trách nhiệm về bảo vệ quyền lợi người tiêu dùng theo quy định của pháp luật về bảo vệ quyền lợi người tiêu dùng.</w:t>
            </w:r>
          </w:p>
        </w:tc>
        <w:tc>
          <w:tcPr>
            <w:tcW w:w="1798" w:type="pct"/>
          </w:tcPr>
          <w:p w14:paraId="29721A03" w14:textId="51C1A4CF" w:rsidR="00F66105" w:rsidRPr="00232749" w:rsidRDefault="00F66105" w:rsidP="00F66105">
            <w:pPr>
              <w:widowControl w:val="0"/>
              <w:spacing w:before="40" w:after="40"/>
              <w:jc w:val="both"/>
              <w:rPr>
                <w:rFonts w:asciiTheme="majorHAnsi" w:hAnsiTheme="majorHAnsi" w:cstheme="majorHAnsi"/>
                <w:b/>
                <w:bCs/>
                <w:iCs/>
                <w:sz w:val="26"/>
                <w:szCs w:val="26"/>
              </w:rPr>
            </w:pPr>
            <w:r w:rsidRPr="00232749">
              <w:rPr>
                <w:rFonts w:asciiTheme="majorHAnsi" w:hAnsiTheme="majorHAnsi" w:cstheme="majorHAnsi"/>
                <w:sz w:val="26"/>
                <w:szCs w:val="26"/>
                <w:lang w:val="eu-ES"/>
              </w:rPr>
              <w:t>5. Yêu cầu tổ chức, cá nhân sản xuất, kinh doanh hàng hóa thực hiện trách nhiệm về bảo vệ quyền lợi người tiêu dùng theo quy định của pháp luật về bảo vệ quyền lợi người tiêu dùng.</w:t>
            </w:r>
          </w:p>
        </w:tc>
        <w:tc>
          <w:tcPr>
            <w:tcW w:w="1666" w:type="pct"/>
          </w:tcPr>
          <w:p w14:paraId="195CAC0D" w14:textId="3B45BCF4" w:rsidR="00F66105" w:rsidRPr="00232749" w:rsidRDefault="00F66105" w:rsidP="00F66105">
            <w:pPr>
              <w:widowControl w:val="0"/>
              <w:spacing w:before="40" w:after="40"/>
              <w:jc w:val="both"/>
              <w:rPr>
                <w:rFonts w:asciiTheme="majorHAnsi" w:hAnsiTheme="majorHAnsi" w:cstheme="majorHAnsi"/>
                <w:sz w:val="26"/>
                <w:szCs w:val="26"/>
              </w:rPr>
            </w:pPr>
            <w:r>
              <w:rPr>
                <w:rFonts w:asciiTheme="majorHAnsi" w:hAnsiTheme="majorHAnsi" w:cstheme="majorHAnsi"/>
                <w:sz w:val="26"/>
                <w:szCs w:val="26"/>
                <w:lang w:val="eu-ES"/>
              </w:rPr>
              <w:t>5</w:t>
            </w:r>
            <w:r w:rsidRPr="00232749">
              <w:rPr>
                <w:rFonts w:asciiTheme="majorHAnsi" w:hAnsiTheme="majorHAnsi" w:cstheme="majorHAnsi"/>
                <w:sz w:val="26"/>
                <w:szCs w:val="26"/>
                <w:lang w:val="eu-ES"/>
              </w:rPr>
              <w:t>. Yêu cầu tổ chức, cá nhân sản xuất, kinh doanh hàng hóa thực hiện trách nhiệm về bảo vệ quyền lợi người tiêu dùng theo quy định của pháp luật về bảo vệ quyền lợi người tiêu dùng.</w:t>
            </w:r>
          </w:p>
        </w:tc>
      </w:tr>
      <w:tr w:rsidR="00F66105" w:rsidRPr="00232749" w14:paraId="238E095E" w14:textId="4B266AFA" w:rsidTr="008C67C9">
        <w:tc>
          <w:tcPr>
            <w:tcW w:w="1536" w:type="pct"/>
          </w:tcPr>
          <w:p w14:paraId="3F09104F" w14:textId="0C23087D"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6. Yêu cầu tổ chức bảo vệ quyền lợi người tiêu dùng trợ giúp bảo vệ quyền lợi hợp pháp của mình theo quy định của pháp luật về bảo vệ quyền lợi người tiêu dùng.</w:t>
            </w:r>
          </w:p>
        </w:tc>
        <w:tc>
          <w:tcPr>
            <w:tcW w:w="1798" w:type="pct"/>
          </w:tcPr>
          <w:p w14:paraId="09A441AF" w14:textId="11ECD3B5"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6. Yêu cầu tổ chức bảo vệ quyền lợi người tiêu dùng trợ giúp bảo vệ quyền lợi hợp pháp của mình theo quy định của pháp luật về bảo vệ quyền lợi người tiêu dùng.</w:t>
            </w:r>
          </w:p>
        </w:tc>
        <w:tc>
          <w:tcPr>
            <w:tcW w:w="1666" w:type="pct"/>
          </w:tcPr>
          <w:p w14:paraId="51C8E88B" w14:textId="1A7568B4" w:rsidR="00F66105" w:rsidRPr="00232749" w:rsidRDefault="00F66105" w:rsidP="00F66105">
            <w:pPr>
              <w:widowControl w:val="0"/>
              <w:spacing w:before="40" w:after="40"/>
              <w:jc w:val="both"/>
              <w:rPr>
                <w:rFonts w:asciiTheme="majorHAnsi" w:hAnsiTheme="majorHAnsi" w:cstheme="majorHAnsi"/>
                <w:sz w:val="26"/>
                <w:szCs w:val="26"/>
              </w:rPr>
            </w:pPr>
            <w:r>
              <w:rPr>
                <w:rFonts w:asciiTheme="majorHAnsi" w:hAnsiTheme="majorHAnsi" w:cstheme="majorHAnsi"/>
                <w:sz w:val="26"/>
                <w:szCs w:val="26"/>
                <w:lang w:val="eu-ES"/>
              </w:rPr>
              <w:t>6</w:t>
            </w:r>
            <w:r w:rsidRPr="00232749">
              <w:rPr>
                <w:rFonts w:asciiTheme="majorHAnsi" w:hAnsiTheme="majorHAnsi" w:cstheme="majorHAnsi"/>
                <w:sz w:val="26"/>
                <w:szCs w:val="26"/>
                <w:lang w:val="eu-ES"/>
              </w:rPr>
              <w:t>. Yêu cầu tổ chức bảo vệ quyền lợi người tiêu dùng trợ giúp bảo vệ quyền lợi hợp pháp của mình theo quy định của pháp luật về bảo vệ quyền lợi người tiêu dùng.</w:t>
            </w:r>
          </w:p>
        </w:tc>
      </w:tr>
      <w:tr w:rsidR="00F66105" w:rsidRPr="00232749" w14:paraId="6E91196F" w14:textId="77777777" w:rsidTr="008C67C9">
        <w:tc>
          <w:tcPr>
            <w:tcW w:w="1536" w:type="pct"/>
          </w:tcPr>
          <w:p w14:paraId="655F843C"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1C60D634"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4A064BA7" w14:textId="6B749385" w:rsidR="00F66105" w:rsidRPr="00232749" w:rsidRDefault="00F66105" w:rsidP="00F66105">
            <w:pPr>
              <w:widowControl w:val="0"/>
              <w:spacing w:before="40" w:after="40"/>
              <w:jc w:val="both"/>
              <w:outlineLvl w:val="2"/>
              <w:rPr>
                <w:rFonts w:asciiTheme="majorHAnsi" w:hAnsiTheme="majorHAnsi" w:cstheme="majorHAnsi"/>
                <w:b/>
                <w:i/>
                <w:spacing w:val="-6"/>
                <w:sz w:val="26"/>
                <w:szCs w:val="26"/>
                <w:lang w:val="eu-ES"/>
              </w:rPr>
            </w:pPr>
            <w:bookmarkStart w:id="26" w:name="_Toc196043019"/>
            <w:bookmarkStart w:id="27" w:name="_Toc196046459"/>
            <w:bookmarkStart w:id="28" w:name="_Toc196245128"/>
            <w:r>
              <w:rPr>
                <w:rFonts w:asciiTheme="majorHAnsi" w:hAnsiTheme="majorHAnsi" w:cstheme="majorHAnsi"/>
                <w:b/>
                <w:i/>
                <w:sz w:val="26"/>
                <w:szCs w:val="26"/>
                <w:lang w:val="eu-ES"/>
              </w:rPr>
              <w:t>7</w:t>
            </w:r>
            <w:r w:rsidRPr="00232749">
              <w:rPr>
                <w:rFonts w:asciiTheme="majorHAnsi" w:hAnsiTheme="majorHAnsi" w:cstheme="majorHAnsi"/>
                <w:b/>
                <w:i/>
                <w:sz w:val="26"/>
                <w:szCs w:val="26"/>
                <w:lang w:val="eu-ES"/>
              </w:rPr>
              <w:t>. Được truy xuất nguồn gốc và tiếp cận thông tin đầy đủ, minh bạch về đặc tính chất lượng, nguồn gốc xuất xứ, tiêu chuẩn áp dụng và kết quả đánh giá sự phù hợp của sản phẩm, hàng hóa thông qua nhãn hàng hóa, nhãn điện tử, mã số, mã vạch hoặc các phương tiện phù hợp khác.</w:t>
            </w:r>
            <w:bookmarkEnd w:id="26"/>
            <w:bookmarkEnd w:id="27"/>
            <w:bookmarkEnd w:id="28"/>
          </w:p>
        </w:tc>
      </w:tr>
      <w:tr w:rsidR="00F66105" w:rsidRPr="00232749" w14:paraId="275B15FA" w14:textId="77777777" w:rsidTr="008C67C9">
        <w:tc>
          <w:tcPr>
            <w:tcW w:w="1536" w:type="pct"/>
          </w:tcPr>
          <w:p w14:paraId="7F6E3859"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4274A5C5"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10083EBA" w14:textId="741AF0D7" w:rsidR="00F66105" w:rsidRPr="00232749" w:rsidRDefault="00F66105" w:rsidP="00F66105">
            <w:pPr>
              <w:widowControl w:val="0"/>
              <w:spacing w:before="40" w:after="40"/>
              <w:jc w:val="both"/>
              <w:rPr>
                <w:rFonts w:asciiTheme="majorHAnsi" w:hAnsiTheme="majorHAnsi" w:cstheme="majorHAnsi"/>
                <w:b/>
                <w:spacing w:val="-8"/>
                <w:sz w:val="26"/>
                <w:szCs w:val="26"/>
                <w:lang w:val="eu-ES"/>
              </w:rPr>
            </w:pPr>
            <w:bookmarkStart w:id="29" w:name="_Toc196043020"/>
            <w:bookmarkStart w:id="30" w:name="_Toc196046460"/>
            <w:bookmarkStart w:id="31" w:name="_Toc196245129"/>
            <w:r>
              <w:rPr>
                <w:rFonts w:asciiTheme="majorHAnsi" w:hAnsiTheme="majorHAnsi" w:cstheme="majorHAnsi"/>
                <w:b/>
                <w:i/>
                <w:sz w:val="26"/>
                <w:szCs w:val="26"/>
                <w:lang w:val="eu-ES"/>
              </w:rPr>
              <w:t>8</w:t>
            </w:r>
            <w:r w:rsidRPr="00232749">
              <w:rPr>
                <w:rFonts w:asciiTheme="majorHAnsi" w:hAnsiTheme="majorHAnsi" w:cstheme="majorHAnsi"/>
                <w:b/>
                <w:i/>
                <w:sz w:val="26"/>
                <w:szCs w:val="26"/>
                <w:lang w:val="eu-ES"/>
              </w:rPr>
              <w:t>. Được tiếp cận và sử dụng các kênh phản ánh, khiếu nại trực tuyến do tổ chức, cá nhân sản xuất, xuất khẩu, nhập khẩu, lưu thông, cơ quan nhà nước hoặc tổ chức bảo vệ quyền lợi người tiêu dùng cung cấp.</w:t>
            </w:r>
            <w:bookmarkEnd w:id="29"/>
            <w:bookmarkEnd w:id="30"/>
            <w:bookmarkEnd w:id="31"/>
          </w:p>
        </w:tc>
      </w:tr>
      <w:tr w:rsidR="00F66105" w:rsidRPr="00232749" w14:paraId="0EC921D4" w14:textId="77777777" w:rsidTr="008C67C9">
        <w:tc>
          <w:tcPr>
            <w:tcW w:w="1536" w:type="pct"/>
          </w:tcPr>
          <w:p w14:paraId="15426D0E"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305E81BC"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34A3E65C" w14:textId="4904E04C" w:rsidR="00F66105" w:rsidRPr="00232749" w:rsidRDefault="00F66105" w:rsidP="00F66105">
            <w:pPr>
              <w:widowControl w:val="0"/>
              <w:spacing w:before="40" w:after="40"/>
              <w:jc w:val="both"/>
              <w:rPr>
                <w:rFonts w:asciiTheme="majorHAnsi" w:hAnsiTheme="majorHAnsi" w:cstheme="majorHAnsi"/>
                <w:b/>
                <w:sz w:val="26"/>
                <w:szCs w:val="26"/>
                <w:lang w:val="eu-ES"/>
              </w:rPr>
            </w:pPr>
            <w:bookmarkStart w:id="32" w:name="_Toc196043021"/>
            <w:bookmarkStart w:id="33" w:name="_Toc196046461"/>
            <w:bookmarkStart w:id="34" w:name="_Toc196245130"/>
            <w:r>
              <w:rPr>
                <w:rFonts w:asciiTheme="majorHAnsi" w:hAnsiTheme="majorHAnsi" w:cstheme="majorHAnsi"/>
                <w:b/>
                <w:i/>
                <w:sz w:val="26"/>
                <w:szCs w:val="26"/>
                <w:lang w:val="eu-ES"/>
              </w:rPr>
              <w:t>9</w:t>
            </w:r>
            <w:r w:rsidRPr="00232749">
              <w:rPr>
                <w:rFonts w:asciiTheme="majorHAnsi" w:hAnsiTheme="majorHAnsi" w:cstheme="majorHAnsi"/>
                <w:b/>
                <w:i/>
                <w:sz w:val="26"/>
                <w:szCs w:val="26"/>
                <w:lang w:val="eu-ES"/>
              </w:rPr>
              <w:t>. Được tiếp cận thông tin cảnh báo về hàng hóa không bảo đảm chất lượng hoặc có nguy cơ mất an toàn từ cơ quan quản lý nhà nước và tổ chức, cá nhân sản xuất, xuất khẩu, nhập khẩu, lưu thông.</w:t>
            </w:r>
            <w:bookmarkEnd w:id="32"/>
            <w:bookmarkEnd w:id="33"/>
            <w:bookmarkEnd w:id="34"/>
          </w:p>
        </w:tc>
      </w:tr>
      <w:tr w:rsidR="00F66105" w:rsidRPr="00232749" w14:paraId="297F650A" w14:textId="77777777" w:rsidTr="008C67C9">
        <w:tc>
          <w:tcPr>
            <w:tcW w:w="1536" w:type="pct"/>
          </w:tcPr>
          <w:p w14:paraId="691C9169"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08035498"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02D110D5" w14:textId="19B27C03" w:rsidR="00F66105" w:rsidRPr="00232749" w:rsidRDefault="00F66105" w:rsidP="00F66105">
            <w:pPr>
              <w:widowControl w:val="0"/>
              <w:spacing w:before="40" w:after="40"/>
              <w:jc w:val="both"/>
              <w:rPr>
                <w:rFonts w:asciiTheme="majorHAnsi" w:hAnsiTheme="majorHAnsi" w:cstheme="majorHAnsi"/>
                <w:b/>
                <w:sz w:val="26"/>
                <w:szCs w:val="26"/>
                <w:lang w:val="eu-ES"/>
              </w:rPr>
            </w:pPr>
            <w:bookmarkStart w:id="35" w:name="_Toc196043022"/>
            <w:bookmarkStart w:id="36" w:name="_Toc196046462"/>
            <w:bookmarkStart w:id="37" w:name="_Toc196245131"/>
            <w:r>
              <w:rPr>
                <w:rFonts w:asciiTheme="majorHAnsi" w:hAnsiTheme="majorHAnsi" w:cstheme="majorHAnsi"/>
                <w:b/>
                <w:i/>
                <w:sz w:val="26"/>
                <w:szCs w:val="26"/>
                <w:lang w:val="eu-ES"/>
              </w:rPr>
              <w:t>10</w:t>
            </w:r>
            <w:r w:rsidRPr="00232749">
              <w:rPr>
                <w:rFonts w:asciiTheme="majorHAnsi" w:hAnsiTheme="majorHAnsi" w:cstheme="majorHAnsi"/>
                <w:b/>
                <w:i/>
                <w:sz w:val="26"/>
                <w:szCs w:val="26"/>
                <w:lang w:val="eu-ES"/>
              </w:rPr>
              <w:t>. Các quy định khác theo quy định của pháp luật bảo vệ quyền lợi người tiêu dùng.</w:t>
            </w:r>
            <w:bookmarkEnd w:id="35"/>
            <w:bookmarkEnd w:id="36"/>
            <w:bookmarkEnd w:id="37"/>
          </w:p>
        </w:tc>
      </w:tr>
      <w:tr w:rsidR="00F66105" w:rsidRPr="00232749" w14:paraId="5EACB4C8" w14:textId="663A2044" w:rsidTr="008C67C9">
        <w:tc>
          <w:tcPr>
            <w:tcW w:w="1536" w:type="pct"/>
          </w:tcPr>
          <w:p w14:paraId="1B0A3211" w14:textId="57D4D48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eu-ES"/>
              </w:rPr>
              <w:t>Điều 18. Nghĩa vụ của người tiêu dùng</w:t>
            </w:r>
          </w:p>
        </w:tc>
        <w:tc>
          <w:tcPr>
            <w:tcW w:w="1798" w:type="pct"/>
          </w:tcPr>
          <w:p w14:paraId="712F849F" w14:textId="467F57BD"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eu-ES"/>
              </w:rPr>
              <w:t>Điều 18. Nghĩa vụ của người tiêu dùng</w:t>
            </w:r>
          </w:p>
        </w:tc>
        <w:tc>
          <w:tcPr>
            <w:tcW w:w="1666" w:type="pct"/>
          </w:tcPr>
          <w:p w14:paraId="071A76F9" w14:textId="77777777" w:rsidR="00F66105"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b/>
                <w:bCs/>
                <w:sz w:val="26"/>
                <w:szCs w:val="26"/>
                <w:lang w:val="eu-ES"/>
              </w:rPr>
              <w:t>Điều 18. Nghĩa vụ của người tiêu dùng</w:t>
            </w:r>
          </w:p>
          <w:p w14:paraId="46FFCEC8" w14:textId="6150CAF1" w:rsidR="00F66105" w:rsidRPr="00232749" w:rsidRDefault="00F66105" w:rsidP="00F66105">
            <w:pPr>
              <w:widowControl w:val="0"/>
              <w:spacing w:before="40" w:after="40"/>
              <w:jc w:val="both"/>
              <w:rPr>
                <w:rFonts w:asciiTheme="majorHAnsi" w:hAnsiTheme="majorHAnsi" w:cstheme="majorHAnsi"/>
                <w:b/>
                <w:i/>
                <w:sz w:val="26"/>
                <w:szCs w:val="26"/>
              </w:rPr>
            </w:pPr>
            <w:r w:rsidRPr="00DB1653">
              <w:rPr>
                <w:rFonts w:asciiTheme="majorHAnsi" w:hAnsiTheme="majorHAnsi" w:cstheme="majorHAnsi"/>
                <w:i/>
                <w:sz w:val="26"/>
                <w:szCs w:val="26"/>
                <w:lang w:val="en-US"/>
              </w:rPr>
              <w:t>Rà soát, chỉnh sửa lại toàn bộ Điều này cho phù hợp với Luật B</w:t>
            </w:r>
            <w:r w:rsidRPr="0088070C">
              <w:rPr>
                <w:rFonts w:asciiTheme="majorHAnsi" w:hAnsiTheme="majorHAnsi" w:cstheme="majorHAnsi"/>
                <w:i/>
                <w:sz w:val="26"/>
                <w:szCs w:val="26"/>
                <w:lang w:val="en-US"/>
              </w:rPr>
              <w:t>ả</w:t>
            </w:r>
            <w:r>
              <w:rPr>
                <w:rFonts w:asciiTheme="majorHAnsi" w:hAnsiTheme="majorHAnsi" w:cstheme="majorHAnsi"/>
                <w:i/>
                <w:sz w:val="26"/>
                <w:szCs w:val="26"/>
                <w:lang w:val="en-US"/>
              </w:rPr>
              <w:t>o v</w:t>
            </w:r>
            <w:r w:rsidRPr="0088070C">
              <w:rPr>
                <w:rFonts w:asciiTheme="majorHAnsi" w:hAnsiTheme="majorHAnsi" w:cstheme="majorHAnsi"/>
                <w:i/>
                <w:sz w:val="26"/>
                <w:szCs w:val="26"/>
                <w:lang w:val="en-US"/>
              </w:rPr>
              <w:t>ệ</w:t>
            </w:r>
            <w:r w:rsidRPr="00DB1653">
              <w:rPr>
                <w:rFonts w:asciiTheme="majorHAnsi" w:hAnsiTheme="majorHAnsi" w:cstheme="majorHAnsi"/>
                <w:i/>
                <w:sz w:val="26"/>
                <w:szCs w:val="26"/>
                <w:lang w:val="en-US"/>
              </w:rPr>
              <w:t xml:space="preserve"> quyền lợi người tiêu dùng</w:t>
            </w:r>
          </w:p>
        </w:tc>
      </w:tr>
      <w:tr w:rsidR="00F66105" w:rsidRPr="00232749" w14:paraId="597EEFE5" w14:textId="6CD4B5EE" w:rsidTr="008C67C9">
        <w:tc>
          <w:tcPr>
            <w:tcW w:w="1536" w:type="pct"/>
          </w:tcPr>
          <w:p w14:paraId="22A04C9A" w14:textId="4A795D6B"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sz w:val="26"/>
                <w:szCs w:val="26"/>
                <w:lang w:val="eu-ES"/>
              </w:rPr>
              <w:lastRenderedPageBreak/>
              <w:t>1. Tuân thủ các điều kiện bảo đảm chất lượng đối với hàng hóa trong quá trình sử dụng theo quy định tại Điều 42 của Luật này.</w:t>
            </w:r>
          </w:p>
        </w:tc>
        <w:tc>
          <w:tcPr>
            <w:tcW w:w="1798" w:type="pct"/>
          </w:tcPr>
          <w:p w14:paraId="7AA771A7" w14:textId="3D1FA8F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 Tuân thủ các điều kiện bảo đảm chất lượng đối với hàng hóa trong quá trình sử dụng theo quy định tại Điều 42 của Luật này.</w:t>
            </w:r>
          </w:p>
        </w:tc>
        <w:tc>
          <w:tcPr>
            <w:tcW w:w="1666" w:type="pct"/>
          </w:tcPr>
          <w:p w14:paraId="04C01F57" w14:textId="733B576E" w:rsidR="00F66105" w:rsidRPr="00DB1653" w:rsidRDefault="00F66105" w:rsidP="00F66105">
            <w:pPr>
              <w:widowControl w:val="0"/>
              <w:spacing w:before="40" w:after="40"/>
              <w:jc w:val="both"/>
              <w:rPr>
                <w:rFonts w:asciiTheme="majorHAnsi" w:hAnsiTheme="majorHAnsi" w:cstheme="majorHAnsi"/>
                <w:i/>
                <w:sz w:val="26"/>
                <w:szCs w:val="26"/>
                <w:lang w:val="en-US"/>
              </w:rPr>
            </w:pPr>
          </w:p>
        </w:tc>
      </w:tr>
      <w:tr w:rsidR="00F66105" w:rsidRPr="00232749" w14:paraId="3778FB03" w14:textId="3BCA550E" w:rsidTr="008C67C9">
        <w:tc>
          <w:tcPr>
            <w:tcW w:w="1536" w:type="pct"/>
          </w:tcPr>
          <w:p w14:paraId="75C6133B" w14:textId="6AA328B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2. Tuân thủ quy định và hướng dẫn của người sản xuất, người nhập khẩu, người bán hàng về việc vận chuyển, lưu giữ, bảo quản, sử dụng sản phẩm, hàng hóa.</w:t>
            </w:r>
          </w:p>
        </w:tc>
        <w:tc>
          <w:tcPr>
            <w:tcW w:w="1798" w:type="pct"/>
          </w:tcPr>
          <w:p w14:paraId="4ADCC5FB" w14:textId="3284FB82"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2. Tuân thủ quy định và hướng dẫn của người sản xuất, người nhập khẩu, người bán hàng về việc vận chuyển, lưu giữ, bảo quản, sử dụng sản phẩm, hàng hóa.</w:t>
            </w:r>
          </w:p>
        </w:tc>
        <w:tc>
          <w:tcPr>
            <w:tcW w:w="1666" w:type="pct"/>
          </w:tcPr>
          <w:p w14:paraId="12A3F84A" w14:textId="236279F0" w:rsidR="00F66105" w:rsidRPr="00232749" w:rsidRDefault="00F66105" w:rsidP="00F66105">
            <w:pPr>
              <w:widowControl w:val="0"/>
              <w:spacing w:before="40" w:after="40"/>
              <w:jc w:val="both"/>
              <w:rPr>
                <w:rFonts w:asciiTheme="majorHAnsi" w:hAnsiTheme="majorHAnsi" w:cstheme="majorHAnsi"/>
                <w:b/>
                <w:i/>
                <w:sz w:val="26"/>
                <w:szCs w:val="26"/>
              </w:rPr>
            </w:pPr>
          </w:p>
        </w:tc>
      </w:tr>
      <w:tr w:rsidR="00F66105" w:rsidRPr="00232749" w14:paraId="2B4CE835" w14:textId="65759947" w:rsidTr="008C67C9">
        <w:tc>
          <w:tcPr>
            <w:tcW w:w="1536" w:type="pct"/>
          </w:tcPr>
          <w:p w14:paraId="37426A8C" w14:textId="4CE1DB1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3. Tuân thủ quy định về kiểm định chất lượng sản phẩm, hàng hóa trong quá trình sử dụng sản phẩm, hàng hóa thuộc danh mục do Bộ quản lý ngành, lĩnh vực quy định.</w:t>
            </w:r>
          </w:p>
        </w:tc>
        <w:tc>
          <w:tcPr>
            <w:tcW w:w="1798" w:type="pct"/>
          </w:tcPr>
          <w:p w14:paraId="09FE4924" w14:textId="45F04970"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3. Tuân thủ quy định về kiểm định chất lượng sản phẩm, hàng hóa trong quá trình sử dụng sản phẩm, hàng hóa thuộc danh mục do Bộ quản lý ngành, lĩnh vực quy định.</w:t>
            </w:r>
          </w:p>
        </w:tc>
        <w:tc>
          <w:tcPr>
            <w:tcW w:w="1666" w:type="pct"/>
          </w:tcPr>
          <w:p w14:paraId="7B489A1B" w14:textId="05E91AA2" w:rsidR="00F66105" w:rsidRPr="00232749" w:rsidRDefault="00F66105" w:rsidP="00F66105">
            <w:pPr>
              <w:widowControl w:val="0"/>
              <w:spacing w:before="40" w:after="40"/>
              <w:jc w:val="both"/>
              <w:rPr>
                <w:rFonts w:asciiTheme="majorHAnsi" w:hAnsiTheme="majorHAnsi" w:cstheme="majorHAnsi"/>
                <w:b/>
                <w:i/>
                <w:sz w:val="26"/>
                <w:szCs w:val="26"/>
              </w:rPr>
            </w:pPr>
          </w:p>
        </w:tc>
      </w:tr>
      <w:tr w:rsidR="00F66105" w:rsidRPr="00232749" w14:paraId="756E13C4" w14:textId="1206FCB5" w:rsidTr="008C67C9">
        <w:tc>
          <w:tcPr>
            <w:tcW w:w="1536" w:type="pct"/>
          </w:tcPr>
          <w:p w14:paraId="40751065" w14:textId="32EE7D48"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4. Tuân thủ quy định của pháp luật về bảo vệ môi trường trong quá trình sử dụng sản phẩm, hàng hóa.</w:t>
            </w:r>
          </w:p>
        </w:tc>
        <w:tc>
          <w:tcPr>
            <w:tcW w:w="1798" w:type="pct"/>
          </w:tcPr>
          <w:p w14:paraId="6602D60B" w14:textId="0D00342A"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4. Tuân thủ quy định của pháp luật về bảo vệ môi trường trong quá trình sử dụng sản phẩm, hàng hóa.</w:t>
            </w:r>
          </w:p>
        </w:tc>
        <w:tc>
          <w:tcPr>
            <w:tcW w:w="1666" w:type="pct"/>
          </w:tcPr>
          <w:p w14:paraId="15DA5EA8" w14:textId="7BE3714B" w:rsidR="00F66105" w:rsidRPr="00232749" w:rsidRDefault="00F66105" w:rsidP="00F66105">
            <w:pPr>
              <w:widowControl w:val="0"/>
              <w:spacing w:before="40" w:after="40"/>
              <w:jc w:val="both"/>
              <w:rPr>
                <w:rFonts w:asciiTheme="majorHAnsi" w:hAnsiTheme="majorHAnsi" w:cstheme="majorHAnsi"/>
                <w:b/>
                <w:i/>
                <w:sz w:val="26"/>
                <w:szCs w:val="26"/>
              </w:rPr>
            </w:pPr>
          </w:p>
        </w:tc>
      </w:tr>
      <w:tr w:rsidR="00F66105" w:rsidRPr="00232749" w14:paraId="416A03AD" w14:textId="77777777" w:rsidTr="008C67C9">
        <w:tc>
          <w:tcPr>
            <w:tcW w:w="1536" w:type="pct"/>
          </w:tcPr>
          <w:p w14:paraId="2C898B03"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33A6C470"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1FCAC811" w14:textId="35BE805F"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1. Sử dụng sản phẩm, hàng hóa đúng mục đích, đúng hướng dẫn kỹ thuật; không cố ý gây hại hoặc làm ảnh hưởng đến an toàn, sức khỏe, môi trường và quyền lợi của tổ chức, cá nhân khác.</w:t>
            </w:r>
          </w:p>
        </w:tc>
      </w:tr>
      <w:tr w:rsidR="00F66105" w:rsidRPr="00232749" w14:paraId="104798FD" w14:textId="77777777" w:rsidTr="008C67C9">
        <w:tc>
          <w:tcPr>
            <w:tcW w:w="1536" w:type="pct"/>
          </w:tcPr>
          <w:p w14:paraId="7465504C"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6DC66E57"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7083EDD3" w14:textId="2930BE07"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2. Kiểm tra sản phẩm, hàng hóa trước khi nhận hoặc sử dụng; kịp thời thông báo cho tổ chức, cá nhân bán hàng nếu phát hiện dấu hiệu bất thường.</w:t>
            </w:r>
          </w:p>
        </w:tc>
      </w:tr>
      <w:tr w:rsidR="00F66105" w:rsidRPr="00232749" w14:paraId="39E0E84B" w14:textId="77777777" w:rsidTr="008C67C9">
        <w:tc>
          <w:tcPr>
            <w:tcW w:w="1536" w:type="pct"/>
          </w:tcPr>
          <w:p w14:paraId="3FB7AC75"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045FD488"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6B691894" w14:textId="4D7BBE51"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3. Tuân thủ quy định về bảo quản, sử dụng, vận hành và điều kiện bảo hành, bảo trì sản phẩm, hàng hóa.</w:t>
            </w:r>
          </w:p>
        </w:tc>
      </w:tr>
      <w:tr w:rsidR="00F66105" w:rsidRPr="00232749" w14:paraId="3110ADB2" w14:textId="77777777" w:rsidTr="008C67C9">
        <w:tc>
          <w:tcPr>
            <w:tcW w:w="1536" w:type="pct"/>
          </w:tcPr>
          <w:p w14:paraId="2E0FEF24"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34560C39"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641FBFDF" w14:textId="5F7E340B"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4. Hợp tác với tổ chức, cá nhân sản xuất, xuất khẩu, nhập khẩu, lưu thông và cơ quan có thẩm quyền trong việc thu hồi xử lý sản phẩm, hàng hóa không  an toàn hoặc không phù hợp với quy chuẩn kỹ thuật, tiêu chuẩn.</w:t>
            </w:r>
          </w:p>
        </w:tc>
      </w:tr>
      <w:tr w:rsidR="00F66105" w:rsidRPr="00232749" w14:paraId="4DF963FC" w14:textId="77777777" w:rsidTr="008C67C9">
        <w:tc>
          <w:tcPr>
            <w:tcW w:w="1536" w:type="pct"/>
          </w:tcPr>
          <w:p w14:paraId="08D9DA0A"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288E6A81"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7A98AB87" w14:textId="4688D756"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5. Các quy định khác theo quy định của pháp luật bảo vệ quyền lợi người tiêu dùng.</w:t>
            </w:r>
          </w:p>
        </w:tc>
      </w:tr>
      <w:tr w:rsidR="00F66105" w:rsidRPr="00232749" w14:paraId="5011783D" w14:textId="364D21C3" w:rsidTr="008C67C9">
        <w:tc>
          <w:tcPr>
            <w:tcW w:w="1536" w:type="pct"/>
          </w:tcPr>
          <w:p w14:paraId="615C05FF" w14:textId="73866D8B" w:rsidR="00F66105" w:rsidRPr="00232749" w:rsidRDefault="00F66105" w:rsidP="00F66105">
            <w:pPr>
              <w:widowControl w:val="0"/>
              <w:spacing w:before="40" w:after="40"/>
              <w:jc w:val="both"/>
              <w:outlineLvl w:val="1"/>
              <w:rPr>
                <w:rFonts w:asciiTheme="majorHAnsi" w:hAnsiTheme="majorHAnsi" w:cstheme="majorHAnsi"/>
                <w:sz w:val="26"/>
                <w:szCs w:val="26"/>
              </w:rPr>
            </w:pPr>
            <w:bookmarkStart w:id="38" w:name="_Toc168457096"/>
            <w:r w:rsidRPr="00232749">
              <w:rPr>
                <w:rFonts w:asciiTheme="majorHAnsi" w:hAnsiTheme="majorHAnsi" w:cstheme="majorHAnsi"/>
                <w:b/>
                <w:bCs/>
                <w:sz w:val="26"/>
                <w:szCs w:val="26"/>
                <w:lang w:val="eu-ES"/>
              </w:rPr>
              <w:t>Mục 3</w:t>
            </w:r>
            <w:bookmarkEnd w:id="38"/>
            <w:r>
              <w:rPr>
                <w:rFonts w:asciiTheme="majorHAnsi" w:hAnsiTheme="majorHAnsi" w:cstheme="majorHAnsi"/>
                <w:b/>
                <w:bCs/>
                <w:sz w:val="26"/>
                <w:szCs w:val="26"/>
                <w:lang w:val="eu-ES"/>
              </w:rPr>
              <w:t>.</w:t>
            </w:r>
            <w:r w:rsidRPr="00232749">
              <w:rPr>
                <w:rFonts w:asciiTheme="majorHAnsi" w:hAnsiTheme="majorHAnsi" w:cstheme="majorHAnsi"/>
                <w:b/>
                <w:bCs/>
                <w:sz w:val="26"/>
                <w:szCs w:val="26"/>
                <w:lang w:val="eu-ES"/>
              </w:rPr>
              <w:t xml:space="preserve"> QUYỀN VÀ NGHĨA VỤ CỦA TỔ CHỨC ĐÁNH GIÁ SỰ PHÙ HỢP, TỔ CHỨC NGHỀ NGHIỆP VÀ TỔ CHỨC BẢO VỆ QUYỀN LỢI NGƯỜI TIÊU DÙNG</w:t>
            </w:r>
          </w:p>
        </w:tc>
        <w:tc>
          <w:tcPr>
            <w:tcW w:w="1798" w:type="pct"/>
          </w:tcPr>
          <w:p w14:paraId="74FECC0A" w14:textId="0725603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eu-ES"/>
              </w:rPr>
              <w:t>Mục 3</w:t>
            </w:r>
            <w:r>
              <w:rPr>
                <w:rFonts w:asciiTheme="majorHAnsi" w:hAnsiTheme="majorHAnsi" w:cstheme="majorHAnsi"/>
                <w:b/>
                <w:bCs/>
                <w:sz w:val="26"/>
                <w:szCs w:val="26"/>
                <w:lang w:val="eu-ES"/>
              </w:rPr>
              <w:t>.</w:t>
            </w:r>
            <w:r w:rsidRPr="00232749">
              <w:rPr>
                <w:rFonts w:asciiTheme="majorHAnsi" w:hAnsiTheme="majorHAnsi" w:cstheme="majorHAnsi"/>
                <w:b/>
                <w:bCs/>
                <w:sz w:val="26"/>
                <w:szCs w:val="26"/>
                <w:lang w:val="eu-ES"/>
              </w:rPr>
              <w:t xml:space="preserve"> QUYỀN VÀ NGHĨA VỤ CỦA TỔ CHỨC ĐÁNH GIÁ SỰ PHÙ HỢP, TỔ CHỨC NGHỀ NGHIỆP VÀ TỔ CHỨC BẢO VỆ QUYỀN LỢI NGƯỜI TIÊU DÙNG</w:t>
            </w:r>
          </w:p>
        </w:tc>
        <w:tc>
          <w:tcPr>
            <w:tcW w:w="1666" w:type="pct"/>
          </w:tcPr>
          <w:p w14:paraId="40030CDE" w14:textId="77434487" w:rsidR="00F66105" w:rsidRPr="00B04055" w:rsidRDefault="00F66105" w:rsidP="00F66105">
            <w:pPr>
              <w:widowControl w:val="0"/>
              <w:spacing w:before="40" w:after="40"/>
              <w:jc w:val="both"/>
              <w:rPr>
                <w:rFonts w:asciiTheme="majorHAnsi" w:hAnsiTheme="majorHAnsi" w:cstheme="majorHAnsi"/>
                <w:sz w:val="26"/>
                <w:szCs w:val="26"/>
              </w:rPr>
            </w:pPr>
            <w:r>
              <w:rPr>
                <w:rFonts w:asciiTheme="majorHAnsi" w:hAnsiTheme="majorHAnsi" w:cstheme="majorHAnsi"/>
                <w:b/>
                <w:bCs/>
                <w:sz w:val="26"/>
                <w:szCs w:val="26"/>
                <w:lang w:val="eu-ES"/>
              </w:rPr>
              <w:t>B</w:t>
            </w:r>
            <w:r w:rsidRPr="00B04055">
              <w:rPr>
                <w:rFonts w:asciiTheme="majorHAnsi" w:hAnsiTheme="majorHAnsi" w:cstheme="majorHAnsi"/>
                <w:b/>
                <w:bCs/>
                <w:sz w:val="26"/>
                <w:szCs w:val="26"/>
                <w:lang w:val="eu-ES"/>
              </w:rPr>
              <w:t>ã</w:t>
            </w:r>
            <w:r>
              <w:rPr>
                <w:rFonts w:asciiTheme="majorHAnsi" w:hAnsiTheme="majorHAnsi" w:cstheme="majorHAnsi"/>
                <w:b/>
                <w:bCs/>
                <w:sz w:val="26"/>
                <w:szCs w:val="26"/>
                <w:lang w:val="eu-ES"/>
              </w:rPr>
              <w:t>i b</w:t>
            </w:r>
            <w:r w:rsidRPr="00B04055">
              <w:rPr>
                <w:rFonts w:asciiTheme="majorHAnsi" w:hAnsiTheme="majorHAnsi" w:cstheme="majorHAnsi"/>
                <w:b/>
                <w:bCs/>
                <w:sz w:val="26"/>
                <w:szCs w:val="26"/>
                <w:lang w:val="eu-ES"/>
              </w:rPr>
              <w:t>ỏ</w:t>
            </w:r>
            <w:r>
              <w:rPr>
                <w:rFonts w:asciiTheme="majorHAnsi" w:hAnsiTheme="majorHAnsi" w:cstheme="majorHAnsi"/>
                <w:b/>
                <w:bCs/>
                <w:sz w:val="26"/>
                <w:szCs w:val="26"/>
                <w:lang w:val="eu-ES"/>
              </w:rPr>
              <w:t xml:space="preserve"> </w:t>
            </w:r>
            <w:r w:rsidRPr="00B04055">
              <w:rPr>
                <w:rFonts w:asciiTheme="majorHAnsi" w:hAnsiTheme="majorHAnsi" w:cstheme="majorHAnsi"/>
                <w:b/>
                <w:bCs/>
                <w:sz w:val="26"/>
                <w:szCs w:val="26"/>
                <w:lang w:val="eu-ES"/>
              </w:rPr>
              <w:t xml:space="preserve">Mục </w:t>
            </w:r>
            <w:r>
              <w:rPr>
                <w:rFonts w:asciiTheme="majorHAnsi" w:hAnsiTheme="majorHAnsi" w:cstheme="majorHAnsi"/>
                <w:b/>
                <w:bCs/>
                <w:sz w:val="26"/>
                <w:szCs w:val="26"/>
                <w:lang w:val="eu-ES"/>
              </w:rPr>
              <w:t>n</w:t>
            </w:r>
            <w:r w:rsidRPr="00B04055">
              <w:rPr>
                <w:rFonts w:asciiTheme="majorHAnsi" w:hAnsiTheme="majorHAnsi" w:cstheme="majorHAnsi"/>
                <w:b/>
                <w:bCs/>
                <w:sz w:val="26"/>
                <w:szCs w:val="26"/>
                <w:lang w:val="eu-ES"/>
              </w:rPr>
              <w:t>à</w:t>
            </w:r>
            <w:r>
              <w:rPr>
                <w:rFonts w:asciiTheme="majorHAnsi" w:hAnsiTheme="majorHAnsi" w:cstheme="majorHAnsi"/>
                <w:b/>
                <w:bCs/>
                <w:sz w:val="26"/>
                <w:szCs w:val="26"/>
                <w:lang w:val="eu-ES"/>
              </w:rPr>
              <w:t>y</w:t>
            </w:r>
          </w:p>
        </w:tc>
      </w:tr>
      <w:tr w:rsidR="00F66105" w:rsidRPr="00232749" w14:paraId="06285CAF" w14:textId="678C3FF9" w:rsidTr="008C67C9">
        <w:tc>
          <w:tcPr>
            <w:tcW w:w="1536" w:type="pct"/>
          </w:tcPr>
          <w:p w14:paraId="2AF0176A" w14:textId="62B5D898" w:rsidR="00F66105" w:rsidRPr="00232749" w:rsidRDefault="00F66105" w:rsidP="00F66105">
            <w:pPr>
              <w:widowControl w:val="0"/>
              <w:spacing w:before="40" w:after="40"/>
              <w:jc w:val="both"/>
              <w:outlineLvl w:val="2"/>
              <w:rPr>
                <w:rFonts w:asciiTheme="majorHAnsi" w:hAnsiTheme="majorHAnsi" w:cstheme="majorHAnsi"/>
                <w:b/>
                <w:bCs/>
                <w:sz w:val="26"/>
                <w:szCs w:val="26"/>
                <w:lang w:val="eu-ES"/>
              </w:rPr>
            </w:pPr>
            <w:bookmarkStart w:id="39" w:name="_Toc168457098"/>
            <w:r w:rsidRPr="00232749">
              <w:rPr>
                <w:rFonts w:asciiTheme="majorHAnsi" w:hAnsiTheme="majorHAnsi" w:cstheme="majorHAnsi"/>
                <w:b/>
                <w:bCs/>
                <w:sz w:val="26"/>
                <w:szCs w:val="26"/>
                <w:lang w:val="eu-ES"/>
              </w:rPr>
              <w:t xml:space="preserve">Điều 19. Quyền của tổ chức </w:t>
            </w:r>
            <w:bookmarkEnd w:id="39"/>
            <w:r w:rsidRPr="00232749">
              <w:rPr>
                <w:rFonts w:asciiTheme="majorHAnsi" w:hAnsiTheme="majorHAnsi" w:cstheme="majorHAnsi"/>
                <w:b/>
                <w:bCs/>
                <w:sz w:val="26"/>
                <w:szCs w:val="26"/>
                <w:lang w:val="eu-ES"/>
              </w:rPr>
              <w:t xml:space="preserve">đánh giá sự phù hợp </w:t>
            </w:r>
          </w:p>
          <w:p w14:paraId="57BF0B32"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1. Tiến hành thử nghiệm, giám định, kiểm định, chứng nhận chất lượng sản phẩm, hàng hóa trên cơ sở hợp đồng ký kết với tổ chức, cá nhân đề nghị đánh giá sự phù hợp trong lĩnh vực đã đăng ký hoạt động hoặc được cơ quan nhà nước có thẩm quyền chỉ định. </w:t>
            </w:r>
          </w:p>
          <w:p w14:paraId="571D597A"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Được thanh toán chi phí theo thoả thuận với các tổ chức, cá nhân sản xuất, kinh doanh sản phẩm, hàng hóa có nhu cầu đánh giá sự phù hợp hoặc theo yêu cầu của cơ quan nhà nước có thẩm quyền.</w:t>
            </w:r>
          </w:p>
          <w:p w14:paraId="1BFE6EC5"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3. Cung cấp kết quả thử nghiệm cho đối tượng được đánh giá sự phù hợp tương ứng. </w:t>
            </w:r>
          </w:p>
          <w:p w14:paraId="0AEC400E" w14:textId="77777777" w:rsidR="00F66105" w:rsidRPr="00232749" w:rsidRDefault="00F66105" w:rsidP="00F66105">
            <w:pPr>
              <w:widowControl w:val="0"/>
              <w:spacing w:before="40" w:after="40"/>
              <w:jc w:val="both"/>
              <w:rPr>
                <w:rFonts w:asciiTheme="majorHAnsi" w:hAnsiTheme="majorHAnsi" w:cstheme="majorHAnsi"/>
                <w:spacing w:val="-2"/>
                <w:sz w:val="26"/>
                <w:szCs w:val="26"/>
                <w:lang w:val="eu-ES"/>
              </w:rPr>
            </w:pPr>
            <w:r w:rsidRPr="00232749">
              <w:rPr>
                <w:rFonts w:asciiTheme="majorHAnsi" w:hAnsiTheme="majorHAnsi" w:cstheme="majorHAnsi"/>
                <w:spacing w:val="-2"/>
                <w:sz w:val="26"/>
                <w:szCs w:val="26"/>
                <w:lang w:val="eu-ES"/>
              </w:rPr>
              <w:t>4. Cấp, cấp lại, mở rộng, thu hẹp phạm vi hoặc tạm đình chỉ, thu hồi giấy chứng nhận sự phù hợp, quyền sử dụng dấu hợp chuẩn, dấu hợp quy đã cấp cho các đối tượng được giám định hoặc chứng nhận tương ứng.</w:t>
            </w:r>
          </w:p>
          <w:p w14:paraId="24620D50"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5. Từ chối cung cấp thông tin liên quan đến kết quả thử nghiệm, giám định, kiểm định, chứng nhận chất lượng sản phẩm, hàng hóa cho bên thứ ba, trừ trường hợp được cơ quan nhà nước có thẩm quyền yêu cầu. </w:t>
            </w:r>
          </w:p>
          <w:p w14:paraId="60A580B0"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6. Được cơ quan nhà nước có thẩm quyền thừa nhận kết quả đánh giá sự phù hợp theo quy định của pháp luật.</w:t>
            </w:r>
          </w:p>
          <w:p w14:paraId="493EA2F6" w14:textId="4846DCD8"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7. Thu chi phí thử nghiệm, chứng nhận hợp chuẩn, chứng nhận hợp quy theo quy định tại Điều 31; thu chi phí, lệ phí phục vụ kiểm tra chất lượng hàng hóa nhập khẩu theo quy định tại Điều 37; thu chi phí thử nghiệm theo quy định tại Điều 41; thu chi phí thử nghiệm, giám định theo quy định tại Điều 58 của Luật này.</w:t>
            </w:r>
          </w:p>
        </w:tc>
        <w:tc>
          <w:tcPr>
            <w:tcW w:w="1798" w:type="pct"/>
          </w:tcPr>
          <w:p w14:paraId="02FE994D" w14:textId="696DB106" w:rsidR="00F66105" w:rsidRPr="00DB1653" w:rsidRDefault="00F66105" w:rsidP="00F66105">
            <w:pPr>
              <w:widowControl w:val="0"/>
              <w:spacing w:before="40" w:after="40"/>
              <w:jc w:val="both"/>
              <w:rPr>
                <w:rFonts w:asciiTheme="majorHAnsi" w:hAnsiTheme="majorHAnsi" w:cstheme="majorHAnsi"/>
                <w:b/>
                <w:i/>
                <w:sz w:val="26"/>
                <w:szCs w:val="26"/>
              </w:rPr>
            </w:pPr>
            <w:r w:rsidRPr="00DB1653">
              <w:rPr>
                <w:rFonts w:asciiTheme="majorHAnsi" w:hAnsiTheme="majorHAnsi" w:cstheme="majorHAnsi"/>
                <w:b/>
                <w:bCs/>
                <w:i/>
                <w:iCs/>
                <w:sz w:val="26"/>
                <w:szCs w:val="26"/>
              </w:rPr>
              <w:lastRenderedPageBreak/>
              <w:t>Bãi bỏ toàn bộ Điều 19</w:t>
            </w:r>
          </w:p>
        </w:tc>
        <w:tc>
          <w:tcPr>
            <w:tcW w:w="1666" w:type="pct"/>
          </w:tcPr>
          <w:p w14:paraId="7C4BE1F5" w14:textId="302D1E07" w:rsidR="00F66105" w:rsidRPr="00DB1653" w:rsidRDefault="00F66105" w:rsidP="00F66105">
            <w:pPr>
              <w:widowControl w:val="0"/>
              <w:spacing w:before="40" w:after="40"/>
              <w:jc w:val="both"/>
              <w:rPr>
                <w:rFonts w:asciiTheme="majorHAnsi" w:hAnsiTheme="majorHAnsi" w:cstheme="majorHAnsi"/>
                <w:b/>
                <w:i/>
                <w:sz w:val="26"/>
                <w:szCs w:val="26"/>
              </w:rPr>
            </w:pPr>
            <w:r w:rsidRPr="00DB1653">
              <w:rPr>
                <w:rFonts w:asciiTheme="majorHAnsi" w:hAnsiTheme="majorHAnsi" w:cstheme="majorHAnsi"/>
                <w:b/>
                <w:bCs/>
                <w:i/>
                <w:iCs/>
                <w:sz w:val="26"/>
                <w:szCs w:val="26"/>
              </w:rPr>
              <w:t>Bãi bỏ toàn bộ Điều 19</w:t>
            </w:r>
          </w:p>
        </w:tc>
      </w:tr>
      <w:tr w:rsidR="00F66105" w:rsidRPr="00232749" w14:paraId="5A78855A" w14:textId="48D75B24" w:rsidTr="008C67C9">
        <w:tc>
          <w:tcPr>
            <w:tcW w:w="1536" w:type="pct"/>
          </w:tcPr>
          <w:p w14:paraId="5061098F" w14:textId="701898D1" w:rsidR="00F66105" w:rsidRPr="00232749" w:rsidRDefault="00F66105" w:rsidP="00F66105">
            <w:pPr>
              <w:widowControl w:val="0"/>
              <w:spacing w:before="40" w:after="40"/>
              <w:jc w:val="both"/>
              <w:outlineLvl w:val="2"/>
              <w:rPr>
                <w:rFonts w:asciiTheme="majorHAnsi" w:hAnsiTheme="majorHAnsi" w:cstheme="majorHAnsi"/>
                <w:b/>
                <w:bCs/>
                <w:sz w:val="26"/>
                <w:szCs w:val="26"/>
                <w:lang w:val="eu-ES"/>
              </w:rPr>
            </w:pPr>
            <w:bookmarkStart w:id="40" w:name="_Toc168457099"/>
            <w:r w:rsidRPr="00232749">
              <w:rPr>
                <w:rFonts w:asciiTheme="majorHAnsi" w:hAnsiTheme="majorHAnsi" w:cstheme="majorHAnsi"/>
                <w:b/>
                <w:bCs/>
                <w:sz w:val="26"/>
                <w:szCs w:val="26"/>
                <w:lang w:val="eu-ES"/>
              </w:rPr>
              <w:t xml:space="preserve">Điều 20. Nghĩa vụ của tổ chức </w:t>
            </w:r>
            <w:bookmarkEnd w:id="40"/>
            <w:r w:rsidRPr="00232749">
              <w:rPr>
                <w:rFonts w:asciiTheme="majorHAnsi" w:hAnsiTheme="majorHAnsi" w:cstheme="majorHAnsi"/>
                <w:b/>
                <w:bCs/>
                <w:sz w:val="26"/>
                <w:szCs w:val="26"/>
                <w:lang w:val="eu-ES"/>
              </w:rPr>
              <w:t>đánh giá sự phù hợp</w:t>
            </w:r>
          </w:p>
          <w:p w14:paraId="35B88EBD"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 Đáp ứng điều kiện theo quy định tại khoản 5 Điều 25 của Luật này.</w:t>
            </w:r>
          </w:p>
          <w:p w14:paraId="0448AFB2"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2. Không được từ chối cung cấp dịch vụ khi không có lý do chính đáng.</w:t>
            </w:r>
          </w:p>
          <w:p w14:paraId="7388FAA1"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 xml:space="preserve">3. Bảo mật các thông tin, số liệu, kết quả quả đánh giá sự phù hợp của tổ chức được đánh giá sự phù hợp, trừ trường hợp được cơ quan nhà nước có thẩm quyền yêu cầu. </w:t>
            </w:r>
          </w:p>
          <w:p w14:paraId="6903F0D1" w14:textId="77777777" w:rsidR="00F66105" w:rsidRPr="00232749" w:rsidRDefault="00F66105" w:rsidP="00F66105">
            <w:pPr>
              <w:pStyle w:val="BodyTextIndent3"/>
              <w:widowControl w:val="0"/>
              <w:spacing w:before="40" w:after="40"/>
              <w:ind w:firstLine="0"/>
              <w:rPr>
                <w:rFonts w:asciiTheme="majorHAnsi" w:hAnsiTheme="majorHAnsi" w:cstheme="majorHAnsi"/>
                <w:color w:val="auto"/>
                <w:sz w:val="26"/>
                <w:szCs w:val="26"/>
                <w:lang w:val="eu-ES"/>
              </w:rPr>
            </w:pPr>
            <w:r w:rsidRPr="00232749">
              <w:rPr>
                <w:rFonts w:asciiTheme="majorHAnsi" w:hAnsiTheme="majorHAnsi" w:cstheme="majorHAnsi"/>
                <w:color w:val="auto"/>
                <w:sz w:val="26"/>
                <w:szCs w:val="26"/>
                <w:lang w:val="eu-ES"/>
              </w:rPr>
              <w:t>4. Bảo đảm công khai, minh bạch, độc lập, khách quan, chính xác và không phân biệt đối xử về xuất xứ hàng hóa và tổ chức, cá nhân có hoạt động liên quan đến chất lượng sản phẩm, hàng hóa.</w:t>
            </w:r>
          </w:p>
          <w:p w14:paraId="573A655B"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eu-ES"/>
              </w:rPr>
            </w:pPr>
            <w:r w:rsidRPr="00232749">
              <w:rPr>
                <w:rFonts w:asciiTheme="majorHAnsi" w:hAnsiTheme="majorHAnsi" w:cstheme="majorHAnsi"/>
                <w:color w:val="auto"/>
                <w:sz w:val="26"/>
                <w:szCs w:val="26"/>
                <w:lang w:val="eu-ES"/>
              </w:rPr>
              <w:t>5. Bảo đảm trình tự, thủ tục đánh giá sự phù hợp theo quy định của pháp luật về tiêu chuẩn và quy chuẩn kỹ thuật.</w:t>
            </w:r>
          </w:p>
          <w:p w14:paraId="764F2F51"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eu-ES"/>
              </w:rPr>
            </w:pPr>
            <w:r w:rsidRPr="00232749">
              <w:rPr>
                <w:rFonts w:asciiTheme="majorHAnsi" w:hAnsiTheme="majorHAnsi" w:cstheme="majorHAnsi"/>
                <w:color w:val="auto"/>
                <w:sz w:val="26"/>
                <w:szCs w:val="26"/>
                <w:lang w:val="eu-ES"/>
              </w:rPr>
              <w:t>6. Thông báo trên các phương tiện thông tin đại chúng về việc c</w:t>
            </w:r>
            <w:r w:rsidRPr="00232749">
              <w:rPr>
                <w:rFonts w:asciiTheme="majorHAnsi" w:hAnsiTheme="majorHAnsi" w:cstheme="majorHAnsi"/>
                <w:color w:val="auto"/>
                <w:spacing w:val="-2"/>
                <w:sz w:val="26"/>
                <w:szCs w:val="26"/>
                <w:lang w:val="eu-ES"/>
              </w:rPr>
              <w:t xml:space="preserve">ấp, cấp lại, mở rộng, thu hẹp phạm vi hoặc tạm đình chỉ, thu hồi giấy </w:t>
            </w:r>
            <w:r w:rsidRPr="00232749">
              <w:rPr>
                <w:rFonts w:asciiTheme="majorHAnsi" w:hAnsiTheme="majorHAnsi" w:cstheme="majorHAnsi"/>
                <w:color w:val="auto"/>
                <w:sz w:val="26"/>
                <w:szCs w:val="26"/>
                <w:lang w:val="eu-ES"/>
              </w:rPr>
              <w:t>chứng nhận sự phù hợp và quyền sử dụng dấu hợp chuẩn, dấu hợp quy.</w:t>
            </w:r>
          </w:p>
          <w:p w14:paraId="56D73FC5"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lastRenderedPageBreak/>
              <w:t xml:space="preserve">7. Chịu sự kiểm tra, thanh tra của cơ quan nhà nước có thẩm quyền về hoạt động đánh giá sự phù hợp. </w:t>
            </w:r>
          </w:p>
          <w:p w14:paraId="1AB64076" w14:textId="77777777" w:rsidR="00F66105" w:rsidRPr="00232749" w:rsidRDefault="00F66105" w:rsidP="00F66105">
            <w:pPr>
              <w:widowControl w:val="0"/>
              <w:spacing w:before="40" w:after="40"/>
              <w:jc w:val="both"/>
              <w:rPr>
                <w:rFonts w:asciiTheme="majorHAnsi" w:hAnsiTheme="majorHAnsi" w:cstheme="majorHAnsi"/>
                <w:spacing w:val="-4"/>
                <w:sz w:val="26"/>
                <w:szCs w:val="26"/>
                <w:lang w:val="eu-ES"/>
              </w:rPr>
            </w:pPr>
            <w:r w:rsidRPr="00232749">
              <w:rPr>
                <w:rFonts w:asciiTheme="majorHAnsi" w:hAnsiTheme="majorHAnsi" w:cstheme="majorHAnsi"/>
                <w:sz w:val="26"/>
                <w:szCs w:val="26"/>
                <w:lang w:val="eu-ES"/>
              </w:rPr>
              <w:t xml:space="preserve">8. </w:t>
            </w:r>
            <w:r w:rsidRPr="00232749">
              <w:rPr>
                <w:rFonts w:asciiTheme="majorHAnsi" w:hAnsiTheme="majorHAnsi" w:cstheme="majorHAnsi"/>
                <w:spacing w:val="-4"/>
                <w:sz w:val="26"/>
                <w:szCs w:val="26"/>
                <w:lang w:val="eu-ES"/>
              </w:rPr>
              <w:t>Chịu trách nhiệm trước pháp luật về kết quả đánh giá sự phù hợp.</w:t>
            </w:r>
          </w:p>
          <w:p w14:paraId="5CD3A4D0" w14:textId="77777777"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9. Trả tiền phạt cho tổ chức, cá nhân có sản phẩm, hàng hóa được đánh giá trong trường hợp cung cấp sai kết quả đánh giá sự phù hợp. Mức phạt do các bên thỏa thuận, nhưng không vượt quá 10 lần chi phí đánh giá, trường hợp các bên không thoả thuận được thì mức phạt do trọng tài hoặc toà án quyết định, nhưng không vượt quá 10 lần chi phí đánh giá.</w:t>
            </w:r>
          </w:p>
          <w:p w14:paraId="0986C6FC" w14:textId="77777777" w:rsidR="00F66105" w:rsidRDefault="00F66105" w:rsidP="00F66105">
            <w:pPr>
              <w:widowControl w:val="0"/>
              <w:spacing w:before="40" w:after="40"/>
              <w:jc w:val="both"/>
              <w:rPr>
                <w:rFonts w:asciiTheme="majorHAnsi" w:hAnsiTheme="majorHAnsi" w:cstheme="majorHAnsi"/>
                <w:sz w:val="26"/>
                <w:szCs w:val="26"/>
                <w:lang w:val="eu-ES"/>
              </w:rPr>
            </w:pPr>
            <w:r w:rsidRPr="00232749">
              <w:rPr>
                <w:rFonts w:asciiTheme="majorHAnsi" w:hAnsiTheme="majorHAnsi" w:cstheme="majorHAnsi"/>
                <w:sz w:val="26"/>
                <w:szCs w:val="26"/>
                <w:lang w:val="eu-ES"/>
              </w:rPr>
              <w:t>10. Bồi thường thiệt hại theo quy định tại khoản 1 Điều 63 của Luật này.</w:t>
            </w:r>
          </w:p>
          <w:p w14:paraId="55786689" w14:textId="6C325826"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0702821F" w14:textId="7C257E8A" w:rsidR="00F66105" w:rsidRPr="00DB1653" w:rsidRDefault="00F66105" w:rsidP="00F66105">
            <w:pPr>
              <w:widowControl w:val="0"/>
              <w:spacing w:before="40" w:after="40"/>
              <w:jc w:val="both"/>
              <w:rPr>
                <w:rFonts w:asciiTheme="majorHAnsi" w:hAnsiTheme="majorHAnsi" w:cstheme="majorHAnsi"/>
                <w:b/>
                <w:i/>
                <w:sz w:val="26"/>
                <w:szCs w:val="26"/>
                <w:lang w:val="nl-NL"/>
              </w:rPr>
            </w:pPr>
            <w:r w:rsidRPr="00DB1653">
              <w:rPr>
                <w:rFonts w:asciiTheme="majorHAnsi" w:hAnsiTheme="majorHAnsi" w:cstheme="majorHAnsi"/>
                <w:b/>
                <w:bCs/>
                <w:i/>
                <w:iCs/>
                <w:sz w:val="26"/>
                <w:szCs w:val="26"/>
              </w:rPr>
              <w:lastRenderedPageBreak/>
              <w:t>Bãi bỏ toàn bộ Điều 20</w:t>
            </w:r>
          </w:p>
        </w:tc>
        <w:tc>
          <w:tcPr>
            <w:tcW w:w="1666" w:type="pct"/>
          </w:tcPr>
          <w:p w14:paraId="06468567" w14:textId="45746A38" w:rsidR="00F66105" w:rsidRPr="00DB1653" w:rsidRDefault="00F66105" w:rsidP="00F66105">
            <w:pPr>
              <w:widowControl w:val="0"/>
              <w:spacing w:before="40" w:after="40"/>
              <w:jc w:val="both"/>
              <w:rPr>
                <w:rFonts w:asciiTheme="majorHAnsi" w:hAnsiTheme="majorHAnsi" w:cstheme="majorHAnsi"/>
                <w:b/>
                <w:i/>
                <w:sz w:val="26"/>
                <w:szCs w:val="26"/>
                <w:lang w:val="nl-NL"/>
              </w:rPr>
            </w:pPr>
            <w:r w:rsidRPr="00DB1653">
              <w:rPr>
                <w:rFonts w:asciiTheme="majorHAnsi" w:hAnsiTheme="majorHAnsi" w:cstheme="majorHAnsi"/>
                <w:b/>
                <w:bCs/>
                <w:i/>
                <w:iCs/>
                <w:sz w:val="26"/>
                <w:szCs w:val="26"/>
              </w:rPr>
              <w:t>Bãi bỏ toàn bộ Điều 20</w:t>
            </w:r>
          </w:p>
        </w:tc>
      </w:tr>
      <w:tr w:rsidR="00F66105" w:rsidRPr="00232749" w14:paraId="179C4D9A" w14:textId="3ACE3C18" w:rsidTr="008C67C9">
        <w:tc>
          <w:tcPr>
            <w:tcW w:w="1536" w:type="pct"/>
          </w:tcPr>
          <w:p w14:paraId="1AE8FD34" w14:textId="5220842C" w:rsidR="00F66105" w:rsidRPr="00232749" w:rsidRDefault="00F66105" w:rsidP="00F66105">
            <w:pPr>
              <w:widowControl w:val="0"/>
              <w:spacing w:before="40" w:after="40"/>
              <w:jc w:val="both"/>
              <w:outlineLvl w:val="2"/>
              <w:rPr>
                <w:rFonts w:asciiTheme="majorHAnsi" w:hAnsiTheme="majorHAnsi" w:cstheme="majorHAnsi"/>
                <w:sz w:val="26"/>
                <w:szCs w:val="26"/>
              </w:rPr>
            </w:pPr>
            <w:bookmarkStart w:id="41" w:name="_Toc168457100"/>
            <w:r w:rsidRPr="00232749">
              <w:rPr>
                <w:rFonts w:asciiTheme="majorHAnsi" w:hAnsiTheme="majorHAnsi" w:cstheme="majorHAnsi"/>
                <w:b/>
                <w:bCs/>
                <w:sz w:val="26"/>
                <w:szCs w:val="26"/>
                <w:lang w:val="eu-ES"/>
              </w:rPr>
              <w:t>Điều 21. Quyền và nghĩa vụ của tổ chức nghề nghiệp</w:t>
            </w:r>
            <w:bookmarkEnd w:id="41"/>
          </w:p>
        </w:tc>
        <w:tc>
          <w:tcPr>
            <w:tcW w:w="1798" w:type="pct"/>
          </w:tcPr>
          <w:p w14:paraId="77466650" w14:textId="65DAE345" w:rsidR="00F66105" w:rsidRPr="00232749" w:rsidRDefault="00F66105" w:rsidP="00F66105">
            <w:pPr>
              <w:widowControl w:val="0"/>
              <w:spacing w:before="40" w:after="40"/>
              <w:jc w:val="both"/>
              <w:outlineLvl w:val="2"/>
              <w:rPr>
                <w:rFonts w:asciiTheme="majorHAnsi" w:hAnsiTheme="majorHAnsi" w:cstheme="majorHAnsi"/>
                <w:sz w:val="26"/>
                <w:szCs w:val="26"/>
                <w:lang w:val="nl-NL"/>
              </w:rPr>
            </w:pPr>
            <w:r w:rsidRPr="00232749">
              <w:rPr>
                <w:rFonts w:asciiTheme="majorHAnsi" w:hAnsiTheme="majorHAnsi" w:cstheme="majorHAnsi"/>
                <w:b/>
                <w:bCs/>
                <w:sz w:val="26"/>
                <w:szCs w:val="26"/>
                <w:lang w:val="eu-ES"/>
              </w:rPr>
              <w:t>Điều 21. Quyền và nghĩa vụ của tổ chức nghề nghiệp</w:t>
            </w:r>
          </w:p>
        </w:tc>
        <w:tc>
          <w:tcPr>
            <w:tcW w:w="1666" w:type="pct"/>
          </w:tcPr>
          <w:p w14:paraId="63B45135" w14:textId="22E966B4" w:rsidR="00F66105" w:rsidRPr="00232749" w:rsidRDefault="00F66105" w:rsidP="00F66105">
            <w:pPr>
              <w:widowControl w:val="0"/>
              <w:spacing w:before="40" w:after="40"/>
              <w:jc w:val="both"/>
              <w:outlineLvl w:val="2"/>
              <w:rPr>
                <w:rFonts w:asciiTheme="majorHAnsi" w:hAnsiTheme="majorHAnsi" w:cstheme="majorHAnsi"/>
                <w:b/>
                <w:bCs/>
                <w:sz w:val="26"/>
                <w:szCs w:val="26"/>
                <w:lang w:val="eu-ES"/>
              </w:rPr>
            </w:pPr>
            <w:r w:rsidRPr="00232749">
              <w:rPr>
                <w:rFonts w:asciiTheme="majorHAnsi" w:hAnsiTheme="majorHAnsi" w:cstheme="majorHAnsi"/>
                <w:b/>
                <w:bCs/>
                <w:sz w:val="26"/>
                <w:szCs w:val="26"/>
                <w:lang w:val="eu-ES"/>
              </w:rPr>
              <w:t xml:space="preserve">Điều </w:t>
            </w:r>
            <w:r w:rsidRPr="00ED1A3B">
              <w:rPr>
                <w:rFonts w:asciiTheme="majorHAnsi" w:hAnsiTheme="majorHAnsi" w:cstheme="majorHAnsi"/>
                <w:b/>
                <w:bCs/>
                <w:sz w:val="26"/>
                <w:szCs w:val="26"/>
                <w:lang w:val="eu-ES"/>
              </w:rPr>
              <w:t>21</w:t>
            </w:r>
            <w:r w:rsidRPr="00232749">
              <w:rPr>
                <w:rFonts w:asciiTheme="majorHAnsi" w:hAnsiTheme="majorHAnsi" w:cstheme="majorHAnsi"/>
                <w:b/>
                <w:bCs/>
                <w:sz w:val="26"/>
                <w:szCs w:val="26"/>
                <w:lang w:val="eu-ES"/>
              </w:rPr>
              <w:t>. Quyền và nghĩa vụ của tổ chức nghề nghiệp</w:t>
            </w:r>
          </w:p>
        </w:tc>
      </w:tr>
      <w:tr w:rsidR="00F66105" w:rsidRPr="00232749" w14:paraId="7EC13531" w14:textId="1385C285" w:rsidTr="008C67C9">
        <w:tc>
          <w:tcPr>
            <w:tcW w:w="1536" w:type="pct"/>
          </w:tcPr>
          <w:p w14:paraId="6259BD46" w14:textId="7A6723C4"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 Tuyên truyền, phổ biến kiến thức cho các tổ chức, cá nhân sản xuất, kinh doanh trong việc áp dụng pháp luật về chất lượng sản phẩm, hàng hóa; xây dựng ý thức sản xuất, kinh doanh sản phẩm, hàng hóa có chất lượng, vì quyền lợi người tiêu dùng, tiết kiệm năng lượng, thân thiện môi trường; nâng cao nhận thức xã hội về tiêu dùng, xây dựng tập quán tiêu dùng văn minh.</w:t>
            </w:r>
          </w:p>
        </w:tc>
        <w:tc>
          <w:tcPr>
            <w:tcW w:w="1798" w:type="pct"/>
          </w:tcPr>
          <w:p w14:paraId="27BF0657" w14:textId="756CD8F9"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1. Tuyên truyền, phổ biến kiến thức cho các tổ chức, cá nhân sản xuất, kinh doanh trong việc áp dụng pháp luật về chất lượng sản phẩm, hàng hóa; xây dựng ý thức sản xuất, kinh doanh sản phẩm, hàng hóa có chất lượng, vì quyền lợi người tiêu dùng, tiết kiệm năng lượng, thân thiện môi trường; nâng cao nhận thức xã hội về tiêu dùng, xây dựng tập quán tiêu dùng văn minh.</w:t>
            </w:r>
          </w:p>
        </w:tc>
        <w:tc>
          <w:tcPr>
            <w:tcW w:w="1666" w:type="pct"/>
          </w:tcPr>
          <w:p w14:paraId="6662FE43" w14:textId="3470DEFA" w:rsidR="00F66105" w:rsidRPr="00232749" w:rsidRDefault="00F66105" w:rsidP="00F66105">
            <w:pPr>
              <w:widowControl w:val="0"/>
              <w:spacing w:before="40" w:after="40"/>
              <w:jc w:val="both"/>
              <w:rPr>
                <w:rFonts w:asciiTheme="majorHAnsi" w:hAnsiTheme="majorHAnsi" w:cstheme="majorHAnsi"/>
                <w:b/>
                <w:i/>
                <w:sz w:val="26"/>
                <w:szCs w:val="26"/>
              </w:rPr>
            </w:pPr>
            <w:r w:rsidRPr="00232749">
              <w:rPr>
                <w:rFonts w:asciiTheme="majorHAnsi" w:hAnsiTheme="majorHAnsi" w:cstheme="majorHAnsi"/>
                <w:sz w:val="26"/>
                <w:szCs w:val="26"/>
                <w:lang w:val="eu-ES"/>
              </w:rPr>
              <w:t>1. Tuyên truyền, phổ biến kiến thức cho các tổ chức, cá nhân sản xuất, kinh doanh trong việc áp dụng pháp luật về chất lượng sản phẩm, hàng hóa; xây dựng ý thức sản xuất, kinh doanh sản phẩm, hàng hóa có chất lượng, vì quyền lợi người tiêu dùng, tiết kiệm năng lượng, thân thiện môi trường; nâng cao nhận thức xã hội về tiêu dùng, xây dựng tập quán tiêu dùng văn minh.</w:t>
            </w:r>
          </w:p>
        </w:tc>
      </w:tr>
      <w:tr w:rsidR="00F66105" w:rsidRPr="00232749" w14:paraId="3D625563" w14:textId="2286B143" w:rsidTr="008C67C9">
        <w:tc>
          <w:tcPr>
            <w:tcW w:w="1536" w:type="pct"/>
          </w:tcPr>
          <w:p w14:paraId="5522855F" w14:textId="0BD8CD65"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2. Hỗ trợ, nâng cao nhận thức và vận động tổ chức, cá nhân sản xuất, kinh doanh áp dụng pháp luật về chất lượng sản phẩm, hàng hóa.</w:t>
            </w:r>
          </w:p>
        </w:tc>
        <w:tc>
          <w:tcPr>
            <w:tcW w:w="1798" w:type="pct"/>
          </w:tcPr>
          <w:p w14:paraId="28636EFF" w14:textId="3C458C66"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sz w:val="26"/>
                <w:szCs w:val="26"/>
                <w:lang w:val="eu-ES"/>
              </w:rPr>
              <w:t>2. Hỗ trợ, nâng cao nhận thức và vận động tổ chức, cá nhân sản xuất, kinh doanh áp dụng pháp luật về chất lượng sản phẩm, hàng hóa.</w:t>
            </w:r>
          </w:p>
        </w:tc>
        <w:tc>
          <w:tcPr>
            <w:tcW w:w="1666" w:type="pct"/>
          </w:tcPr>
          <w:p w14:paraId="09A5EC2E" w14:textId="2035085A"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sz w:val="26"/>
                <w:szCs w:val="26"/>
                <w:lang w:val="eu-ES"/>
              </w:rPr>
              <w:t>2. Hỗ trợ, nâng cao nhận thức và vận động tổ chức, cá nhân sản xuất, kinh doanh áp dụng pháp luật về chất lượng sản phẩm, hàng hóa.</w:t>
            </w:r>
          </w:p>
        </w:tc>
      </w:tr>
      <w:tr w:rsidR="00F66105" w:rsidRPr="00232749" w14:paraId="5587DB41" w14:textId="70632925" w:rsidTr="008C67C9">
        <w:tc>
          <w:tcPr>
            <w:tcW w:w="1536" w:type="pct"/>
          </w:tcPr>
          <w:p w14:paraId="0072850B" w14:textId="7A7A7619"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 xml:space="preserve">3. Đào tạo, bồi dưỡng về phương thức quản </w:t>
            </w:r>
            <w:r w:rsidRPr="00232749">
              <w:rPr>
                <w:rFonts w:asciiTheme="majorHAnsi" w:hAnsiTheme="majorHAnsi" w:cstheme="majorHAnsi"/>
                <w:sz w:val="26"/>
                <w:szCs w:val="26"/>
                <w:lang w:val="eu-ES"/>
              </w:rPr>
              <w:lastRenderedPageBreak/>
              <w:t>lý chất lượng sản phẩm, hàng hóa và phản biện xã hội trong hoạt động quản lý chất lượng sản phẩm, hàng hóa.</w:t>
            </w:r>
          </w:p>
        </w:tc>
        <w:tc>
          <w:tcPr>
            <w:tcW w:w="1798" w:type="pct"/>
          </w:tcPr>
          <w:p w14:paraId="4466B4D0" w14:textId="3D4F04EE"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sz w:val="26"/>
                <w:szCs w:val="26"/>
                <w:lang w:val="eu-ES"/>
              </w:rPr>
              <w:lastRenderedPageBreak/>
              <w:t xml:space="preserve">3. Đào tạo, bồi dưỡng về phương thức quản lý chất </w:t>
            </w:r>
            <w:r w:rsidRPr="00232749">
              <w:rPr>
                <w:rFonts w:asciiTheme="majorHAnsi" w:hAnsiTheme="majorHAnsi" w:cstheme="majorHAnsi"/>
                <w:sz w:val="26"/>
                <w:szCs w:val="26"/>
                <w:lang w:val="eu-ES"/>
              </w:rPr>
              <w:lastRenderedPageBreak/>
              <w:t>lượng sản phẩm, hàng hóa và phản biện xã hội trong hoạt động quản lý chất lượng sản phẩm, hàng hóa.</w:t>
            </w:r>
          </w:p>
        </w:tc>
        <w:tc>
          <w:tcPr>
            <w:tcW w:w="1666" w:type="pct"/>
          </w:tcPr>
          <w:p w14:paraId="333363C9" w14:textId="09B33979" w:rsidR="00F66105" w:rsidRPr="00232749" w:rsidRDefault="00F66105" w:rsidP="00F66105">
            <w:pPr>
              <w:widowControl w:val="0"/>
              <w:spacing w:before="40" w:after="40"/>
              <w:jc w:val="both"/>
              <w:rPr>
                <w:rFonts w:asciiTheme="majorHAnsi" w:hAnsiTheme="majorHAnsi" w:cstheme="majorHAnsi"/>
                <w:b/>
                <w:i/>
                <w:sz w:val="26"/>
                <w:szCs w:val="26"/>
                <w:lang w:val="nl-NL"/>
              </w:rPr>
            </w:pPr>
            <w:r w:rsidRPr="00232749">
              <w:rPr>
                <w:rFonts w:asciiTheme="majorHAnsi" w:hAnsiTheme="majorHAnsi" w:cstheme="majorHAnsi"/>
                <w:sz w:val="26"/>
                <w:szCs w:val="26"/>
                <w:lang w:val="eu-ES"/>
              </w:rPr>
              <w:lastRenderedPageBreak/>
              <w:t xml:space="preserve">3. Đào tạo, bồi dưỡng về phương thức quản lý </w:t>
            </w:r>
            <w:r w:rsidRPr="00232749">
              <w:rPr>
                <w:rFonts w:asciiTheme="majorHAnsi" w:hAnsiTheme="majorHAnsi" w:cstheme="majorHAnsi"/>
                <w:sz w:val="26"/>
                <w:szCs w:val="26"/>
                <w:lang w:val="eu-ES"/>
              </w:rPr>
              <w:lastRenderedPageBreak/>
              <w:t>chất lượng sản phẩm, hàng hóa và phản biện xã hội trong hoạt động quản lý chất lượng sản phẩm, hàng hóa.</w:t>
            </w:r>
          </w:p>
        </w:tc>
      </w:tr>
      <w:tr w:rsidR="00F66105" w:rsidRPr="00232749" w14:paraId="10894AD6" w14:textId="37EFA65E" w:rsidTr="008C67C9">
        <w:tc>
          <w:tcPr>
            <w:tcW w:w="1536" w:type="pct"/>
          </w:tcPr>
          <w:p w14:paraId="57F32028" w14:textId="57993310"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lastRenderedPageBreak/>
              <w:t>4. Góp ý xây dựng các văn bản quy phạm pháp luật về chất lượng sản phẩm, hàng hóa.</w:t>
            </w:r>
          </w:p>
        </w:tc>
        <w:tc>
          <w:tcPr>
            <w:tcW w:w="1798" w:type="pct"/>
          </w:tcPr>
          <w:p w14:paraId="25258CAE" w14:textId="509F238D"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sz w:val="26"/>
                <w:szCs w:val="26"/>
                <w:lang w:val="eu-ES"/>
              </w:rPr>
              <w:t>4. Góp ý xây dựng các văn bản quy phạm pháp luật về chất lượng sản phẩm, hàng hóa.</w:t>
            </w:r>
          </w:p>
        </w:tc>
        <w:tc>
          <w:tcPr>
            <w:tcW w:w="1666" w:type="pct"/>
          </w:tcPr>
          <w:p w14:paraId="2C92A323" w14:textId="349AC672" w:rsidR="00F66105" w:rsidRPr="00232749" w:rsidRDefault="00F66105" w:rsidP="00F66105">
            <w:pPr>
              <w:widowControl w:val="0"/>
              <w:spacing w:before="40" w:after="40"/>
              <w:jc w:val="both"/>
              <w:rPr>
                <w:rFonts w:asciiTheme="majorHAnsi" w:hAnsiTheme="majorHAnsi" w:cstheme="majorHAnsi"/>
                <w:b/>
                <w:i/>
                <w:sz w:val="26"/>
                <w:szCs w:val="26"/>
                <w:lang w:val="nl-NL"/>
              </w:rPr>
            </w:pPr>
            <w:r w:rsidRPr="00232749">
              <w:rPr>
                <w:rFonts w:asciiTheme="majorHAnsi" w:hAnsiTheme="majorHAnsi" w:cstheme="majorHAnsi"/>
                <w:sz w:val="26"/>
                <w:szCs w:val="26"/>
                <w:lang w:val="eu-ES"/>
              </w:rPr>
              <w:t>4. Góp ý xây dựng các văn bản quy phạm pháp luật về chất lượng sản phẩm, hàng hóa.</w:t>
            </w:r>
          </w:p>
        </w:tc>
      </w:tr>
      <w:tr w:rsidR="00F66105" w:rsidRPr="00232749" w14:paraId="2ECD4024" w14:textId="23FC5DCD" w:rsidTr="008C67C9">
        <w:tc>
          <w:tcPr>
            <w:tcW w:w="1536" w:type="pct"/>
          </w:tcPr>
          <w:p w14:paraId="7E08B467" w14:textId="37207E4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5. Khiếu nại, khởi kiện trong tranh chấp về chất lượng sản phẩm, hàng hóa gây thiệt hại cho thành viên, tổ chức nghề nghiệp.</w:t>
            </w:r>
          </w:p>
        </w:tc>
        <w:tc>
          <w:tcPr>
            <w:tcW w:w="1798" w:type="pct"/>
          </w:tcPr>
          <w:p w14:paraId="5944FCBF" w14:textId="0423B4FD"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5. Khiếu nại, khởi kiện trong tranh chấp về chất lượng sản phẩm, hàng hóa gây thiệt hại cho thành viên, tổ chức nghề nghiệp.</w:t>
            </w:r>
          </w:p>
        </w:tc>
        <w:tc>
          <w:tcPr>
            <w:tcW w:w="1666" w:type="pct"/>
          </w:tcPr>
          <w:p w14:paraId="46A1231F" w14:textId="30BBD1CA"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eu-ES"/>
              </w:rPr>
              <w:t>5. Khiếu nại, khởi kiện trong tranh chấp về chất lượng sản phẩm, hàng hóa gây thiệt hại cho thành viên, tổ chức nghề nghiệp.</w:t>
            </w:r>
          </w:p>
        </w:tc>
      </w:tr>
      <w:tr w:rsidR="00F66105" w:rsidRPr="00232749" w14:paraId="1346B31B" w14:textId="77777777" w:rsidTr="008C67C9">
        <w:tc>
          <w:tcPr>
            <w:tcW w:w="1536" w:type="pct"/>
          </w:tcPr>
          <w:p w14:paraId="31DB8190"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4D0648AE"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051F0D1D" w14:textId="27BA8CD5"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i/>
                <w:sz w:val="26"/>
                <w:szCs w:val="26"/>
                <w:lang w:val="eu-ES"/>
              </w:rPr>
              <w:t>6. Tham gia giám sát việc thực hiện chính sách, pháp luật về chất lượng sản phẩm, hàng hóa; phản ánh, kiến nghị với cơ quan có thẩm quyền về bất cập trong thực thi hoặc vi phạm của tổ chức. cá nhân sản xuất, xuất khẩu, nhập khẩu, lưu thông.</w:t>
            </w:r>
          </w:p>
        </w:tc>
      </w:tr>
      <w:tr w:rsidR="00F66105" w:rsidRPr="00232749" w14:paraId="19C09D81" w14:textId="77777777" w:rsidTr="008C67C9">
        <w:tc>
          <w:tcPr>
            <w:tcW w:w="1536" w:type="pct"/>
          </w:tcPr>
          <w:p w14:paraId="4CFDF35C"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798" w:type="pct"/>
          </w:tcPr>
          <w:p w14:paraId="456DF487" w14:textId="77777777" w:rsidR="00F66105" w:rsidRPr="00232749" w:rsidRDefault="00F66105" w:rsidP="00F66105">
            <w:pPr>
              <w:widowControl w:val="0"/>
              <w:spacing w:before="40" w:after="40"/>
              <w:jc w:val="both"/>
              <w:rPr>
                <w:rFonts w:asciiTheme="majorHAnsi" w:hAnsiTheme="majorHAnsi" w:cstheme="majorHAnsi"/>
                <w:sz w:val="26"/>
                <w:szCs w:val="26"/>
                <w:lang w:val="eu-ES"/>
              </w:rPr>
            </w:pPr>
          </w:p>
        </w:tc>
        <w:tc>
          <w:tcPr>
            <w:tcW w:w="1666" w:type="pct"/>
          </w:tcPr>
          <w:p w14:paraId="264AAC4C" w14:textId="327CB990" w:rsidR="00F66105" w:rsidRPr="00232749" w:rsidRDefault="00F66105" w:rsidP="00F66105">
            <w:pPr>
              <w:widowControl w:val="0"/>
              <w:spacing w:before="40" w:after="40"/>
              <w:jc w:val="both"/>
              <w:rPr>
                <w:rFonts w:asciiTheme="majorHAnsi" w:hAnsiTheme="majorHAnsi" w:cstheme="majorHAnsi"/>
                <w:b/>
                <w:sz w:val="26"/>
                <w:szCs w:val="26"/>
                <w:lang w:val="eu-ES"/>
              </w:rPr>
            </w:pPr>
            <w:r w:rsidRPr="00232749">
              <w:rPr>
                <w:rFonts w:asciiTheme="majorHAnsi" w:hAnsiTheme="majorHAnsi" w:cstheme="majorHAnsi"/>
                <w:b/>
                <w:i/>
                <w:sz w:val="26"/>
                <w:szCs w:val="26"/>
                <w:lang w:val="eu-ES"/>
              </w:rPr>
              <w:t>7. Tham gia thực hiện các chương trình, dự án nâng cao năng suất, chất lượng và phát triển hạ tầng chất lượng quốc gia theo phân công của cơ quan nhà nước có thẩm quyền.</w:t>
            </w:r>
          </w:p>
        </w:tc>
      </w:tr>
      <w:tr w:rsidR="00F66105" w:rsidRPr="00232749" w14:paraId="1084C4E3" w14:textId="77777777" w:rsidTr="008C67C9">
        <w:tc>
          <w:tcPr>
            <w:tcW w:w="1536" w:type="pct"/>
          </w:tcPr>
          <w:p w14:paraId="11C03552" w14:textId="694A44C5"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bookmarkStart w:id="42" w:name="_Toc168457101"/>
            <w:r w:rsidRPr="00232749">
              <w:rPr>
                <w:rFonts w:asciiTheme="majorHAnsi" w:hAnsiTheme="majorHAnsi" w:cstheme="majorHAnsi"/>
                <w:b/>
                <w:bCs/>
                <w:spacing w:val="-8"/>
                <w:sz w:val="26"/>
                <w:szCs w:val="26"/>
                <w:lang w:val="eu-ES"/>
              </w:rPr>
              <w:t>Điều 22. Quyền và nghĩa vụ của các tổ chức bảo vệ quyền lợi người tiêu dùng</w:t>
            </w:r>
            <w:bookmarkEnd w:id="42"/>
          </w:p>
        </w:tc>
        <w:tc>
          <w:tcPr>
            <w:tcW w:w="1798" w:type="pct"/>
          </w:tcPr>
          <w:p w14:paraId="15CA32E1" w14:textId="3140DBEC"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b/>
                <w:bCs/>
                <w:spacing w:val="-8"/>
                <w:sz w:val="26"/>
                <w:szCs w:val="26"/>
                <w:lang w:val="eu-ES"/>
              </w:rPr>
              <w:t>Điều 22. Quyền và nghĩa vụ của các tổ chức bảo vệ quyền lợi người tiêu dùng</w:t>
            </w:r>
          </w:p>
        </w:tc>
        <w:tc>
          <w:tcPr>
            <w:tcW w:w="1666" w:type="pct"/>
          </w:tcPr>
          <w:p w14:paraId="090E9C09" w14:textId="2041B39F"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b/>
                <w:bCs/>
                <w:spacing w:val="-8"/>
                <w:sz w:val="26"/>
                <w:szCs w:val="26"/>
                <w:lang w:val="eu-ES"/>
              </w:rPr>
              <w:t xml:space="preserve">Điều </w:t>
            </w:r>
            <w:r w:rsidRPr="00DB1653">
              <w:rPr>
                <w:rFonts w:asciiTheme="majorHAnsi" w:hAnsiTheme="majorHAnsi" w:cstheme="majorHAnsi"/>
                <w:b/>
                <w:bCs/>
                <w:spacing w:val="-8"/>
                <w:sz w:val="26"/>
                <w:szCs w:val="26"/>
                <w:lang w:val="eu-ES"/>
              </w:rPr>
              <w:t>22</w:t>
            </w:r>
            <w:r w:rsidRPr="00232749">
              <w:rPr>
                <w:rFonts w:asciiTheme="majorHAnsi" w:hAnsiTheme="majorHAnsi" w:cstheme="majorHAnsi"/>
                <w:b/>
                <w:bCs/>
                <w:spacing w:val="-8"/>
                <w:sz w:val="26"/>
                <w:szCs w:val="26"/>
                <w:lang w:val="eu-ES"/>
              </w:rPr>
              <w:t xml:space="preserve">. Quyền và nghĩa vụ của các tổ chức </w:t>
            </w:r>
            <w:r w:rsidRPr="00232749">
              <w:rPr>
                <w:rFonts w:asciiTheme="majorHAnsi" w:hAnsiTheme="majorHAnsi" w:cstheme="majorHAnsi"/>
                <w:b/>
                <w:bCs/>
                <w:i/>
                <w:spacing w:val="-8"/>
                <w:sz w:val="26"/>
                <w:szCs w:val="26"/>
                <w:lang w:val="eu-ES"/>
              </w:rPr>
              <w:t>xã hội tham gia</w:t>
            </w:r>
            <w:r w:rsidRPr="00232749">
              <w:rPr>
                <w:rFonts w:asciiTheme="majorHAnsi" w:hAnsiTheme="majorHAnsi" w:cstheme="majorHAnsi"/>
                <w:b/>
                <w:bCs/>
                <w:spacing w:val="-8"/>
                <w:sz w:val="26"/>
                <w:szCs w:val="26"/>
                <w:lang w:val="eu-ES"/>
              </w:rPr>
              <w:t xml:space="preserve"> bảo vệ quyền lợi người tiêu dùng</w:t>
            </w:r>
          </w:p>
        </w:tc>
      </w:tr>
      <w:tr w:rsidR="00F66105" w:rsidRPr="00232749" w14:paraId="2809D8FA" w14:textId="77777777" w:rsidTr="008C67C9">
        <w:tc>
          <w:tcPr>
            <w:tcW w:w="1536" w:type="pct"/>
          </w:tcPr>
          <w:p w14:paraId="323B30FA" w14:textId="1394934C"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r w:rsidRPr="00232749">
              <w:rPr>
                <w:rFonts w:asciiTheme="majorHAnsi" w:hAnsiTheme="majorHAnsi" w:cstheme="majorHAnsi"/>
                <w:sz w:val="26"/>
                <w:szCs w:val="26"/>
                <w:lang w:val="eu-ES"/>
              </w:rPr>
              <w:t>1. Đại diện cho người tiêu dùng bảo vệ quyền và lợi ích hợp pháp của họ khi nhận được khiếu nại, phản ánh về chất lượng hàng hóa không phù hợp với tiêu chuẩn đã công bố áp dụng, quy chuẩn kỹ thuật tương ứng, định lượng ghi trên nhãn hoặc không bảo đảm chất lượng theo hợp đồng.</w:t>
            </w:r>
          </w:p>
        </w:tc>
        <w:tc>
          <w:tcPr>
            <w:tcW w:w="1798" w:type="pct"/>
          </w:tcPr>
          <w:p w14:paraId="23D2A7B6" w14:textId="45E3931A"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1. Đại diện cho người tiêu dùng bảo vệ quyền và lợi ích hợp pháp của họ khi nhận được khiếu nại, phản ánh về chất lượng hàng hóa không phù hợp với tiêu chuẩn đã công bố áp dụng, quy chuẩn kỹ thuật tương ứng, định lượng ghi trên nhãn hoặc không bảo đảm chất lượng theo hợp đồng.</w:t>
            </w:r>
          </w:p>
        </w:tc>
        <w:tc>
          <w:tcPr>
            <w:tcW w:w="1666" w:type="pct"/>
          </w:tcPr>
          <w:p w14:paraId="6378B021" w14:textId="468F2F63"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1. Đại diện cho người tiêu dùng bảo vệ quyền và lợi ích hợp pháp của họ khi nhận được khiếu nại, phản ánh về chất lượng hàng hóa không phù hợp với tiêu chuẩn đã công bố áp dụng, quy chuẩn kỹ thuật tương ứng, định lượng ghi trên nhãn hoặc không bảo đảm chất lượng theo hợp đồng.</w:t>
            </w:r>
          </w:p>
        </w:tc>
      </w:tr>
      <w:tr w:rsidR="00F66105" w:rsidRPr="00232749" w14:paraId="6C23AD7B" w14:textId="77777777" w:rsidTr="008C67C9">
        <w:tc>
          <w:tcPr>
            <w:tcW w:w="1536" w:type="pct"/>
          </w:tcPr>
          <w:p w14:paraId="40D6684B" w14:textId="7E19D083"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r w:rsidRPr="00232749">
              <w:rPr>
                <w:rFonts w:asciiTheme="majorHAnsi" w:hAnsiTheme="majorHAnsi" w:cstheme="majorHAnsi"/>
                <w:spacing w:val="-2"/>
                <w:sz w:val="26"/>
                <w:szCs w:val="26"/>
                <w:lang w:val="eu-ES"/>
              </w:rPr>
              <w:t xml:space="preserve">2. Nhận thông tin liên quan đến tổ chức, cá nhân sản xuất sản phẩm, kinh doanh hàng hóa không phù hợp, mức độ không phù hợp của hàng hóa với tiêu chuẩn đã công bố áp dụng, quy chuẩn kỹ thuật tương ứng và cung cấp thông tin này cho các cơ quan thông tin </w:t>
            </w:r>
            <w:r w:rsidRPr="00232749">
              <w:rPr>
                <w:rFonts w:asciiTheme="majorHAnsi" w:hAnsiTheme="majorHAnsi" w:cstheme="majorHAnsi"/>
                <w:spacing w:val="-2"/>
                <w:sz w:val="26"/>
                <w:szCs w:val="26"/>
                <w:lang w:val="eu-ES"/>
              </w:rPr>
              <w:lastRenderedPageBreak/>
              <w:t>đại chúng, đồng thời chịu trách nhiệm về thông tin do mình cung cấp theo quy định của pháp luật.</w:t>
            </w:r>
          </w:p>
        </w:tc>
        <w:tc>
          <w:tcPr>
            <w:tcW w:w="1798" w:type="pct"/>
          </w:tcPr>
          <w:p w14:paraId="7C6BDD95" w14:textId="3F6132D7"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lastRenderedPageBreak/>
              <w:t xml:space="preserve">2. Nhận thông tin liên quan đến tổ chức, cá nhân sản xuất sản phẩm, kinh doanh hàng hóa không phù hợp, mức độ không phù hợp của hàng hóa với tiêu chuẩn đã công bố áp dụng, quy chuẩn kỹ thuật tương ứng và cung cấp thông tin này cho các cơ quan thông tin đại chúng, đồng thời chịu trách </w:t>
            </w:r>
            <w:r w:rsidRPr="00232749">
              <w:rPr>
                <w:rFonts w:asciiTheme="majorHAnsi" w:hAnsiTheme="majorHAnsi" w:cstheme="majorHAnsi"/>
                <w:sz w:val="26"/>
                <w:szCs w:val="26"/>
                <w:lang w:val="eu-ES"/>
              </w:rPr>
              <w:lastRenderedPageBreak/>
              <w:t>nhiệm về thông tin do mình cung cấp theo quy định của pháp luật.</w:t>
            </w:r>
          </w:p>
        </w:tc>
        <w:tc>
          <w:tcPr>
            <w:tcW w:w="1666" w:type="pct"/>
          </w:tcPr>
          <w:p w14:paraId="5120A340" w14:textId="0EE848B0"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lastRenderedPageBreak/>
              <w:t xml:space="preserve">2. Nhận thông tin liên quan đến tổ chức, cá nhân sản xuất sản phẩm, kinh doanh hàng hóa không phù hợp, mức độ không phù hợp của hàng hóa với tiêu chuẩn đã công bố áp dụng, quy chuẩn kỹ thuật tương ứng và cung cấp thông tin này cho các cơ quan thông tin đại chúng, đồng thời </w:t>
            </w:r>
            <w:r w:rsidRPr="00232749">
              <w:rPr>
                <w:rFonts w:asciiTheme="majorHAnsi" w:hAnsiTheme="majorHAnsi" w:cstheme="majorHAnsi"/>
                <w:sz w:val="26"/>
                <w:szCs w:val="26"/>
                <w:lang w:val="eu-ES"/>
              </w:rPr>
              <w:lastRenderedPageBreak/>
              <w:t>chịu trách nhiệm về thông tin do mình cung cấp theo quy định của pháp luật.</w:t>
            </w:r>
          </w:p>
        </w:tc>
      </w:tr>
      <w:tr w:rsidR="00F66105" w:rsidRPr="00232749" w14:paraId="369B8FC2" w14:textId="77777777" w:rsidTr="008C67C9">
        <w:tc>
          <w:tcPr>
            <w:tcW w:w="1536" w:type="pct"/>
          </w:tcPr>
          <w:p w14:paraId="73DB5CBB" w14:textId="00392E9B"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r w:rsidRPr="00232749">
              <w:rPr>
                <w:rFonts w:asciiTheme="majorHAnsi" w:hAnsiTheme="majorHAnsi" w:cstheme="majorHAnsi"/>
                <w:sz w:val="26"/>
                <w:szCs w:val="26"/>
                <w:lang w:val="eu-ES"/>
              </w:rPr>
              <w:lastRenderedPageBreak/>
              <w:t>3. Kiến nghị cơ quan kiểm tra, thanh tra, cơ quan nhà nước có thẩm quyền xử lý hoặc giải quyết các vi phạm của tổ chức, cá nhân sản xuất, kinh doanh về chất lượng sản phẩm, hàng hóa.</w:t>
            </w:r>
          </w:p>
        </w:tc>
        <w:tc>
          <w:tcPr>
            <w:tcW w:w="1798" w:type="pct"/>
          </w:tcPr>
          <w:p w14:paraId="418175E2" w14:textId="2CBD994C"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3. Kiến nghị cơ quan kiểm tra, thanh tra, cơ quan nhà nước có thẩm quyền xử lý hoặc giải quyết các vi phạm của tổ chức, cá nhân sản xuất, kinh doanh về chất lượng sản phẩm, hàng hóa.</w:t>
            </w:r>
          </w:p>
        </w:tc>
        <w:tc>
          <w:tcPr>
            <w:tcW w:w="1666" w:type="pct"/>
          </w:tcPr>
          <w:p w14:paraId="1E9433FF" w14:textId="00AEB9CD"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3. Kiến nghị cơ quan kiểm tra, thanh tra, cơ quan nhà nước có thẩm quyền xử lý hoặc giải quyết các vi phạm của tổ chức, cá nhân sản xuất, kinh doanh về chất lượng sản phẩm, hàng hóa.</w:t>
            </w:r>
          </w:p>
        </w:tc>
      </w:tr>
      <w:tr w:rsidR="00F66105" w:rsidRPr="00232749" w14:paraId="12C3E4B1" w14:textId="77777777" w:rsidTr="008C67C9">
        <w:tc>
          <w:tcPr>
            <w:tcW w:w="1536" w:type="pct"/>
          </w:tcPr>
          <w:p w14:paraId="170DF8AA" w14:textId="4A1AB062"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r w:rsidRPr="00232749">
              <w:rPr>
                <w:rFonts w:asciiTheme="majorHAnsi" w:hAnsiTheme="majorHAnsi" w:cstheme="majorHAnsi"/>
                <w:bCs/>
                <w:iCs/>
                <w:sz w:val="26"/>
                <w:szCs w:val="26"/>
                <w:lang w:val="eu-ES"/>
              </w:rPr>
              <w:t>4. K</w:t>
            </w:r>
            <w:r w:rsidRPr="00232749">
              <w:rPr>
                <w:rFonts w:asciiTheme="majorHAnsi" w:hAnsiTheme="majorHAnsi" w:cstheme="majorHAnsi"/>
                <w:sz w:val="26"/>
                <w:szCs w:val="26"/>
                <w:lang w:val="eu-ES"/>
              </w:rPr>
              <w:t xml:space="preserve">hiếu nại, khởi kiện tranh chấp về chất lượng sản phẩm, hàng hóa </w:t>
            </w:r>
            <w:r w:rsidRPr="00232749">
              <w:rPr>
                <w:rFonts w:asciiTheme="majorHAnsi" w:hAnsiTheme="majorHAnsi" w:cstheme="majorHAnsi"/>
                <w:bCs/>
                <w:iCs/>
                <w:sz w:val="26"/>
                <w:szCs w:val="26"/>
                <w:lang w:val="eu-ES"/>
              </w:rPr>
              <w:t>gây thiệt hại cho người tiêu dùng.</w:t>
            </w:r>
          </w:p>
        </w:tc>
        <w:tc>
          <w:tcPr>
            <w:tcW w:w="1798" w:type="pct"/>
          </w:tcPr>
          <w:p w14:paraId="0E0946CF" w14:textId="7CED814E"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bCs/>
                <w:iCs/>
                <w:sz w:val="26"/>
                <w:szCs w:val="26"/>
                <w:lang w:val="eu-ES"/>
              </w:rPr>
              <w:t>4. K</w:t>
            </w:r>
            <w:r w:rsidRPr="00232749">
              <w:rPr>
                <w:rFonts w:asciiTheme="majorHAnsi" w:hAnsiTheme="majorHAnsi" w:cstheme="majorHAnsi"/>
                <w:sz w:val="26"/>
                <w:szCs w:val="26"/>
                <w:lang w:val="eu-ES"/>
              </w:rPr>
              <w:t xml:space="preserve">hiếu nại, khởi kiện tranh chấp về chất lượng sản phẩm, hàng hóa </w:t>
            </w:r>
            <w:r w:rsidRPr="00232749">
              <w:rPr>
                <w:rFonts w:asciiTheme="majorHAnsi" w:hAnsiTheme="majorHAnsi" w:cstheme="majorHAnsi"/>
                <w:bCs/>
                <w:iCs/>
                <w:sz w:val="26"/>
                <w:szCs w:val="26"/>
                <w:lang w:val="eu-ES"/>
              </w:rPr>
              <w:t>gây thiệt hại cho người tiêu dùng.</w:t>
            </w:r>
          </w:p>
        </w:tc>
        <w:tc>
          <w:tcPr>
            <w:tcW w:w="1666" w:type="pct"/>
          </w:tcPr>
          <w:p w14:paraId="14EE3DC1" w14:textId="3E86939C"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bCs/>
                <w:iCs/>
                <w:sz w:val="26"/>
                <w:szCs w:val="26"/>
                <w:lang w:val="eu-ES"/>
              </w:rPr>
              <w:t>4. K</w:t>
            </w:r>
            <w:r w:rsidRPr="00232749">
              <w:rPr>
                <w:rFonts w:asciiTheme="majorHAnsi" w:hAnsiTheme="majorHAnsi" w:cstheme="majorHAnsi"/>
                <w:sz w:val="26"/>
                <w:szCs w:val="26"/>
                <w:lang w:val="eu-ES"/>
              </w:rPr>
              <w:t xml:space="preserve">hiếu nại, khởi kiện tranh chấp về chất lượng sản phẩm, hàng hóa </w:t>
            </w:r>
            <w:r w:rsidRPr="00232749">
              <w:rPr>
                <w:rFonts w:asciiTheme="majorHAnsi" w:hAnsiTheme="majorHAnsi" w:cstheme="majorHAnsi"/>
                <w:bCs/>
                <w:iCs/>
                <w:sz w:val="26"/>
                <w:szCs w:val="26"/>
                <w:lang w:val="eu-ES"/>
              </w:rPr>
              <w:t>gây thiệt hại cho người tiêu dùng.</w:t>
            </w:r>
          </w:p>
        </w:tc>
      </w:tr>
      <w:tr w:rsidR="00F66105" w:rsidRPr="00232749" w14:paraId="7546D1E2" w14:textId="77777777" w:rsidTr="008C67C9">
        <w:tc>
          <w:tcPr>
            <w:tcW w:w="1536" w:type="pct"/>
          </w:tcPr>
          <w:p w14:paraId="403A74A9" w14:textId="4BD98E54"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r w:rsidRPr="00232749">
              <w:rPr>
                <w:rFonts w:asciiTheme="majorHAnsi" w:hAnsiTheme="majorHAnsi" w:cstheme="majorHAnsi"/>
                <w:sz w:val="26"/>
                <w:szCs w:val="26"/>
                <w:lang w:val="eu-ES"/>
              </w:rPr>
              <w:t>5. Tổ chức hướng dẫn, tư vấn về quyền lợi người tiêu dùng liên quan tới chất lượng sản phẩm, hàng hóa.</w:t>
            </w:r>
          </w:p>
        </w:tc>
        <w:tc>
          <w:tcPr>
            <w:tcW w:w="1798" w:type="pct"/>
          </w:tcPr>
          <w:p w14:paraId="1D9A4865" w14:textId="7436115E"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5. Tổ chức hướng dẫn, tư vấn về quyền lợi người tiêu dùng liên quan tới chất lượng sản phẩm, hàng hóa.</w:t>
            </w:r>
          </w:p>
        </w:tc>
        <w:tc>
          <w:tcPr>
            <w:tcW w:w="1666" w:type="pct"/>
          </w:tcPr>
          <w:p w14:paraId="42D80BBB" w14:textId="59452FB8"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sz w:val="26"/>
                <w:szCs w:val="26"/>
                <w:lang w:val="eu-ES"/>
              </w:rPr>
              <w:t>5. Tổ chức hướng dẫn, tư vấn về quyền lợi người tiêu dùng liên quan tới chất lượng sản phẩm, hàng hóa.</w:t>
            </w:r>
          </w:p>
        </w:tc>
      </w:tr>
      <w:tr w:rsidR="00F66105" w:rsidRPr="00232749" w14:paraId="3A940936" w14:textId="77777777" w:rsidTr="008C67C9">
        <w:tc>
          <w:tcPr>
            <w:tcW w:w="1536" w:type="pct"/>
          </w:tcPr>
          <w:p w14:paraId="1C0C531C" w14:textId="77777777"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p>
        </w:tc>
        <w:tc>
          <w:tcPr>
            <w:tcW w:w="1798" w:type="pct"/>
          </w:tcPr>
          <w:p w14:paraId="1FDD0CA6" w14:textId="77777777" w:rsidR="00F66105" w:rsidRPr="00232749" w:rsidRDefault="00F66105" w:rsidP="00F66105">
            <w:pPr>
              <w:widowControl w:val="0"/>
              <w:spacing w:before="40" w:after="40"/>
              <w:jc w:val="both"/>
              <w:rPr>
                <w:rFonts w:asciiTheme="majorHAnsi" w:hAnsiTheme="majorHAnsi" w:cstheme="majorHAnsi"/>
                <w:b/>
                <w:bCs/>
                <w:sz w:val="26"/>
                <w:szCs w:val="26"/>
                <w:lang w:val="eu-ES"/>
              </w:rPr>
            </w:pPr>
          </w:p>
        </w:tc>
        <w:tc>
          <w:tcPr>
            <w:tcW w:w="1666" w:type="pct"/>
          </w:tcPr>
          <w:p w14:paraId="7E3B0DF9" w14:textId="4E448753" w:rsidR="00F66105" w:rsidRPr="00232749" w:rsidRDefault="00F66105" w:rsidP="00F66105">
            <w:pPr>
              <w:widowControl w:val="0"/>
              <w:spacing w:before="40" w:after="40"/>
              <w:jc w:val="both"/>
              <w:rPr>
                <w:rFonts w:asciiTheme="majorHAnsi" w:hAnsiTheme="majorHAnsi" w:cstheme="majorHAnsi"/>
                <w:b/>
                <w:bCs/>
                <w:sz w:val="26"/>
                <w:szCs w:val="26"/>
                <w:lang w:val="eu-ES"/>
              </w:rPr>
            </w:pPr>
            <w:bookmarkStart w:id="43" w:name="_Toc196046468"/>
            <w:bookmarkStart w:id="44" w:name="_Toc196245137"/>
            <w:r w:rsidRPr="00232749">
              <w:rPr>
                <w:rFonts w:asciiTheme="majorHAnsi" w:hAnsiTheme="majorHAnsi" w:cstheme="majorHAnsi"/>
                <w:b/>
                <w:i/>
                <w:sz w:val="26"/>
                <w:szCs w:val="26"/>
                <w:lang w:val="eu-ES"/>
              </w:rPr>
              <w:t>6. Tham gia tuyên truyền, phổ biến và cảnh báo kịp thời cho người tiêu dùng về sản phẩm, hàng hóa không bảo đảm chất lượng, có nguy cơ gây mất an toàn hoặc vi phạm quyền lợi người tiêu dùng.</w:t>
            </w:r>
            <w:bookmarkEnd w:id="43"/>
            <w:bookmarkEnd w:id="44"/>
          </w:p>
        </w:tc>
      </w:tr>
      <w:tr w:rsidR="00F66105" w:rsidRPr="00232749" w14:paraId="5932F115" w14:textId="77777777" w:rsidTr="008C67C9">
        <w:tc>
          <w:tcPr>
            <w:tcW w:w="1536" w:type="pct"/>
          </w:tcPr>
          <w:p w14:paraId="51102BD3" w14:textId="77777777" w:rsidR="00F66105" w:rsidRPr="00232749" w:rsidRDefault="00F66105" w:rsidP="00F66105">
            <w:pPr>
              <w:widowControl w:val="0"/>
              <w:spacing w:before="40" w:after="40"/>
              <w:jc w:val="both"/>
              <w:outlineLvl w:val="0"/>
              <w:rPr>
                <w:rFonts w:asciiTheme="majorHAnsi" w:hAnsiTheme="majorHAnsi" w:cstheme="majorHAnsi"/>
                <w:b/>
                <w:bCs/>
                <w:sz w:val="26"/>
                <w:szCs w:val="26"/>
                <w:lang w:val="eu-ES"/>
              </w:rPr>
            </w:pPr>
          </w:p>
        </w:tc>
        <w:tc>
          <w:tcPr>
            <w:tcW w:w="1798" w:type="pct"/>
          </w:tcPr>
          <w:p w14:paraId="746E1B76" w14:textId="77777777" w:rsidR="00F66105" w:rsidRPr="00232749" w:rsidRDefault="00F66105" w:rsidP="00F66105">
            <w:pPr>
              <w:widowControl w:val="0"/>
              <w:spacing w:before="40" w:after="40"/>
              <w:jc w:val="both"/>
              <w:rPr>
                <w:rFonts w:asciiTheme="majorHAnsi" w:hAnsiTheme="majorHAnsi" w:cstheme="majorHAnsi"/>
                <w:b/>
                <w:bCs/>
                <w:sz w:val="26"/>
                <w:szCs w:val="26"/>
                <w:lang w:val="eu-ES"/>
              </w:rPr>
            </w:pPr>
          </w:p>
        </w:tc>
        <w:tc>
          <w:tcPr>
            <w:tcW w:w="1666" w:type="pct"/>
          </w:tcPr>
          <w:p w14:paraId="3F206797" w14:textId="3608610E" w:rsidR="00F66105" w:rsidRPr="00232749" w:rsidRDefault="00F66105" w:rsidP="00F66105">
            <w:pPr>
              <w:widowControl w:val="0"/>
              <w:spacing w:before="40" w:after="40"/>
              <w:jc w:val="both"/>
              <w:rPr>
                <w:rFonts w:asciiTheme="majorHAnsi" w:hAnsiTheme="majorHAnsi" w:cstheme="majorHAnsi"/>
                <w:b/>
                <w:bCs/>
                <w:sz w:val="26"/>
                <w:szCs w:val="26"/>
                <w:lang w:val="eu-ES"/>
              </w:rPr>
            </w:pPr>
            <w:bookmarkStart w:id="45" w:name="_Toc196046469"/>
            <w:bookmarkStart w:id="46" w:name="_Toc196245138"/>
            <w:r w:rsidRPr="00232749">
              <w:rPr>
                <w:rFonts w:asciiTheme="majorHAnsi" w:hAnsiTheme="majorHAnsi" w:cstheme="majorHAnsi"/>
                <w:b/>
                <w:i/>
                <w:sz w:val="26"/>
                <w:szCs w:val="26"/>
                <w:lang w:val="eu-ES"/>
              </w:rPr>
              <w:t>7. Tham gia góp ý chính sách, pháp luật liên quan đến bảo vệ quyền lợi người tiêu dùng và chất lượng sản phẩm, hàng hóa; đề xuất hoàn thiện các quy định nhằm tăng cường trách nhiệm của tổ chức, cá nhân sản xuất, xuất khẩu, nhập khẩu, lưu thông đối với người tiêu dùng.</w:t>
            </w:r>
            <w:bookmarkEnd w:id="45"/>
            <w:bookmarkEnd w:id="46"/>
          </w:p>
        </w:tc>
      </w:tr>
      <w:tr w:rsidR="00F66105" w:rsidRPr="00232749" w14:paraId="150CCEA1" w14:textId="0F3AE37A" w:rsidTr="008C67C9">
        <w:tc>
          <w:tcPr>
            <w:tcW w:w="1536" w:type="pct"/>
          </w:tcPr>
          <w:p w14:paraId="09BE9F41" w14:textId="70511849" w:rsidR="00F66105" w:rsidRPr="00232749" w:rsidRDefault="00F66105" w:rsidP="00F66105">
            <w:pPr>
              <w:widowControl w:val="0"/>
              <w:spacing w:before="40" w:after="40"/>
              <w:jc w:val="both"/>
              <w:outlineLvl w:val="0"/>
              <w:rPr>
                <w:rFonts w:asciiTheme="majorHAnsi" w:hAnsiTheme="majorHAnsi" w:cstheme="majorHAnsi"/>
                <w:sz w:val="26"/>
                <w:szCs w:val="26"/>
              </w:rPr>
            </w:pPr>
            <w:r w:rsidRPr="00232749">
              <w:rPr>
                <w:rFonts w:asciiTheme="majorHAnsi" w:hAnsiTheme="majorHAnsi" w:cstheme="majorHAnsi"/>
                <w:b/>
                <w:bCs/>
                <w:sz w:val="26"/>
                <w:szCs w:val="26"/>
                <w:lang w:val="eu-ES"/>
              </w:rPr>
              <w:t>Chương III</w:t>
            </w:r>
            <w:bookmarkStart w:id="47" w:name="_TOC168457045"/>
            <w:r w:rsidRPr="00232749">
              <w:rPr>
                <w:rFonts w:asciiTheme="majorHAnsi" w:hAnsiTheme="majorHAnsi" w:cstheme="majorHAnsi"/>
                <w:b/>
                <w:bCs/>
                <w:sz w:val="26"/>
                <w:szCs w:val="26"/>
                <w:lang w:val="eu-ES"/>
              </w:rPr>
              <w:t>. QUẢN LÝ CHẤT LƯỢNG SẢN PHẨM, HÀNG HÓA</w:t>
            </w:r>
            <w:bookmarkEnd w:id="47"/>
            <w:r w:rsidRPr="00232749">
              <w:rPr>
                <w:rFonts w:asciiTheme="majorHAnsi" w:hAnsiTheme="majorHAnsi" w:cstheme="majorHAnsi"/>
                <w:b/>
                <w:bCs/>
                <w:sz w:val="26"/>
                <w:szCs w:val="26"/>
                <w:lang w:val="eu-ES"/>
              </w:rPr>
              <w:t xml:space="preserve"> TRONG SẢN XUẤT, XUẤT KHẨU, NHẬP KHẨU, LƯU THÔNG TRÊN THỊ TRƯỜNG VÀ TRONG QUÁ TRÌNH SỬ DỤNG</w:t>
            </w:r>
          </w:p>
        </w:tc>
        <w:tc>
          <w:tcPr>
            <w:tcW w:w="1798" w:type="pct"/>
          </w:tcPr>
          <w:p w14:paraId="70F0483E" w14:textId="160E4EE9" w:rsidR="00F66105" w:rsidRPr="00232749" w:rsidRDefault="00F66105" w:rsidP="00F66105">
            <w:pPr>
              <w:widowControl w:val="0"/>
              <w:spacing w:before="40" w:after="40"/>
              <w:jc w:val="both"/>
              <w:rPr>
                <w:rFonts w:asciiTheme="majorHAnsi" w:hAnsiTheme="majorHAnsi" w:cstheme="majorHAnsi"/>
                <w:b/>
                <w:sz w:val="26"/>
                <w:szCs w:val="26"/>
                <w:lang w:val="nl-NL"/>
              </w:rPr>
            </w:pPr>
            <w:r w:rsidRPr="00232749">
              <w:rPr>
                <w:rFonts w:asciiTheme="majorHAnsi" w:hAnsiTheme="majorHAnsi" w:cstheme="majorHAnsi"/>
                <w:b/>
                <w:bCs/>
                <w:sz w:val="26"/>
                <w:szCs w:val="26"/>
                <w:lang w:val="eu-ES"/>
              </w:rPr>
              <w:t>Chương III. QUẢN LÝ CHẤT LƯỢNG SẢN PHẨM, HÀNG HÓA TRONG SẢN XUẤT, XUẤT KHẨU, NHẬP KHẨU, LƯU THÔNG TRÊN THỊ TRƯỜNG VÀ TRONG QUÁ TRÌNH SỬ DỤNG</w:t>
            </w:r>
          </w:p>
        </w:tc>
        <w:tc>
          <w:tcPr>
            <w:tcW w:w="1666" w:type="pct"/>
          </w:tcPr>
          <w:p w14:paraId="2DB85E77" w14:textId="56464EBB" w:rsidR="00F66105" w:rsidRPr="00232749" w:rsidRDefault="00F66105" w:rsidP="00F66105">
            <w:pPr>
              <w:widowControl w:val="0"/>
              <w:spacing w:before="40" w:after="40"/>
              <w:jc w:val="both"/>
              <w:rPr>
                <w:rFonts w:asciiTheme="majorHAnsi" w:hAnsiTheme="majorHAnsi" w:cstheme="majorHAnsi"/>
                <w:bCs/>
                <w:i/>
                <w:sz w:val="26"/>
                <w:szCs w:val="26"/>
                <w:lang w:val="nl-NL"/>
              </w:rPr>
            </w:pPr>
            <w:r w:rsidRPr="00232749">
              <w:rPr>
                <w:rFonts w:asciiTheme="majorHAnsi" w:hAnsiTheme="majorHAnsi" w:cstheme="majorHAnsi"/>
                <w:b/>
                <w:bCs/>
                <w:sz w:val="26"/>
                <w:szCs w:val="26"/>
                <w:lang w:val="eu-ES"/>
              </w:rPr>
              <w:t xml:space="preserve">Chương III. QUẢN LÝ CHẤT LƯỢNG SẢN PHẨM, HÀNG HÓA TRONG SẢN XUẤT, XUẤT KHẨU, NHẬP KHẨU, LƯU THÔNG TRÊN THỊ TRƯỜNG VÀ </w:t>
            </w:r>
            <w:r w:rsidRPr="00232749">
              <w:rPr>
                <w:rFonts w:asciiTheme="majorHAnsi" w:hAnsiTheme="majorHAnsi" w:cstheme="majorHAnsi"/>
                <w:b/>
                <w:bCs/>
                <w:i/>
                <w:sz w:val="26"/>
                <w:szCs w:val="26"/>
                <w:lang w:val="eu-ES"/>
              </w:rPr>
              <w:t>TRONG THƯƠNG MẠI ĐIỆN TỬ</w:t>
            </w:r>
          </w:p>
        </w:tc>
      </w:tr>
      <w:tr w:rsidR="00F66105" w:rsidRPr="00232749" w14:paraId="1AC026A9" w14:textId="5E08652C" w:rsidTr="008C67C9">
        <w:tc>
          <w:tcPr>
            <w:tcW w:w="1536" w:type="pct"/>
          </w:tcPr>
          <w:p w14:paraId="275FB056" w14:textId="26A0D6EC" w:rsidR="00F66105" w:rsidRPr="00232749" w:rsidRDefault="00F66105" w:rsidP="00F66105">
            <w:pPr>
              <w:widowControl w:val="0"/>
              <w:spacing w:before="40" w:after="40"/>
              <w:jc w:val="both"/>
              <w:rPr>
                <w:rFonts w:asciiTheme="majorHAnsi" w:hAnsiTheme="majorHAnsi" w:cstheme="majorHAnsi"/>
                <w:sz w:val="26"/>
                <w:szCs w:val="26"/>
              </w:rPr>
            </w:pPr>
            <w:bookmarkStart w:id="48" w:name="_Toc168457050"/>
            <w:r w:rsidRPr="00232749">
              <w:rPr>
                <w:rFonts w:asciiTheme="majorHAnsi" w:hAnsiTheme="majorHAnsi" w:cstheme="majorHAnsi"/>
                <w:b/>
                <w:bCs/>
                <w:sz w:val="26"/>
                <w:szCs w:val="26"/>
                <w:lang w:val="eu-ES"/>
              </w:rPr>
              <w:t>Điều 23. Công bố tiêu chuẩn áp dụng</w:t>
            </w:r>
            <w:bookmarkEnd w:id="48"/>
          </w:p>
        </w:tc>
        <w:tc>
          <w:tcPr>
            <w:tcW w:w="1798" w:type="pct"/>
          </w:tcPr>
          <w:p w14:paraId="1CFC8F69" w14:textId="0C64AF73" w:rsidR="00F66105" w:rsidRPr="00232749" w:rsidRDefault="00F66105" w:rsidP="00F66105">
            <w:pPr>
              <w:widowControl w:val="0"/>
              <w:spacing w:before="40" w:after="40"/>
              <w:jc w:val="both"/>
              <w:rPr>
                <w:rFonts w:asciiTheme="majorHAnsi" w:hAnsiTheme="majorHAnsi" w:cstheme="majorHAnsi"/>
                <w:b/>
                <w:sz w:val="26"/>
                <w:szCs w:val="26"/>
                <w:lang w:val="nl-NL"/>
              </w:rPr>
            </w:pPr>
            <w:r w:rsidRPr="00232749">
              <w:rPr>
                <w:rFonts w:asciiTheme="majorHAnsi" w:hAnsiTheme="majorHAnsi" w:cstheme="majorHAnsi"/>
                <w:b/>
                <w:bCs/>
                <w:sz w:val="26"/>
                <w:szCs w:val="26"/>
                <w:lang w:val="eu-ES"/>
              </w:rPr>
              <w:t>Điều 23. Công bố tiêu chuẩn áp dụng</w:t>
            </w:r>
          </w:p>
        </w:tc>
        <w:tc>
          <w:tcPr>
            <w:tcW w:w="1666" w:type="pct"/>
          </w:tcPr>
          <w:p w14:paraId="20168384" w14:textId="50CF2A3F"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b/>
                <w:bCs/>
                <w:sz w:val="26"/>
                <w:szCs w:val="26"/>
                <w:lang w:val="eu-ES"/>
              </w:rPr>
              <w:t>Điều 23. Công bố tiêu chuẩn áp dụng, công bố hợp chuẩn, công bố hợp quy</w:t>
            </w:r>
          </w:p>
        </w:tc>
      </w:tr>
      <w:tr w:rsidR="00F66105" w:rsidRPr="00232749" w14:paraId="10F0C222" w14:textId="37A63941" w:rsidTr="008C67C9">
        <w:tc>
          <w:tcPr>
            <w:tcW w:w="1536" w:type="pct"/>
          </w:tcPr>
          <w:p w14:paraId="3D977C4F"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lastRenderedPageBreak/>
              <w:t>1. Người sản xuất, người nhập khẩu tự công bố các đặc tính cơ bản, thông tin cảnh báo, số hiệu tiêu chuẩn trên hàng hóa hoặc một trong các phương tiện sau đây:</w:t>
            </w:r>
          </w:p>
          <w:p w14:paraId="7788BABD"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Cs/>
                <w:iCs/>
                <w:sz w:val="26"/>
                <w:szCs w:val="26"/>
              </w:rPr>
            </w:pPr>
            <w:r w:rsidRPr="00232749">
              <w:rPr>
                <w:rFonts w:asciiTheme="majorHAnsi" w:hAnsiTheme="majorHAnsi" w:cstheme="majorHAnsi"/>
                <w:bCs/>
                <w:iCs/>
                <w:sz w:val="26"/>
                <w:szCs w:val="26"/>
              </w:rPr>
              <w:t>a) Bao bì hàng hóa;</w:t>
            </w:r>
          </w:p>
          <w:p w14:paraId="5370CEE8"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Cs/>
                <w:iCs/>
                <w:sz w:val="26"/>
                <w:szCs w:val="26"/>
              </w:rPr>
            </w:pPr>
            <w:r w:rsidRPr="00232749">
              <w:rPr>
                <w:rFonts w:asciiTheme="majorHAnsi" w:hAnsiTheme="majorHAnsi" w:cstheme="majorHAnsi"/>
                <w:bCs/>
                <w:iCs/>
                <w:sz w:val="26"/>
                <w:szCs w:val="26"/>
              </w:rPr>
              <w:t>b) Nhãn hàng hóa;</w:t>
            </w:r>
          </w:p>
          <w:p w14:paraId="5897F4B7" w14:textId="29BE8A00"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bCs/>
                <w:iCs/>
                <w:sz w:val="26"/>
                <w:szCs w:val="26"/>
              </w:rPr>
              <w:t>c) Tài liệu kèm theo sản phẩm, hàng hóa.</w:t>
            </w:r>
          </w:p>
        </w:tc>
        <w:tc>
          <w:tcPr>
            <w:tcW w:w="1798" w:type="pct"/>
          </w:tcPr>
          <w:p w14:paraId="79298ADB"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1. Người sản xuất, người nhập khẩu tự công bố các đặc tính cơ bản, thông tin cảnh báo, số hiệu tiêu chuẩn trên hàng hóa hoặc một trong các phương tiện sau đây:</w:t>
            </w:r>
          </w:p>
          <w:p w14:paraId="49C0E753"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Cs/>
                <w:iCs/>
                <w:sz w:val="26"/>
                <w:szCs w:val="26"/>
              </w:rPr>
            </w:pPr>
            <w:r w:rsidRPr="00232749">
              <w:rPr>
                <w:rFonts w:asciiTheme="majorHAnsi" w:hAnsiTheme="majorHAnsi" w:cstheme="majorHAnsi"/>
                <w:bCs/>
                <w:iCs/>
                <w:sz w:val="26"/>
                <w:szCs w:val="26"/>
              </w:rPr>
              <w:t>a) Bao bì hàng hóa;</w:t>
            </w:r>
          </w:p>
          <w:p w14:paraId="0877270F"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Cs/>
                <w:iCs/>
                <w:sz w:val="26"/>
                <w:szCs w:val="26"/>
              </w:rPr>
            </w:pPr>
            <w:r w:rsidRPr="00232749">
              <w:rPr>
                <w:rFonts w:asciiTheme="majorHAnsi" w:hAnsiTheme="majorHAnsi" w:cstheme="majorHAnsi"/>
                <w:bCs/>
                <w:iCs/>
                <w:sz w:val="26"/>
                <w:szCs w:val="26"/>
              </w:rPr>
              <w:t>b) Nhãn hàng hóa;</w:t>
            </w:r>
          </w:p>
          <w:p w14:paraId="5893E9B8" w14:textId="5E221E00"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bCs/>
                <w:iCs/>
                <w:sz w:val="26"/>
                <w:szCs w:val="26"/>
              </w:rPr>
              <w:t>c) Tài liệu kèm theo sản phẩm, hàng hóa.</w:t>
            </w:r>
          </w:p>
        </w:tc>
        <w:tc>
          <w:tcPr>
            <w:tcW w:w="1666" w:type="pct"/>
          </w:tcPr>
          <w:p w14:paraId="663C5D02" w14:textId="77777777" w:rsidR="00F66105" w:rsidRPr="00232749" w:rsidRDefault="00F66105" w:rsidP="00F66105">
            <w:pPr>
              <w:widowControl w:val="0"/>
              <w:spacing w:before="40" w:after="40"/>
              <w:jc w:val="both"/>
              <w:rPr>
                <w:rFonts w:asciiTheme="majorHAnsi" w:hAnsiTheme="majorHAnsi" w:cstheme="majorHAnsi"/>
                <w:b/>
                <w:i/>
                <w:sz w:val="26"/>
                <w:szCs w:val="26"/>
                <w:lang w:val="eu-ES"/>
              </w:rPr>
            </w:pPr>
            <w:r w:rsidRPr="00232749">
              <w:rPr>
                <w:rFonts w:asciiTheme="majorHAnsi" w:hAnsiTheme="majorHAnsi" w:cstheme="majorHAnsi"/>
                <w:b/>
                <w:bCs/>
                <w:i/>
                <w:iCs/>
                <w:sz w:val="26"/>
                <w:szCs w:val="26"/>
                <w:lang w:val="eu-ES"/>
              </w:rPr>
              <w:t xml:space="preserve">1. Tổ chức, cá nhân sản xuất, nhập khẩu công bố tiêu chuẩn áp dụng theo quy định của pháp luật về tiêu chuẩn, quy chuẩn kỹ thuật hoặc </w:t>
            </w:r>
            <w:r w:rsidRPr="00232749">
              <w:rPr>
                <w:rFonts w:asciiTheme="majorHAnsi" w:hAnsiTheme="majorHAnsi" w:cstheme="majorHAnsi"/>
                <w:b/>
                <w:i/>
                <w:sz w:val="26"/>
                <w:szCs w:val="26"/>
                <w:lang w:val="eu-ES"/>
              </w:rPr>
              <w:t xml:space="preserve">yêu cầu </w:t>
            </w:r>
            <w:r w:rsidRPr="00232749">
              <w:rPr>
                <w:rFonts w:asciiTheme="majorHAnsi" w:hAnsiTheme="majorHAnsi" w:cstheme="majorHAnsi"/>
                <w:b/>
                <w:i/>
                <w:sz w:val="26"/>
                <w:szCs w:val="26"/>
                <w:lang w:val="nl-NL"/>
              </w:rPr>
              <w:t>quản lý khác theo pháp luật chuyên ngành</w:t>
            </w:r>
            <w:r w:rsidRPr="00232749">
              <w:rPr>
                <w:rFonts w:asciiTheme="majorHAnsi" w:hAnsiTheme="majorHAnsi" w:cstheme="majorHAnsi"/>
                <w:b/>
                <w:i/>
                <w:sz w:val="26"/>
                <w:szCs w:val="26"/>
                <w:lang w:val="eu-ES"/>
              </w:rPr>
              <w:t xml:space="preserve"> do cơ quan quản lý nhà nước ban hành.</w:t>
            </w:r>
          </w:p>
          <w:p w14:paraId="3BFD5F0F" w14:textId="77777777" w:rsidR="00F66105" w:rsidRPr="00232749" w:rsidRDefault="00F66105" w:rsidP="00F66105">
            <w:pPr>
              <w:pStyle w:val="BodyTextIndent2"/>
              <w:widowControl w:val="0"/>
              <w:spacing w:before="120" w:line="240" w:lineRule="auto"/>
              <w:ind w:left="0"/>
              <w:jc w:val="both"/>
              <w:rPr>
                <w:rFonts w:asciiTheme="majorHAnsi" w:hAnsiTheme="majorHAnsi" w:cstheme="majorHAnsi"/>
                <w:b/>
                <w:bCs/>
                <w:i/>
                <w:iCs/>
                <w:sz w:val="26"/>
                <w:szCs w:val="26"/>
                <w:lang w:val="eu-ES"/>
              </w:rPr>
            </w:pPr>
            <w:r w:rsidRPr="00232749">
              <w:rPr>
                <w:rFonts w:asciiTheme="majorHAnsi" w:hAnsiTheme="majorHAnsi" w:cstheme="majorHAnsi"/>
                <w:b/>
                <w:bCs/>
                <w:i/>
                <w:iCs/>
                <w:sz w:val="26"/>
                <w:szCs w:val="26"/>
                <w:lang w:val="eu-ES"/>
              </w:rPr>
              <w:t xml:space="preserve">2. Hình thức công bố tiêu chuẩn áp dụng được thực hiện theo một trong các hình thức sau đây: </w:t>
            </w:r>
          </w:p>
          <w:p w14:paraId="023490D4" w14:textId="77777777" w:rsidR="00F66105" w:rsidRPr="00232749" w:rsidRDefault="00F66105" w:rsidP="00F66105">
            <w:pPr>
              <w:pStyle w:val="BodyTextIndent2"/>
              <w:widowControl w:val="0"/>
              <w:spacing w:before="120" w:line="240" w:lineRule="auto"/>
              <w:ind w:left="0"/>
              <w:jc w:val="both"/>
              <w:rPr>
                <w:rFonts w:asciiTheme="majorHAnsi" w:hAnsiTheme="majorHAnsi" w:cstheme="majorHAnsi"/>
                <w:b/>
                <w:bCs/>
                <w:i/>
                <w:iCs/>
                <w:sz w:val="26"/>
                <w:szCs w:val="26"/>
                <w:lang w:val="eu-ES"/>
              </w:rPr>
            </w:pPr>
            <w:r w:rsidRPr="00232749">
              <w:rPr>
                <w:rFonts w:asciiTheme="majorHAnsi" w:hAnsiTheme="majorHAnsi" w:cstheme="majorHAnsi"/>
                <w:b/>
                <w:bCs/>
                <w:i/>
                <w:iCs/>
                <w:sz w:val="26"/>
                <w:szCs w:val="26"/>
                <w:lang w:val="eu-ES"/>
              </w:rPr>
              <w:t>a) Hàng hóa.</w:t>
            </w:r>
          </w:p>
          <w:p w14:paraId="35A4C858" w14:textId="77777777" w:rsidR="00F66105" w:rsidRPr="00232749" w:rsidRDefault="00F66105" w:rsidP="00F66105">
            <w:pPr>
              <w:pStyle w:val="BodyTextIndent2"/>
              <w:widowControl w:val="0"/>
              <w:spacing w:before="120" w:line="240" w:lineRule="auto"/>
              <w:ind w:left="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b) Bao bì hàng hóa.</w:t>
            </w:r>
          </w:p>
          <w:p w14:paraId="0DA69BB6" w14:textId="77777777" w:rsidR="00F66105" w:rsidRPr="00232749" w:rsidRDefault="00F66105" w:rsidP="00F66105">
            <w:pPr>
              <w:pStyle w:val="BodyTextIndent2"/>
              <w:widowControl w:val="0"/>
              <w:spacing w:before="120" w:line="240" w:lineRule="auto"/>
              <w:ind w:left="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eu-ES"/>
              </w:rPr>
              <w:t>c) Nhãn hàng hóa.</w:t>
            </w:r>
          </w:p>
          <w:p w14:paraId="3D7A1E7F" w14:textId="4BB04106" w:rsidR="00F66105" w:rsidRPr="00232749" w:rsidRDefault="00F66105" w:rsidP="00F66105">
            <w:pPr>
              <w:widowControl w:val="0"/>
              <w:spacing w:before="40" w:after="40"/>
              <w:jc w:val="both"/>
              <w:rPr>
                <w:rFonts w:asciiTheme="majorHAnsi" w:hAnsiTheme="majorHAnsi" w:cstheme="majorHAnsi"/>
                <w:b/>
                <w:i/>
                <w:sz w:val="26"/>
                <w:szCs w:val="26"/>
                <w:lang w:val="nl-NL"/>
              </w:rPr>
            </w:pPr>
            <w:r w:rsidRPr="00232749">
              <w:rPr>
                <w:rFonts w:asciiTheme="majorHAnsi" w:hAnsiTheme="majorHAnsi" w:cstheme="majorHAnsi"/>
                <w:bCs/>
                <w:iCs/>
                <w:sz w:val="26"/>
                <w:szCs w:val="26"/>
                <w:lang w:val="eu-ES"/>
              </w:rPr>
              <w:t>d) Tài liệu kèm theo sản phẩm, hàng hóa.</w:t>
            </w:r>
          </w:p>
        </w:tc>
      </w:tr>
      <w:tr w:rsidR="00F66105" w:rsidRPr="00232749" w14:paraId="3C9E68E4" w14:textId="3C3B337D" w:rsidTr="008C67C9">
        <w:tc>
          <w:tcPr>
            <w:tcW w:w="1536" w:type="pct"/>
          </w:tcPr>
          <w:p w14:paraId="7F545D93" w14:textId="56936FD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2. Nội dung của tiêu chuẩn công bố áp dụng không được trái với yêu cầu của quy chuẩn kỹ thuật do cơ quan quản lý nhà nước có thẩm quyền ban hành.</w:t>
            </w:r>
          </w:p>
        </w:tc>
        <w:tc>
          <w:tcPr>
            <w:tcW w:w="1798" w:type="pct"/>
          </w:tcPr>
          <w:p w14:paraId="6296DEB0" w14:textId="0D9617FC"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rPr>
              <w:t>2. Nội dung của tiêu chuẩn công bố áp dụng không được trái với yêu cầu của quy chuẩn kỹ thuật do cơ quan quản lý nhà nước có thẩm quyền ban hành.</w:t>
            </w:r>
          </w:p>
        </w:tc>
        <w:tc>
          <w:tcPr>
            <w:tcW w:w="1666" w:type="pct"/>
          </w:tcPr>
          <w:p w14:paraId="50EA03BE" w14:textId="3F00774A"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sz w:val="26"/>
                <w:szCs w:val="26"/>
                <w:lang w:val="en-US"/>
              </w:rPr>
              <w:t>3</w:t>
            </w:r>
            <w:r w:rsidRPr="00232749">
              <w:rPr>
                <w:rFonts w:asciiTheme="majorHAnsi" w:hAnsiTheme="majorHAnsi" w:cstheme="majorHAnsi"/>
                <w:b/>
                <w:sz w:val="26"/>
                <w:szCs w:val="26"/>
              </w:rPr>
              <w:t>.</w:t>
            </w:r>
            <w:r w:rsidRPr="00232749">
              <w:rPr>
                <w:rFonts w:asciiTheme="majorHAnsi" w:hAnsiTheme="majorHAnsi" w:cstheme="majorHAnsi"/>
                <w:sz w:val="26"/>
                <w:szCs w:val="26"/>
              </w:rPr>
              <w:t xml:space="preserve"> Nội dung của tiêu chuẩn công bố áp dụng không được trái với yêu cầu của quy chuẩn kỹ thuật hoặc </w:t>
            </w:r>
            <w:r w:rsidRPr="00232749">
              <w:rPr>
                <w:rFonts w:asciiTheme="majorHAnsi" w:hAnsiTheme="majorHAnsi" w:cstheme="majorHAnsi"/>
                <w:b/>
                <w:i/>
                <w:sz w:val="26"/>
                <w:szCs w:val="26"/>
                <w:lang w:val="eu-ES"/>
              </w:rPr>
              <w:t xml:space="preserve">yêu cầu </w:t>
            </w:r>
            <w:r w:rsidRPr="00232749">
              <w:rPr>
                <w:rFonts w:asciiTheme="majorHAnsi" w:hAnsiTheme="majorHAnsi" w:cstheme="majorHAnsi"/>
                <w:b/>
                <w:i/>
                <w:sz w:val="26"/>
                <w:szCs w:val="26"/>
                <w:lang w:val="nl-NL"/>
              </w:rPr>
              <w:t>quản lý khác theo pháp luật chuyên ngành</w:t>
            </w:r>
            <w:r w:rsidRPr="00232749">
              <w:rPr>
                <w:rFonts w:asciiTheme="majorHAnsi" w:hAnsiTheme="majorHAnsi" w:cstheme="majorHAnsi"/>
                <w:sz w:val="26"/>
                <w:szCs w:val="26"/>
              </w:rPr>
              <w:t xml:space="preserve"> do cơ quan quản lý nhà nước ban hành.</w:t>
            </w:r>
          </w:p>
        </w:tc>
      </w:tr>
      <w:tr w:rsidR="00F66105" w:rsidRPr="00232749" w14:paraId="40946927" w14:textId="77777777" w:rsidTr="008C67C9">
        <w:tc>
          <w:tcPr>
            <w:tcW w:w="1536" w:type="pct"/>
          </w:tcPr>
          <w:p w14:paraId="3603FD81"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522110E2"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599191D4" w14:textId="6C8AA5AB" w:rsidR="00F66105" w:rsidRPr="00232749" w:rsidRDefault="00F66105" w:rsidP="00F66105">
            <w:pPr>
              <w:widowControl w:val="0"/>
              <w:spacing w:before="40" w:after="40"/>
              <w:jc w:val="both"/>
              <w:rPr>
                <w:rFonts w:asciiTheme="majorHAnsi" w:hAnsiTheme="majorHAnsi" w:cstheme="majorHAnsi"/>
                <w:b/>
                <w:i/>
                <w:sz w:val="26"/>
                <w:szCs w:val="26"/>
              </w:rPr>
            </w:pPr>
            <w:r>
              <w:rPr>
                <w:rFonts w:asciiTheme="majorHAnsi" w:hAnsiTheme="majorHAnsi" w:cstheme="majorHAnsi"/>
                <w:b/>
                <w:i/>
                <w:sz w:val="26"/>
                <w:szCs w:val="26"/>
                <w:lang w:val="en-US"/>
              </w:rPr>
              <w:t>4</w:t>
            </w:r>
            <w:r w:rsidRPr="00232749">
              <w:rPr>
                <w:rFonts w:asciiTheme="majorHAnsi" w:hAnsiTheme="majorHAnsi" w:cstheme="majorHAnsi"/>
                <w:b/>
                <w:i/>
                <w:sz w:val="26"/>
                <w:szCs w:val="26"/>
              </w:rPr>
              <w:t xml:space="preserve">. Việc công bố hợp chuẩn, công bố hợp quy </w:t>
            </w:r>
            <w:bookmarkStart w:id="49" w:name="_Hlk195449190"/>
            <w:r w:rsidRPr="00232749">
              <w:rPr>
                <w:rFonts w:asciiTheme="majorHAnsi" w:hAnsiTheme="majorHAnsi" w:cstheme="majorHAnsi"/>
                <w:b/>
                <w:i/>
                <w:sz w:val="26"/>
                <w:szCs w:val="26"/>
              </w:rPr>
              <w:t>được thực hiện theo quy định của pháp luật về tiêu chuẩn và quy chuẩn kỹ thuật</w:t>
            </w:r>
            <w:bookmarkEnd w:id="49"/>
            <w:r w:rsidRPr="00232749">
              <w:rPr>
                <w:rFonts w:asciiTheme="majorHAnsi" w:hAnsiTheme="majorHAnsi" w:cstheme="majorHAnsi"/>
                <w:b/>
                <w:i/>
                <w:sz w:val="26"/>
                <w:szCs w:val="26"/>
              </w:rPr>
              <w:t>.</w:t>
            </w:r>
          </w:p>
        </w:tc>
      </w:tr>
      <w:tr w:rsidR="00F66105" w:rsidRPr="00232749" w14:paraId="6635B753" w14:textId="336D824D" w:rsidTr="008C67C9">
        <w:tc>
          <w:tcPr>
            <w:tcW w:w="1536" w:type="pct"/>
          </w:tcPr>
          <w:p w14:paraId="242AB6A4" w14:textId="78B2AD25"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rPr>
              <w:t>Điều 24. Công bố sự phù hợp</w:t>
            </w:r>
          </w:p>
        </w:tc>
        <w:tc>
          <w:tcPr>
            <w:tcW w:w="1798" w:type="pct"/>
          </w:tcPr>
          <w:p w14:paraId="15AD73D1" w14:textId="2D9289DC"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b/>
                <w:bCs/>
                <w:sz w:val="26"/>
                <w:szCs w:val="26"/>
              </w:rPr>
              <w:t>Điều 24. Công bố sự phù hợp</w:t>
            </w:r>
          </w:p>
        </w:tc>
        <w:tc>
          <w:tcPr>
            <w:tcW w:w="1666" w:type="pct"/>
          </w:tcPr>
          <w:p w14:paraId="3A40E248" w14:textId="30C0C7DB" w:rsidR="00F66105" w:rsidRPr="00B115CB" w:rsidRDefault="00F66105" w:rsidP="00F66105">
            <w:pPr>
              <w:widowControl w:val="0"/>
              <w:spacing w:before="40" w:after="40"/>
              <w:jc w:val="both"/>
              <w:rPr>
                <w:rFonts w:asciiTheme="majorHAnsi" w:hAnsiTheme="majorHAnsi" w:cstheme="majorHAnsi"/>
                <w:b/>
                <w:sz w:val="26"/>
                <w:szCs w:val="26"/>
                <w:lang w:val="en-US"/>
              </w:rPr>
            </w:pPr>
            <w:r w:rsidRPr="00B115CB">
              <w:rPr>
                <w:rFonts w:asciiTheme="majorHAnsi" w:hAnsiTheme="majorHAnsi" w:cstheme="majorHAnsi"/>
                <w:b/>
                <w:bCs/>
                <w:sz w:val="26"/>
                <w:szCs w:val="26"/>
                <w:lang w:val="en-US"/>
              </w:rPr>
              <w:t>Bãi bỏ Đ</w:t>
            </w:r>
            <w:r>
              <w:rPr>
                <w:rFonts w:asciiTheme="majorHAnsi" w:hAnsiTheme="majorHAnsi" w:cstheme="majorHAnsi"/>
                <w:b/>
                <w:bCs/>
                <w:sz w:val="26"/>
                <w:szCs w:val="26"/>
                <w:lang w:val="en-US"/>
              </w:rPr>
              <w:t>i</w:t>
            </w:r>
            <w:r w:rsidRPr="00B115CB">
              <w:rPr>
                <w:rFonts w:asciiTheme="majorHAnsi" w:hAnsiTheme="majorHAnsi" w:cstheme="majorHAnsi"/>
                <w:b/>
                <w:bCs/>
                <w:sz w:val="26"/>
                <w:szCs w:val="26"/>
                <w:lang w:val="en-US"/>
              </w:rPr>
              <w:t>ề</w:t>
            </w:r>
            <w:r>
              <w:rPr>
                <w:rFonts w:asciiTheme="majorHAnsi" w:hAnsiTheme="majorHAnsi" w:cstheme="majorHAnsi"/>
                <w:b/>
                <w:bCs/>
                <w:sz w:val="26"/>
                <w:szCs w:val="26"/>
                <w:lang w:val="en-US"/>
              </w:rPr>
              <w:t xml:space="preserve">u 24 </w:t>
            </w:r>
            <w:r w:rsidRPr="00B115CB">
              <w:rPr>
                <w:rFonts w:asciiTheme="majorHAnsi" w:hAnsiTheme="majorHAnsi" w:cstheme="majorHAnsi"/>
                <w:b/>
                <w:bCs/>
                <w:sz w:val="26"/>
                <w:szCs w:val="26"/>
                <w:lang w:val="en-US"/>
              </w:rPr>
              <w:t>và gộp</w:t>
            </w:r>
            <w:r>
              <w:rPr>
                <w:rFonts w:asciiTheme="majorHAnsi" w:hAnsiTheme="majorHAnsi" w:cstheme="majorHAnsi"/>
                <w:b/>
                <w:bCs/>
                <w:sz w:val="26"/>
                <w:szCs w:val="26"/>
                <w:lang w:val="en-US"/>
              </w:rPr>
              <w:t xml:space="preserve"> n</w:t>
            </w:r>
            <w:r w:rsidRPr="00B115CB">
              <w:rPr>
                <w:rFonts w:asciiTheme="majorHAnsi" w:hAnsiTheme="majorHAnsi" w:cstheme="majorHAnsi"/>
                <w:b/>
                <w:bCs/>
                <w:sz w:val="26"/>
                <w:szCs w:val="26"/>
                <w:lang w:val="en-US"/>
              </w:rPr>
              <w:t>ộ</w:t>
            </w:r>
            <w:r>
              <w:rPr>
                <w:rFonts w:asciiTheme="majorHAnsi" w:hAnsiTheme="majorHAnsi" w:cstheme="majorHAnsi"/>
                <w:b/>
                <w:bCs/>
                <w:sz w:val="26"/>
                <w:szCs w:val="26"/>
                <w:lang w:val="en-US"/>
              </w:rPr>
              <w:t>i dung l</w:t>
            </w:r>
            <w:r w:rsidRPr="00B115CB">
              <w:rPr>
                <w:rFonts w:asciiTheme="majorHAnsi" w:hAnsiTheme="majorHAnsi" w:cstheme="majorHAnsi"/>
                <w:b/>
                <w:bCs/>
                <w:sz w:val="26"/>
                <w:szCs w:val="26"/>
                <w:lang w:val="en-US"/>
              </w:rPr>
              <w:t>ê</w:t>
            </w:r>
            <w:r>
              <w:rPr>
                <w:rFonts w:asciiTheme="majorHAnsi" w:hAnsiTheme="majorHAnsi" w:cstheme="majorHAnsi"/>
                <w:b/>
                <w:bCs/>
                <w:sz w:val="26"/>
                <w:szCs w:val="26"/>
                <w:lang w:val="en-US"/>
              </w:rPr>
              <w:t>n</w:t>
            </w:r>
            <w:r w:rsidRPr="00B115CB">
              <w:rPr>
                <w:rFonts w:asciiTheme="majorHAnsi" w:hAnsiTheme="majorHAnsi" w:cstheme="majorHAnsi"/>
                <w:b/>
                <w:bCs/>
                <w:sz w:val="26"/>
                <w:szCs w:val="26"/>
                <w:lang w:val="en-US"/>
              </w:rPr>
              <w:t xml:space="preserve"> Điều 23</w:t>
            </w:r>
          </w:p>
        </w:tc>
      </w:tr>
      <w:tr w:rsidR="00F66105" w:rsidRPr="00232749" w14:paraId="0B1B250B" w14:textId="46EBE60C" w:rsidTr="008C67C9">
        <w:tc>
          <w:tcPr>
            <w:tcW w:w="1536" w:type="pct"/>
          </w:tcPr>
          <w:p w14:paraId="35C6DCD2" w14:textId="6AE594F2"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rPr>
              <w:t>1. Người sản xuất thông báo sản phẩm của mình phù hợp với tiêu chuẩn (sau đây gọi là công bố hợp chuẩn) hoặc với quy chuẩn kỹ thuật (sau đây gọi là công bố hợp quy).</w:t>
            </w:r>
          </w:p>
        </w:tc>
        <w:tc>
          <w:tcPr>
            <w:tcW w:w="1798" w:type="pct"/>
          </w:tcPr>
          <w:p w14:paraId="29122CD2" w14:textId="3861BB0E"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bCs/>
                <w:iCs/>
                <w:sz w:val="26"/>
                <w:szCs w:val="26"/>
              </w:rPr>
              <w:t>1. Người sản xuất thông báo sản phẩm của mình phù hợp với tiêu chuẩn (sau đây gọi là công bố hợp chuẩn) hoặc với quy chuẩn kỹ thuật (sau đây gọi là công bố hợp quy).</w:t>
            </w:r>
          </w:p>
        </w:tc>
        <w:tc>
          <w:tcPr>
            <w:tcW w:w="1666" w:type="pct"/>
          </w:tcPr>
          <w:p w14:paraId="394E4789" w14:textId="7C2C1760" w:rsidR="00F66105" w:rsidRPr="00232749" w:rsidRDefault="00F66105" w:rsidP="00F66105">
            <w:pPr>
              <w:widowControl w:val="0"/>
              <w:spacing w:before="40" w:after="40"/>
              <w:jc w:val="both"/>
              <w:rPr>
                <w:rFonts w:asciiTheme="majorHAnsi" w:hAnsiTheme="majorHAnsi" w:cstheme="majorHAnsi"/>
                <w:i/>
                <w:strike/>
                <w:sz w:val="26"/>
                <w:szCs w:val="26"/>
              </w:rPr>
            </w:pPr>
          </w:p>
        </w:tc>
      </w:tr>
      <w:tr w:rsidR="00F66105" w:rsidRPr="00232749" w14:paraId="048185DE" w14:textId="1071BEC9" w:rsidTr="008C67C9">
        <w:tc>
          <w:tcPr>
            <w:tcW w:w="1536" w:type="pct"/>
          </w:tcPr>
          <w:p w14:paraId="2B68DB68" w14:textId="182C0122"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2. Việc công bố hợp chuẩn, công bố hợp quy được thực hiện theo quy định của pháp luật về tiêu chuẩn và quy chuẩn kỹ thuật.</w:t>
            </w:r>
          </w:p>
        </w:tc>
        <w:tc>
          <w:tcPr>
            <w:tcW w:w="1798" w:type="pct"/>
          </w:tcPr>
          <w:p w14:paraId="70B5F866" w14:textId="701CD4F7"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sz w:val="26"/>
                <w:szCs w:val="26"/>
              </w:rPr>
              <w:t>2. Việc công bố hợp chuẩn, công bố hợp quy được thực hiện theo quy định của pháp luật về tiêu chuẩn và quy chuẩn kỹ thuật.</w:t>
            </w:r>
          </w:p>
        </w:tc>
        <w:tc>
          <w:tcPr>
            <w:tcW w:w="1666" w:type="pct"/>
          </w:tcPr>
          <w:p w14:paraId="1007562C" w14:textId="4289B5E9" w:rsidR="00F66105" w:rsidRPr="00232749" w:rsidRDefault="00F66105" w:rsidP="00F66105">
            <w:pPr>
              <w:widowControl w:val="0"/>
              <w:spacing w:before="40" w:after="40"/>
              <w:jc w:val="both"/>
              <w:rPr>
                <w:rFonts w:asciiTheme="majorHAnsi" w:hAnsiTheme="majorHAnsi" w:cstheme="majorHAnsi"/>
                <w:i/>
                <w:strike/>
                <w:sz w:val="26"/>
                <w:szCs w:val="26"/>
              </w:rPr>
            </w:pPr>
          </w:p>
        </w:tc>
      </w:tr>
      <w:tr w:rsidR="00F66105" w:rsidRPr="00232749" w14:paraId="536CECA0" w14:textId="7AAA8394" w:rsidTr="008C67C9">
        <w:tc>
          <w:tcPr>
            <w:tcW w:w="1536" w:type="pct"/>
          </w:tcPr>
          <w:p w14:paraId="3F59CB00"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rPr>
            </w:pPr>
            <w:bookmarkStart w:id="50" w:name="_Toc168457052"/>
            <w:r w:rsidRPr="00232749">
              <w:rPr>
                <w:rFonts w:asciiTheme="majorHAnsi" w:hAnsiTheme="majorHAnsi" w:cstheme="majorHAnsi"/>
                <w:b/>
                <w:bCs/>
                <w:sz w:val="26"/>
                <w:szCs w:val="26"/>
              </w:rPr>
              <w:t>Điều 25. Đánh giá sự phù hợp</w:t>
            </w:r>
          </w:p>
          <w:p w14:paraId="72CD9564" w14:textId="3B60A9B1" w:rsidR="00F66105" w:rsidRPr="00232749" w:rsidRDefault="00F66105" w:rsidP="00F66105">
            <w:pPr>
              <w:widowControl w:val="0"/>
              <w:spacing w:before="40" w:after="40"/>
              <w:jc w:val="both"/>
              <w:outlineLvl w:val="2"/>
              <w:rPr>
                <w:rFonts w:asciiTheme="majorHAnsi" w:hAnsiTheme="majorHAnsi" w:cstheme="majorHAnsi"/>
                <w:bCs/>
                <w:iCs/>
                <w:sz w:val="26"/>
                <w:szCs w:val="26"/>
              </w:rPr>
            </w:pPr>
            <w:r w:rsidRPr="00232749">
              <w:rPr>
                <w:rFonts w:asciiTheme="majorHAnsi" w:hAnsiTheme="majorHAnsi" w:cstheme="majorHAnsi"/>
                <w:bCs/>
                <w:iCs/>
                <w:sz w:val="26"/>
                <w:szCs w:val="26"/>
              </w:rPr>
              <w:t>1. Việc thử nghiệm</w:t>
            </w:r>
            <w:bookmarkEnd w:id="50"/>
            <w:r w:rsidRPr="00232749">
              <w:rPr>
                <w:rFonts w:asciiTheme="majorHAnsi" w:hAnsiTheme="majorHAnsi" w:cstheme="majorHAnsi"/>
                <w:bCs/>
                <w:iCs/>
                <w:sz w:val="26"/>
                <w:szCs w:val="26"/>
              </w:rPr>
              <w:t xml:space="preserve"> được quy định như sau:</w:t>
            </w:r>
          </w:p>
          <w:p w14:paraId="53E907BA"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lastRenderedPageBreak/>
              <w:t>a) Thử nghiệm phục vụ hoạt động của tổ chức, cá nhân sản xuất, kinh doanh được thực hiện theo thoả thuận với tổ chức thử nghiệm;</w:t>
            </w:r>
          </w:p>
          <w:p w14:paraId="2DDA41B7"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b) Thử nghiệm phục vụ quản lý nhà nước được thực hiện tại phòng thử nghiệm được chỉ định. </w:t>
            </w:r>
          </w:p>
          <w:p w14:paraId="2917C679" w14:textId="77777777" w:rsidR="00F66105" w:rsidRPr="00232749" w:rsidRDefault="00F66105" w:rsidP="00F66105">
            <w:pPr>
              <w:widowControl w:val="0"/>
              <w:spacing w:before="40" w:after="40"/>
              <w:jc w:val="both"/>
              <w:outlineLvl w:val="2"/>
              <w:rPr>
                <w:rFonts w:asciiTheme="majorHAnsi" w:hAnsiTheme="majorHAnsi" w:cstheme="majorHAnsi"/>
                <w:bCs/>
                <w:iCs/>
                <w:sz w:val="26"/>
                <w:szCs w:val="26"/>
              </w:rPr>
            </w:pPr>
            <w:bookmarkStart w:id="51" w:name="_Toc168457053"/>
            <w:r w:rsidRPr="00232749">
              <w:rPr>
                <w:rFonts w:asciiTheme="majorHAnsi" w:hAnsiTheme="majorHAnsi" w:cstheme="majorHAnsi"/>
                <w:bCs/>
                <w:iCs/>
                <w:sz w:val="26"/>
                <w:szCs w:val="26"/>
              </w:rPr>
              <w:t>2. Việc giám định</w:t>
            </w:r>
            <w:bookmarkEnd w:id="51"/>
            <w:r w:rsidRPr="00232749">
              <w:rPr>
                <w:rFonts w:asciiTheme="majorHAnsi" w:hAnsiTheme="majorHAnsi" w:cstheme="majorHAnsi"/>
                <w:bCs/>
                <w:iCs/>
                <w:sz w:val="26"/>
                <w:szCs w:val="26"/>
              </w:rPr>
              <w:t xml:space="preserve"> được quy định như sau:</w:t>
            </w:r>
          </w:p>
          <w:p w14:paraId="1025E441"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a) Giám định phục vụ mục đích thương mại do tổ chức giám định thực hiện theo thỏa thuận với tổ chức, cá nhân có nhu cầu giám định;</w:t>
            </w:r>
          </w:p>
          <w:p w14:paraId="18B2525B"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b) Việc giám định phục vụ quản lý nhà nước do tổ chức giám định được chỉ định thực hiện. </w:t>
            </w:r>
          </w:p>
          <w:p w14:paraId="0C0E1E24" w14:textId="77777777" w:rsidR="00F66105" w:rsidRPr="00232749" w:rsidRDefault="00F66105" w:rsidP="00F66105">
            <w:pPr>
              <w:widowControl w:val="0"/>
              <w:tabs>
                <w:tab w:val="left" w:pos="4358"/>
              </w:tabs>
              <w:spacing w:before="40" w:after="40"/>
              <w:jc w:val="both"/>
              <w:outlineLvl w:val="2"/>
              <w:rPr>
                <w:rFonts w:asciiTheme="majorHAnsi" w:hAnsiTheme="majorHAnsi" w:cstheme="majorHAnsi"/>
                <w:bCs/>
                <w:iCs/>
                <w:sz w:val="26"/>
                <w:szCs w:val="26"/>
              </w:rPr>
            </w:pPr>
            <w:bookmarkStart w:id="52" w:name="_Toc168457054"/>
            <w:r w:rsidRPr="00232749">
              <w:rPr>
                <w:rFonts w:asciiTheme="majorHAnsi" w:hAnsiTheme="majorHAnsi" w:cstheme="majorHAnsi"/>
                <w:bCs/>
                <w:iCs/>
                <w:sz w:val="26"/>
                <w:szCs w:val="26"/>
              </w:rPr>
              <w:t>3. Việc chứng nhận</w:t>
            </w:r>
            <w:bookmarkEnd w:id="52"/>
            <w:r w:rsidRPr="00232749">
              <w:rPr>
                <w:rFonts w:asciiTheme="majorHAnsi" w:hAnsiTheme="majorHAnsi" w:cstheme="majorHAnsi"/>
                <w:bCs/>
                <w:iCs/>
                <w:sz w:val="26"/>
                <w:szCs w:val="26"/>
              </w:rPr>
              <w:t xml:space="preserve"> được quy định như sau:</w:t>
            </w:r>
          </w:p>
          <w:p w14:paraId="14A6FD95"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a) Chứng nhận hợp chuẩn được thực hiện theo thỏa thuận của tổ chức, cá nhân có nhu cầu chứng nhận với tổ chức chứng nhận;</w:t>
            </w:r>
          </w:p>
          <w:p w14:paraId="655B00F0" w14:textId="77777777" w:rsidR="00F66105" w:rsidRPr="00232749" w:rsidRDefault="00F66105" w:rsidP="00F66105">
            <w:pPr>
              <w:widowControl w:val="0"/>
              <w:spacing w:before="40" w:after="40"/>
              <w:jc w:val="both"/>
              <w:rPr>
                <w:rFonts w:asciiTheme="majorHAnsi" w:hAnsiTheme="majorHAnsi" w:cstheme="majorHAnsi"/>
                <w:bCs/>
                <w:iCs/>
                <w:spacing w:val="-6"/>
                <w:sz w:val="26"/>
                <w:szCs w:val="26"/>
              </w:rPr>
            </w:pPr>
            <w:r w:rsidRPr="00232749">
              <w:rPr>
                <w:rFonts w:asciiTheme="majorHAnsi" w:hAnsiTheme="majorHAnsi" w:cstheme="majorHAnsi"/>
                <w:bCs/>
                <w:iCs/>
                <w:spacing w:val="-6"/>
                <w:sz w:val="26"/>
                <w:szCs w:val="26"/>
              </w:rPr>
              <w:t xml:space="preserve">b) Việc chứng nhận hợp quy do tổ chức chứng nhận được chỉ định thực hiện.  </w:t>
            </w:r>
          </w:p>
          <w:p w14:paraId="6F3FDFC9"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4. Việc kiểm định được quy định như sau:</w:t>
            </w:r>
          </w:p>
          <w:p w14:paraId="007911BE"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a) Kiểm định bao gồm kiểm định định kỳ, kiểm định bất thường;</w:t>
            </w:r>
          </w:p>
          <w:p w14:paraId="3FAA52E8" w14:textId="77777777" w:rsidR="00F66105" w:rsidRPr="00232749" w:rsidRDefault="00F66105" w:rsidP="00F66105">
            <w:pPr>
              <w:widowControl w:val="0"/>
              <w:spacing w:before="40" w:after="40"/>
              <w:jc w:val="both"/>
              <w:rPr>
                <w:rFonts w:asciiTheme="majorHAnsi" w:hAnsiTheme="majorHAnsi" w:cstheme="majorHAnsi"/>
                <w:bCs/>
                <w:iCs/>
                <w:spacing w:val="-4"/>
                <w:sz w:val="26"/>
                <w:szCs w:val="26"/>
              </w:rPr>
            </w:pPr>
            <w:r w:rsidRPr="00232749">
              <w:rPr>
                <w:rFonts w:asciiTheme="majorHAnsi" w:hAnsiTheme="majorHAnsi" w:cstheme="majorHAnsi"/>
                <w:bCs/>
                <w:iCs/>
                <w:spacing w:val="-4"/>
                <w:sz w:val="26"/>
                <w:szCs w:val="26"/>
              </w:rPr>
              <w:t>b) Việc kiểm định phải</w:t>
            </w:r>
            <w:r w:rsidRPr="00232749" w:rsidDel="008C3F4D">
              <w:rPr>
                <w:rFonts w:asciiTheme="majorHAnsi" w:hAnsiTheme="majorHAnsi" w:cstheme="majorHAnsi"/>
                <w:bCs/>
                <w:iCs/>
                <w:spacing w:val="-4"/>
                <w:sz w:val="26"/>
                <w:szCs w:val="26"/>
              </w:rPr>
              <w:t xml:space="preserve"> </w:t>
            </w:r>
            <w:r w:rsidRPr="00232749">
              <w:rPr>
                <w:rFonts w:asciiTheme="majorHAnsi" w:hAnsiTheme="majorHAnsi" w:cstheme="majorHAnsi"/>
                <w:bCs/>
                <w:iCs/>
                <w:spacing w:val="-4"/>
                <w:sz w:val="26"/>
                <w:szCs w:val="26"/>
              </w:rPr>
              <w:t xml:space="preserve">do tổ chức kiểm định được chỉ định thực hiện. </w:t>
            </w:r>
          </w:p>
          <w:p w14:paraId="043B608F"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5. Tổ chức đánh giá sự phù hợp phải đáp ứng các điều kiện sau đây:</w:t>
            </w:r>
          </w:p>
          <w:p w14:paraId="74F3F775"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bCs/>
                <w:iCs/>
                <w:color w:val="auto"/>
                <w:sz w:val="26"/>
                <w:szCs w:val="26"/>
                <w:lang w:val="vi-VN"/>
              </w:rPr>
            </w:pPr>
            <w:r w:rsidRPr="00232749">
              <w:rPr>
                <w:rFonts w:asciiTheme="majorHAnsi" w:hAnsiTheme="majorHAnsi" w:cstheme="majorHAnsi"/>
                <w:bCs/>
                <w:iCs/>
                <w:color w:val="auto"/>
                <w:sz w:val="26"/>
                <w:szCs w:val="26"/>
                <w:lang w:val="vi-VN"/>
              </w:rPr>
              <w:t>a) Có tổ chức và năng lực đáp ứng yêu cầu chung đối với tổ chức đánh giá sự phù hợp quy định trong tiêu chuẩn quốc gia, tiêu chuẩn quốc tế tương ứng;</w:t>
            </w:r>
          </w:p>
          <w:p w14:paraId="4E693578"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bCs/>
                <w:iCs/>
                <w:color w:val="auto"/>
                <w:sz w:val="26"/>
                <w:szCs w:val="26"/>
                <w:lang w:val="vi-VN"/>
              </w:rPr>
            </w:pPr>
            <w:r w:rsidRPr="00232749">
              <w:rPr>
                <w:rFonts w:asciiTheme="majorHAnsi" w:hAnsiTheme="majorHAnsi" w:cstheme="majorHAnsi"/>
                <w:bCs/>
                <w:iCs/>
                <w:color w:val="auto"/>
                <w:sz w:val="26"/>
                <w:szCs w:val="26"/>
                <w:lang w:val="vi-VN"/>
              </w:rPr>
              <w:t xml:space="preserve">b) Thiết lập và duy trì hệ thống quản lý phù </w:t>
            </w:r>
            <w:r w:rsidRPr="00232749">
              <w:rPr>
                <w:rFonts w:asciiTheme="majorHAnsi" w:hAnsiTheme="majorHAnsi" w:cstheme="majorHAnsi"/>
                <w:bCs/>
                <w:iCs/>
                <w:color w:val="auto"/>
                <w:sz w:val="26"/>
                <w:szCs w:val="26"/>
                <w:lang w:val="vi-VN"/>
              </w:rPr>
              <w:lastRenderedPageBreak/>
              <w:t>hợp với yêu cầu quy định trong tiêu chuẩn quốc gia, tiêu chuẩn quốc tế tương ứng;</w:t>
            </w:r>
          </w:p>
          <w:p w14:paraId="77F94BBE" w14:textId="35352113"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rPr>
              <w:t>c) Đăng ký lĩnh vực hoạt động đánh giá sự phù hợp tại cơ quan quản lý nhà nước có thẩm quyền.</w:t>
            </w:r>
          </w:p>
        </w:tc>
        <w:tc>
          <w:tcPr>
            <w:tcW w:w="1798" w:type="pct"/>
          </w:tcPr>
          <w:p w14:paraId="46AC4925" w14:textId="620CB4D8" w:rsidR="00F66105" w:rsidRPr="00B115CB" w:rsidRDefault="00F66105" w:rsidP="00F66105">
            <w:pPr>
              <w:widowControl w:val="0"/>
              <w:spacing w:before="40" w:after="40"/>
              <w:jc w:val="both"/>
              <w:rPr>
                <w:rFonts w:asciiTheme="majorHAnsi" w:hAnsiTheme="majorHAnsi" w:cstheme="majorHAnsi"/>
                <w:b/>
                <w:i/>
                <w:sz w:val="26"/>
                <w:szCs w:val="26"/>
              </w:rPr>
            </w:pPr>
            <w:r w:rsidRPr="00B115CB">
              <w:rPr>
                <w:rFonts w:asciiTheme="majorHAnsi" w:hAnsiTheme="majorHAnsi" w:cstheme="majorHAnsi"/>
                <w:b/>
                <w:bCs/>
                <w:i/>
                <w:iCs/>
                <w:sz w:val="26"/>
                <w:szCs w:val="26"/>
              </w:rPr>
              <w:lastRenderedPageBreak/>
              <w:t>Bãi bỏ toàn bộ Điều 25</w:t>
            </w:r>
          </w:p>
        </w:tc>
        <w:tc>
          <w:tcPr>
            <w:tcW w:w="1666" w:type="pct"/>
          </w:tcPr>
          <w:p w14:paraId="5A7EF43F" w14:textId="76B2A3DE" w:rsidR="00F66105" w:rsidRPr="00B115CB" w:rsidRDefault="00F66105" w:rsidP="00F66105">
            <w:pPr>
              <w:widowControl w:val="0"/>
              <w:spacing w:before="60" w:after="60"/>
              <w:jc w:val="both"/>
              <w:rPr>
                <w:rFonts w:asciiTheme="majorHAnsi" w:hAnsiTheme="majorHAnsi" w:cstheme="majorHAnsi"/>
                <w:b/>
                <w:i/>
                <w:sz w:val="26"/>
                <w:szCs w:val="26"/>
                <w:lang w:val="it-IT"/>
              </w:rPr>
            </w:pPr>
            <w:r w:rsidRPr="00B115CB">
              <w:rPr>
                <w:rFonts w:asciiTheme="majorHAnsi" w:hAnsiTheme="majorHAnsi" w:cstheme="majorHAnsi"/>
                <w:b/>
                <w:bCs/>
                <w:i/>
                <w:iCs/>
                <w:sz w:val="26"/>
                <w:szCs w:val="26"/>
              </w:rPr>
              <w:t>Bãi bỏ toàn bộ Điều 25</w:t>
            </w:r>
          </w:p>
        </w:tc>
      </w:tr>
      <w:tr w:rsidR="00F66105" w:rsidRPr="00232749" w14:paraId="28E94AB6" w14:textId="203C2476" w:rsidTr="008C67C9">
        <w:tc>
          <w:tcPr>
            <w:tcW w:w="1536" w:type="pct"/>
          </w:tcPr>
          <w:p w14:paraId="14BEAADE"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1BCA743D" w14:textId="6F1163EC"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
                <w:i/>
                <w:sz w:val="26"/>
                <w:szCs w:val="26"/>
              </w:rPr>
              <w:t>Điều 25a. Đ</w:t>
            </w:r>
            <w:r w:rsidRPr="00232749">
              <w:rPr>
                <w:rFonts w:asciiTheme="majorHAnsi" w:hAnsiTheme="majorHAnsi" w:cstheme="majorHAnsi"/>
                <w:b/>
                <w:i/>
                <w:sz w:val="26"/>
                <w:szCs w:val="26"/>
                <w:lang w:val="nl-NL"/>
              </w:rPr>
              <w:t>ánh giá sự phù hợp phục vụ quản lý nhà nước</w:t>
            </w:r>
          </w:p>
        </w:tc>
        <w:tc>
          <w:tcPr>
            <w:tcW w:w="1666" w:type="pct"/>
          </w:tcPr>
          <w:p w14:paraId="7D6F10ED" w14:textId="3747E501" w:rsidR="00F66105" w:rsidRPr="00232749" w:rsidRDefault="00F66105" w:rsidP="00F66105">
            <w:pPr>
              <w:pStyle w:val="Heading3"/>
              <w:keepNext w:val="0"/>
              <w:widowControl w:val="0"/>
              <w:spacing w:before="60"/>
              <w:jc w:val="both"/>
              <w:outlineLvl w:val="2"/>
              <w:rPr>
                <w:rFonts w:asciiTheme="majorHAnsi" w:hAnsiTheme="majorHAnsi" w:cstheme="majorHAnsi"/>
                <w:i/>
                <w:lang w:val="nl-NL"/>
              </w:rPr>
            </w:pPr>
            <w:bookmarkStart w:id="53" w:name="_Toc196046475"/>
            <w:r w:rsidRPr="00232749">
              <w:rPr>
                <w:rFonts w:asciiTheme="majorHAnsi" w:hAnsiTheme="majorHAnsi" w:cstheme="majorHAnsi"/>
                <w:i/>
              </w:rPr>
              <w:t>Điều 25a. Chỉ định tổ chức đ</w:t>
            </w:r>
            <w:r w:rsidRPr="00232749">
              <w:rPr>
                <w:rFonts w:asciiTheme="majorHAnsi" w:hAnsiTheme="majorHAnsi" w:cstheme="majorHAnsi"/>
                <w:i/>
                <w:lang w:val="nl-NL"/>
              </w:rPr>
              <w:t>ánh giá sự phù hợp, thừa nhận kết quả đánh giá sự phù hợp</w:t>
            </w:r>
            <w:bookmarkEnd w:id="53"/>
          </w:p>
        </w:tc>
      </w:tr>
      <w:tr w:rsidR="00F66105" w:rsidRPr="00232749" w14:paraId="4F8C9152" w14:textId="77777777" w:rsidTr="008C67C9">
        <w:tc>
          <w:tcPr>
            <w:tcW w:w="1536" w:type="pct"/>
          </w:tcPr>
          <w:p w14:paraId="7CADA882"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662B548A" w14:textId="77777777" w:rsidR="00F66105"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i/>
                <w:sz w:val="26"/>
                <w:szCs w:val="26"/>
              </w:rPr>
              <w:t xml:space="preserve">1. </w:t>
            </w:r>
            <w:r w:rsidRPr="00232749">
              <w:rPr>
                <w:rFonts w:asciiTheme="majorHAnsi" w:hAnsiTheme="majorHAnsi" w:cstheme="majorHAnsi"/>
                <w:i/>
                <w:sz w:val="26"/>
                <w:szCs w:val="26"/>
                <w:lang w:val="nl-NL"/>
              </w:rPr>
              <w:t>Tổ chức đánh giá sự phù hợp được chỉ định phải đáp ứng các điều kiện sau đây:</w:t>
            </w:r>
          </w:p>
          <w:p w14:paraId="2D2686CD"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3A0E3ED0" w14:textId="35E9E33F" w:rsidR="00F66105" w:rsidRPr="00232749" w:rsidRDefault="00F66105" w:rsidP="00F66105">
            <w:pPr>
              <w:widowControl w:val="0"/>
              <w:spacing w:before="120" w:after="120"/>
              <w:jc w:val="both"/>
              <w:rPr>
                <w:rFonts w:asciiTheme="majorHAnsi" w:hAnsiTheme="majorHAnsi" w:cstheme="majorHAnsi"/>
                <w:b/>
                <w:i/>
                <w:sz w:val="26"/>
                <w:szCs w:val="26"/>
                <w:lang w:val="nl-NL"/>
              </w:rPr>
            </w:pPr>
            <w:r w:rsidRPr="00232749">
              <w:rPr>
                <w:rFonts w:asciiTheme="majorHAnsi" w:hAnsiTheme="majorHAnsi" w:cstheme="majorHAnsi"/>
                <w:b/>
                <w:i/>
                <w:sz w:val="26"/>
                <w:szCs w:val="26"/>
                <w:lang w:val="nl-NL"/>
              </w:rPr>
              <w:t>1. Tổ chức đánh giá sự phù hợp được chỉ định là tổ chức đã đăng ký hoạt động đánh giá sự phù hợp tại cơ quan quản lý nhà nước có thẩm quyền theo quy định của pháp luật về tiêu chuẩn và quy chuẩn kỹ thuật và phải đáp ứng các điều kiện sau đây:</w:t>
            </w:r>
          </w:p>
        </w:tc>
      </w:tr>
      <w:tr w:rsidR="00F66105" w:rsidRPr="00232749" w14:paraId="4D7B5D66" w14:textId="77777777" w:rsidTr="008C67C9">
        <w:tc>
          <w:tcPr>
            <w:tcW w:w="1536" w:type="pct"/>
          </w:tcPr>
          <w:p w14:paraId="71B5AA19"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3D3DA747" w14:textId="77777777"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i/>
                <w:sz w:val="26"/>
                <w:szCs w:val="26"/>
                <w:lang w:val="nl-NL"/>
              </w:rPr>
              <w:t>a) Đã đăng ký hoạt động đánh giá sự phù hợp tại cơ quan quản lý nhà nước có thẩm quyền theo quy định của pháp luật về tiêu chuẩn và quy chuẩn kỹ thuật;</w:t>
            </w:r>
          </w:p>
          <w:p w14:paraId="614B7824"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274CEF0C" w14:textId="45B8B46D" w:rsidR="00F66105" w:rsidRPr="00232749" w:rsidRDefault="00BA252B" w:rsidP="00BA252B">
            <w:pPr>
              <w:widowControl w:val="0"/>
              <w:spacing w:before="120" w:after="120"/>
              <w:jc w:val="both"/>
              <w:rPr>
                <w:rFonts w:asciiTheme="majorHAnsi" w:hAnsiTheme="majorHAnsi" w:cstheme="majorHAnsi"/>
                <w:b/>
                <w:i/>
                <w:sz w:val="26"/>
                <w:szCs w:val="26"/>
                <w:lang w:val="nl-NL"/>
              </w:rPr>
            </w:pPr>
            <w:r w:rsidRPr="00BA252B">
              <w:rPr>
                <w:rFonts w:asciiTheme="majorHAnsi" w:hAnsiTheme="majorHAnsi" w:cstheme="majorHAnsi"/>
                <w:b/>
                <w:i/>
                <w:sz w:val="26"/>
                <w:szCs w:val="26"/>
                <w:lang w:val="nl-NL"/>
              </w:rPr>
              <w:t>Đã</w:t>
            </w:r>
            <w:r>
              <w:rPr>
                <w:rFonts w:asciiTheme="majorHAnsi" w:hAnsiTheme="majorHAnsi" w:cstheme="majorHAnsi"/>
                <w:b/>
                <w:i/>
                <w:sz w:val="26"/>
                <w:szCs w:val="26"/>
                <w:lang w:val="nl-NL"/>
              </w:rPr>
              <w:t xml:space="preserve"> g</w:t>
            </w:r>
            <w:r w:rsidRPr="00BA252B">
              <w:rPr>
                <w:rFonts w:asciiTheme="majorHAnsi" w:hAnsiTheme="majorHAnsi" w:cstheme="majorHAnsi"/>
                <w:b/>
                <w:i/>
                <w:sz w:val="26"/>
                <w:szCs w:val="26"/>
                <w:lang w:val="nl-NL"/>
              </w:rPr>
              <w:t>ộ</w:t>
            </w:r>
            <w:r>
              <w:rPr>
                <w:rFonts w:asciiTheme="majorHAnsi" w:hAnsiTheme="majorHAnsi" w:cstheme="majorHAnsi"/>
                <w:b/>
                <w:i/>
                <w:sz w:val="26"/>
                <w:szCs w:val="26"/>
                <w:lang w:val="nl-NL"/>
              </w:rPr>
              <w:t>p n</w:t>
            </w:r>
            <w:r w:rsidRPr="00BA252B">
              <w:rPr>
                <w:rFonts w:asciiTheme="majorHAnsi" w:hAnsiTheme="majorHAnsi" w:cstheme="majorHAnsi"/>
                <w:b/>
                <w:i/>
                <w:sz w:val="26"/>
                <w:szCs w:val="26"/>
                <w:lang w:val="nl-NL"/>
              </w:rPr>
              <w:t>ộ</w:t>
            </w:r>
            <w:r>
              <w:rPr>
                <w:rFonts w:asciiTheme="majorHAnsi" w:hAnsiTheme="majorHAnsi" w:cstheme="majorHAnsi"/>
                <w:b/>
                <w:i/>
                <w:sz w:val="26"/>
                <w:szCs w:val="26"/>
                <w:lang w:val="nl-NL"/>
              </w:rPr>
              <w:t>i dung v</w:t>
            </w:r>
            <w:r w:rsidRPr="00BA252B">
              <w:rPr>
                <w:rFonts w:asciiTheme="majorHAnsi" w:hAnsiTheme="majorHAnsi" w:cstheme="majorHAnsi"/>
                <w:b/>
                <w:i/>
                <w:sz w:val="26"/>
                <w:szCs w:val="26"/>
                <w:lang w:val="nl-NL"/>
              </w:rPr>
              <w:t>à</w:t>
            </w:r>
            <w:r>
              <w:rPr>
                <w:rFonts w:asciiTheme="majorHAnsi" w:hAnsiTheme="majorHAnsi" w:cstheme="majorHAnsi"/>
                <w:b/>
                <w:i/>
                <w:sz w:val="26"/>
                <w:szCs w:val="26"/>
                <w:lang w:val="nl-NL"/>
              </w:rPr>
              <w:t>o kh</w:t>
            </w:r>
            <w:r w:rsidRPr="00BA252B">
              <w:rPr>
                <w:rFonts w:asciiTheme="majorHAnsi" w:hAnsiTheme="majorHAnsi" w:cstheme="majorHAnsi"/>
                <w:b/>
                <w:i/>
                <w:sz w:val="26"/>
                <w:szCs w:val="26"/>
                <w:lang w:val="nl-NL"/>
              </w:rPr>
              <w:t>oản</w:t>
            </w:r>
            <w:r>
              <w:rPr>
                <w:rFonts w:asciiTheme="majorHAnsi" w:hAnsiTheme="majorHAnsi" w:cstheme="majorHAnsi"/>
                <w:b/>
                <w:i/>
                <w:sz w:val="26"/>
                <w:szCs w:val="26"/>
                <w:lang w:val="nl-NL"/>
              </w:rPr>
              <w:t xml:space="preserve"> 1</w:t>
            </w:r>
          </w:p>
        </w:tc>
      </w:tr>
      <w:tr w:rsidR="00F66105" w:rsidRPr="00232749" w14:paraId="0E62FE35" w14:textId="77777777" w:rsidTr="008C67C9">
        <w:tc>
          <w:tcPr>
            <w:tcW w:w="1536" w:type="pct"/>
          </w:tcPr>
          <w:p w14:paraId="18B5B2DB"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0D9B2C1E" w14:textId="7DF7D46B"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lang w:val="nl-NL"/>
              </w:rPr>
              <w:t>b) Được công nhận hệ thống quản lý phù hợp với yêu cầu của tiêu chuẩn quốc gia, tiêu chuẩn quốc tế tương ứng theo quy định của pháp luật;</w:t>
            </w:r>
          </w:p>
        </w:tc>
        <w:tc>
          <w:tcPr>
            <w:tcW w:w="1666" w:type="pct"/>
          </w:tcPr>
          <w:p w14:paraId="14F822FD" w14:textId="7BBF6C02" w:rsidR="00F66105" w:rsidRPr="00232749" w:rsidRDefault="00F66105" w:rsidP="00F66105">
            <w:pPr>
              <w:widowControl w:val="0"/>
              <w:tabs>
                <w:tab w:val="left" w:pos="720"/>
              </w:tabs>
              <w:spacing w:before="120" w:after="120"/>
              <w:jc w:val="both"/>
              <w:rPr>
                <w:rFonts w:asciiTheme="majorHAnsi" w:hAnsiTheme="majorHAnsi" w:cstheme="majorHAnsi"/>
                <w:b/>
                <w:i/>
                <w:sz w:val="26"/>
                <w:szCs w:val="26"/>
                <w:lang w:val="nl-NL"/>
              </w:rPr>
            </w:pPr>
            <w:r w:rsidRPr="00232749">
              <w:rPr>
                <w:rFonts w:asciiTheme="majorHAnsi" w:hAnsiTheme="majorHAnsi" w:cstheme="majorHAnsi"/>
                <w:b/>
                <w:i/>
                <w:sz w:val="26"/>
                <w:szCs w:val="26"/>
                <w:lang w:val="nl-NL"/>
              </w:rPr>
              <w:t xml:space="preserve">a) Hệ thống quản lý được công nhận phù hợp với </w:t>
            </w:r>
            <w:r w:rsidRPr="00B80F67">
              <w:rPr>
                <w:rFonts w:asciiTheme="majorHAnsi" w:hAnsiTheme="majorHAnsi" w:cstheme="majorHAnsi"/>
                <w:i/>
                <w:sz w:val="26"/>
                <w:szCs w:val="26"/>
                <w:lang w:val="nl-NL"/>
              </w:rPr>
              <w:t>yêu cầu của tiêu chuẩn quốc gia, tiêu chuẩn quốc tế tương ứng theo quy định của pháp luật;</w:t>
            </w:r>
          </w:p>
        </w:tc>
      </w:tr>
      <w:tr w:rsidR="00F66105" w:rsidRPr="00232749" w14:paraId="63AA9EC4" w14:textId="77777777" w:rsidTr="008C67C9">
        <w:tc>
          <w:tcPr>
            <w:tcW w:w="1536" w:type="pct"/>
          </w:tcPr>
          <w:p w14:paraId="284A57E7"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471B06EC" w14:textId="56DBE261" w:rsidR="00F66105"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i/>
                <w:sz w:val="26"/>
                <w:szCs w:val="26"/>
                <w:lang w:val="nl-NL"/>
              </w:rPr>
              <w:t>c) Phải thực hiện việc thử nghiệm thành thạo hoặc so sánh liên phòng đối với phương pháp thử của sản phẩm, hàng hóa đăng ký chỉ định thử nghiệm đối với tổ chức thử nghiệm;</w:t>
            </w:r>
          </w:p>
        </w:tc>
        <w:tc>
          <w:tcPr>
            <w:tcW w:w="1666" w:type="pct"/>
          </w:tcPr>
          <w:p w14:paraId="72E55995" w14:textId="37189405" w:rsidR="00F66105" w:rsidRDefault="00F66105" w:rsidP="00F66105">
            <w:pPr>
              <w:widowControl w:val="0"/>
              <w:tabs>
                <w:tab w:val="left" w:pos="720"/>
              </w:tabs>
              <w:spacing w:before="120" w:after="120"/>
              <w:jc w:val="both"/>
              <w:rPr>
                <w:rFonts w:asciiTheme="majorHAnsi" w:hAnsiTheme="majorHAnsi" w:cstheme="majorHAnsi"/>
                <w:b/>
                <w:i/>
                <w:sz w:val="26"/>
                <w:szCs w:val="26"/>
                <w:lang w:val="nl-NL"/>
              </w:rPr>
            </w:pPr>
            <w:r w:rsidRPr="00232749">
              <w:rPr>
                <w:rFonts w:asciiTheme="majorHAnsi" w:hAnsiTheme="majorHAnsi" w:cstheme="majorHAnsi"/>
                <w:b/>
                <w:i/>
                <w:sz w:val="26"/>
                <w:szCs w:val="26"/>
                <w:lang w:val="nl-NL"/>
              </w:rPr>
              <w:t xml:space="preserve">b) Có kết quả thử nghiệm thành thạo hoặc so sánh liên phòng đạt yêu cầu </w:t>
            </w:r>
            <w:r w:rsidRPr="00B80F67">
              <w:rPr>
                <w:rFonts w:asciiTheme="majorHAnsi" w:hAnsiTheme="majorHAnsi" w:cstheme="majorHAnsi"/>
                <w:i/>
                <w:sz w:val="26"/>
                <w:szCs w:val="26"/>
                <w:lang w:val="nl-NL"/>
              </w:rPr>
              <w:t>đối với phương pháp thử của sản phẩm, hàng hóa đăng ký chỉ định thử nghiệm đối với tổ chức thử nghiệm;</w:t>
            </w:r>
          </w:p>
        </w:tc>
      </w:tr>
      <w:tr w:rsidR="00F66105" w:rsidRPr="00232749" w14:paraId="202AE3BC" w14:textId="77777777" w:rsidTr="008C67C9">
        <w:tc>
          <w:tcPr>
            <w:tcW w:w="1536" w:type="pct"/>
          </w:tcPr>
          <w:p w14:paraId="60F7571E"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0BD60C18" w14:textId="77777777" w:rsidR="00F66105" w:rsidRDefault="00F66105" w:rsidP="00F66105">
            <w:pPr>
              <w:widowControl w:val="0"/>
              <w:spacing w:before="40" w:after="40"/>
              <w:jc w:val="both"/>
              <w:rPr>
                <w:rFonts w:asciiTheme="majorHAnsi" w:hAnsiTheme="majorHAnsi" w:cstheme="majorHAnsi"/>
                <w:i/>
                <w:sz w:val="26"/>
                <w:szCs w:val="26"/>
                <w:lang w:val="nl-NL"/>
              </w:rPr>
            </w:pPr>
          </w:p>
        </w:tc>
        <w:tc>
          <w:tcPr>
            <w:tcW w:w="1666" w:type="pct"/>
          </w:tcPr>
          <w:p w14:paraId="2D9AA14D" w14:textId="78B2BBA1" w:rsidR="00F66105" w:rsidRDefault="00F66105" w:rsidP="00F66105">
            <w:pPr>
              <w:widowControl w:val="0"/>
              <w:tabs>
                <w:tab w:val="left" w:pos="720"/>
              </w:tabs>
              <w:spacing w:before="120" w:after="120"/>
              <w:jc w:val="both"/>
              <w:rPr>
                <w:rFonts w:asciiTheme="majorHAnsi" w:hAnsiTheme="majorHAnsi" w:cstheme="majorHAnsi"/>
                <w:b/>
                <w:i/>
                <w:sz w:val="26"/>
                <w:szCs w:val="26"/>
                <w:lang w:val="nl-NL"/>
              </w:rPr>
            </w:pPr>
            <w:r w:rsidRPr="00232749">
              <w:rPr>
                <w:rFonts w:asciiTheme="majorHAnsi" w:hAnsiTheme="majorHAnsi" w:cstheme="majorHAnsi"/>
                <w:b/>
                <w:i/>
                <w:sz w:val="26"/>
                <w:szCs w:val="26"/>
                <w:lang w:val="nl-NL"/>
              </w:rPr>
              <w:t>c) Có hồ sơ đăng ký chỉ định hoạt động đánh giá sự phù hợp trên Cơ sở dữ liệu quốc gia về tiêu chuẩn, đo lường, chất lượng.</w:t>
            </w:r>
          </w:p>
        </w:tc>
      </w:tr>
      <w:tr w:rsidR="00F66105" w:rsidRPr="00232749" w14:paraId="3FF7DD85" w14:textId="77777777" w:rsidTr="000D69EB">
        <w:trPr>
          <w:trHeight w:val="876"/>
        </w:trPr>
        <w:tc>
          <w:tcPr>
            <w:tcW w:w="1536" w:type="pct"/>
          </w:tcPr>
          <w:p w14:paraId="1141ED5F"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293C0DC9" w14:textId="08B5220F"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lang w:val="nl-NL"/>
              </w:rPr>
              <w:t>d) Đăng ký chỉ định hoạt động đánh giá sự phù hợp tại cơ quan quản lý nhà nước có thẩm quyền.</w:t>
            </w:r>
          </w:p>
        </w:tc>
        <w:tc>
          <w:tcPr>
            <w:tcW w:w="1666" w:type="pct"/>
          </w:tcPr>
          <w:p w14:paraId="140C97E4" w14:textId="77777777" w:rsidR="00F66105" w:rsidRDefault="00F66105" w:rsidP="00F66105">
            <w:pPr>
              <w:widowControl w:val="0"/>
              <w:tabs>
                <w:tab w:val="left" w:pos="720"/>
              </w:tabs>
              <w:spacing w:before="120" w:after="120"/>
              <w:jc w:val="both"/>
              <w:rPr>
                <w:rFonts w:asciiTheme="majorHAnsi" w:hAnsiTheme="majorHAnsi" w:cstheme="majorHAnsi"/>
                <w:b/>
                <w:i/>
                <w:sz w:val="26"/>
                <w:szCs w:val="26"/>
                <w:lang w:val="nl-NL"/>
              </w:rPr>
            </w:pPr>
          </w:p>
          <w:p w14:paraId="7FE99B4D" w14:textId="1139FD2F" w:rsidR="00F66105" w:rsidRPr="00232749" w:rsidRDefault="00F66105" w:rsidP="00F66105">
            <w:pPr>
              <w:widowControl w:val="0"/>
              <w:spacing w:before="120" w:after="120"/>
              <w:jc w:val="both"/>
              <w:rPr>
                <w:rFonts w:asciiTheme="majorHAnsi" w:hAnsiTheme="majorHAnsi" w:cstheme="majorHAnsi"/>
                <w:b/>
                <w:i/>
                <w:sz w:val="26"/>
                <w:szCs w:val="26"/>
                <w:lang w:val="nl-NL"/>
              </w:rPr>
            </w:pPr>
          </w:p>
        </w:tc>
      </w:tr>
      <w:tr w:rsidR="00F66105" w:rsidRPr="00232749" w14:paraId="5CAE96B7" w14:textId="77777777" w:rsidTr="008C67C9">
        <w:tc>
          <w:tcPr>
            <w:tcW w:w="1536" w:type="pct"/>
          </w:tcPr>
          <w:p w14:paraId="4C65058C"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5A92A8EB" w14:textId="0AFD3401"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rPr>
              <w:t xml:space="preserve">2. Các </w:t>
            </w:r>
            <w:r w:rsidRPr="00232749">
              <w:rPr>
                <w:rFonts w:asciiTheme="majorHAnsi" w:hAnsiTheme="majorHAnsi" w:cstheme="majorHAnsi"/>
                <w:i/>
                <w:sz w:val="26"/>
                <w:szCs w:val="26"/>
                <w:lang w:val="it-IT"/>
              </w:rPr>
              <w:t xml:space="preserve">bộ quản lý ngành, lĩnh vực thống nhất phương án thừa nhận kết quả đánh giá chỉ định của các bộ quản lý ngành, lĩnh vực khác, </w:t>
            </w:r>
            <w:r w:rsidRPr="00232749">
              <w:rPr>
                <w:rFonts w:asciiTheme="majorHAnsi" w:hAnsiTheme="majorHAnsi" w:cstheme="majorHAnsi"/>
                <w:bCs/>
                <w:i/>
                <w:iCs/>
                <w:sz w:val="26"/>
                <w:szCs w:val="26"/>
              </w:rPr>
              <w:t>đảm bảo tuân thủ quy định của pháp luật liên quan</w:t>
            </w:r>
          </w:p>
        </w:tc>
        <w:tc>
          <w:tcPr>
            <w:tcW w:w="1666" w:type="pct"/>
          </w:tcPr>
          <w:p w14:paraId="47673023" w14:textId="77777777" w:rsidR="00F66105" w:rsidRPr="00232749" w:rsidRDefault="00F66105" w:rsidP="00F66105">
            <w:pPr>
              <w:widowControl w:val="0"/>
              <w:spacing w:before="120" w:after="120"/>
              <w:jc w:val="both"/>
              <w:rPr>
                <w:rFonts w:asciiTheme="majorHAnsi" w:hAnsiTheme="majorHAnsi" w:cstheme="majorHAnsi"/>
                <w:b/>
                <w:i/>
                <w:sz w:val="26"/>
                <w:szCs w:val="26"/>
                <w:lang w:val="nl-NL"/>
              </w:rPr>
            </w:pPr>
          </w:p>
        </w:tc>
      </w:tr>
      <w:tr w:rsidR="00F66105" w:rsidRPr="00232749" w14:paraId="590C22B0" w14:textId="77777777" w:rsidTr="008C67C9">
        <w:tc>
          <w:tcPr>
            <w:tcW w:w="1536" w:type="pct"/>
          </w:tcPr>
          <w:p w14:paraId="68C87075"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6C8F1F9A"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49BC54C0" w14:textId="2BD79110" w:rsidR="00F66105" w:rsidRPr="00232749" w:rsidRDefault="00F66105" w:rsidP="00F66105">
            <w:pPr>
              <w:widowControl w:val="0"/>
              <w:spacing w:before="120" w:after="120"/>
              <w:jc w:val="both"/>
              <w:rPr>
                <w:rFonts w:asciiTheme="majorHAnsi" w:hAnsiTheme="majorHAnsi" w:cstheme="majorHAnsi"/>
                <w:b/>
                <w:i/>
                <w:sz w:val="26"/>
                <w:szCs w:val="26"/>
                <w:lang w:val="nl-NL"/>
              </w:rPr>
            </w:pPr>
            <w:r w:rsidRPr="00232749">
              <w:rPr>
                <w:rFonts w:asciiTheme="majorHAnsi" w:hAnsiTheme="majorHAnsi" w:cstheme="majorHAnsi"/>
                <w:b/>
                <w:i/>
                <w:sz w:val="26"/>
                <w:szCs w:val="26"/>
                <w:shd w:val="clear" w:color="auto" w:fill="FFFFFF"/>
                <w:lang w:val="nl-NL"/>
              </w:rPr>
              <w:t>2. Việc chỉ định tổ chức đánh giá sự phù hợp được thực hiện trên cơ sở đánh giá tính đầy đủ, hợp lệ của hồ sơ, năng lực kỹ thuật, khả năng duy trì điều kiện theo quy định tại khoản 1 Điều này và nhu cầu phục vụ quản lý nhà nước trong từng thời kỳ. Trường hợp từ chối chỉ định, cơ quan có thẩm quyền phải có văn bản trả lời nêu rõ lý do.</w:t>
            </w:r>
          </w:p>
        </w:tc>
      </w:tr>
      <w:tr w:rsidR="00F66105" w:rsidRPr="00232749" w14:paraId="4DDD0415" w14:textId="77777777" w:rsidTr="008C67C9">
        <w:tc>
          <w:tcPr>
            <w:tcW w:w="1536" w:type="pct"/>
          </w:tcPr>
          <w:p w14:paraId="10DDDB11"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2A29C450" w14:textId="77777777" w:rsidR="00F66105" w:rsidRPr="00232749" w:rsidRDefault="00F66105" w:rsidP="00F66105">
            <w:pPr>
              <w:widowControl w:val="0"/>
              <w:spacing w:before="40" w:after="40"/>
              <w:jc w:val="both"/>
              <w:rPr>
                <w:rFonts w:asciiTheme="majorHAnsi" w:hAnsiTheme="majorHAnsi" w:cstheme="majorHAnsi"/>
                <w:bCs/>
                <w:iCs/>
                <w:sz w:val="26"/>
                <w:szCs w:val="26"/>
              </w:rPr>
            </w:pPr>
          </w:p>
        </w:tc>
        <w:tc>
          <w:tcPr>
            <w:tcW w:w="1666" w:type="pct"/>
          </w:tcPr>
          <w:p w14:paraId="1F5D0030" w14:textId="08F85E42"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3. Bộ quản lý ngành, lĩnh vực công khai danh sách tổ chức đánh giá sự phù hợp được chỉ định trên </w:t>
            </w:r>
            <w:r w:rsidRPr="00232749">
              <w:rPr>
                <w:rFonts w:asciiTheme="majorHAnsi" w:hAnsiTheme="majorHAnsi" w:cstheme="majorHAnsi"/>
                <w:b/>
                <w:i/>
                <w:sz w:val="26"/>
                <w:szCs w:val="26"/>
                <w:lang w:val="nl-NL"/>
              </w:rPr>
              <w:t>Cơ sở dữ liệu quốc gia về tiêu chuẩn, đo lường, chất lượng</w:t>
            </w:r>
            <w:r w:rsidRPr="00232749">
              <w:rPr>
                <w:rFonts w:asciiTheme="majorHAnsi" w:hAnsiTheme="majorHAnsi" w:cstheme="majorHAnsi"/>
                <w:b/>
                <w:i/>
                <w:sz w:val="26"/>
                <w:szCs w:val="26"/>
                <w:lang w:val="it-IT"/>
              </w:rPr>
              <w:t xml:space="preserve"> và được cập nhật định kỳ, bảo đảm tính minh bạch, đồng bộ và phục vụ giám sát xã hội.</w:t>
            </w:r>
          </w:p>
        </w:tc>
      </w:tr>
      <w:tr w:rsidR="00F66105" w:rsidRPr="00232749" w14:paraId="4CA4FDD4" w14:textId="77777777" w:rsidTr="008C67C9">
        <w:tc>
          <w:tcPr>
            <w:tcW w:w="1536" w:type="pct"/>
          </w:tcPr>
          <w:p w14:paraId="1AD7DD7B"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66586B58" w14:textId="77777777" w:rsidR="00F66105" w:rsidRPr="00232749" w:rsidRDefault="00F66105" w:rsidP="00F66105">
            <w:pPr>
              <w:widowControl w:val="0"/>
              <w:spacing w:before="40" w:after="40"/>
              <w:jc w:val="both"/>
              <w:rPr>
                <w:rFonts w:asciiTheme="majorHAnsi" w:hAnsiTheme="majorHAnsi" w:cstheme="majorHAnsi"/>
                <w:bCs/>
                <w:iCs/>
                <w:sz w:val="26"/>
                <w:szCs w:val="26"/>
              </w:rPr>
            </w:pPr>
          </w:p>
        </w:tc>
        <w:tc>
          <w:tcPr>
            <w:tcW w:w="1666" w:type="pct"/>
          </w:tcPr>
          <w:p w14:paraId="691B053E" w14:textId="309E5760"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4. Tổ chức đánh giá sự phù hợp được chỉ định phải chịu sự kiểm tra, giám sát định kỳ hoặc đột xuất của cơ quan nhà nước để bảo đảm duy trì điều kiện hoạt động và chất lượng kết quả đánh giá.</w:t>
            </w:r>
          </w:p>
        </w:tc>
      </w:tr>
      <w:tr w:rsidR="00F66105" w:rsidRPr="00232749" w14:paraId="35914BE2" w14:textId="77777777" w:rsidTr="008C67C9">
        <w:tc>
          <w:tcPr>
            <w:tcW w:w="1536" w:type="pct"/>
          </w:tcPr>
          <w:p w14:paraId="46D5FECF"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1A9D2232" w14:textId="77777777" w:rsidR="00F66105" w:rsidRPr="00232749" w:rsidRDefault="00F66105" w:rsidP="00F66105">
            <w:pPr>
              <w:widowControl w:val="0"/>
              <w:spacing w:before="40" w:after="40"/>
              <w:jc w:val="both"/>
              <w:rPr>
                <w:rFonts w:asciiTheme="majorHAnsi" w:hAnsiTheme="majorHAnsi" w:cstheme="majorHAnsi"/>
                <w:bCs/>
                <w:iCs/>
                <w:sz w:val="26"/>
                <w:szCs w:val="26"/>
              </w:rPr>
            </w:pPr>
          </w:p>
        </w:tc>
        <w:tc>
          <w:tcPr>
            <w:tcW w:w="1666" w:type="pct"/>
          </w:tcPr>
          <w:p w14:paraId="19358739" w14:textId="458AC056"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5. Việc tiếp nhận hồ sơ, xử lý thủ tục chỉ định, cập nhật kết quả đánh giá sự phù hợp và hậu kiểm được thực hiện trên nền tảng số tích hợp dùng chung theo quy định của pháp luật.</w:t>
            </w:r>
          </w:p>
        </w:tc>
      </w:tr>
      <w:tr w:rsidR="00F66105" w:rsidRPr="00232749" w14:paraId="00EFC338" w14:textId="77777777" w:rsidTr="008C67C9">
        <w:tc>
          <w:tcPr>
            <w:tcW w:w="1536" w:type="pct"/>
          </w:tcPr>
          <w:p w14:paraId="5B5C5173"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7FAD8EC0" w14:textId="77777777" w:rsidR="00F66105" w:rsidRPr="00232749" w:rsidRDefault="00F66105" w:rsidP="00F66105">
            <w:pPr>
              <w:widowControl w:val="0"/>
              <w:spacing w:before="40" w:after="40"/>
              <w:jc w:val="both"/>
              <w:rPr>
                <w:rFonts w:asciiTheme="majorHAnsi" w:hAnsiTheme="majorHAnsi" w:cstheme="majorHAnsi"/>
                <w:bCs/>
                <w:iCs/>
                <w:sz w:val="26"/>
                <w:szCs w:val="26"/>
              </w:rPr>
            </w:pPr>
          </w:p>
        </w:tc>
        <w:tc>
          <w:tcPr>
            <w:tcW w:w="1666" w:type="pct"/>
          </w:tcPr>
          <w:p w14:paraId="404A641F" w14:textId="3A55BFB8"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6. Tổ chức đánh giá sự phù hợp được chỉ định </w:t>
            </w:r>
            <w:r w:rsidRPr="00232749">
              <w:rPr>
                <w:rFonts w:asciiTheme="majorHAnsi" w:hAnsiTheme="majorHAnsi" w:cstheme="majorHAnsi"/>
                <w:b/>
                <w:i/>
                <w:sz w:val="26"/>
                <w:szCs w:val="26"/>
                <w:lang w:val="it-IT"/>
              </w:rPr>
              <w:lastRenderedPageBreak/>
              <w:t>nếu vi phạm quy định pháp luật hoặc không duy trì điều kiện hoạt động sẽ bị đình chỉ, thu hồi quyết định chỉ định và xử lý theo quy định của pháp luật.</w:t>
            </w:r>
          </w:p>
        </w:tc>
      </w:tr>
      <w:tr w:rsidR="00F66105" w:rsidRPr="00232749" w14:paraId="3BB295DF" w14:textId="77777777" w:rsidTr="008C67C9">
        <w:tc>
          <w:tcPr>
            <w:tcW w:w="1536" w:type="pct"/>
          </w:tcPr>
          <w:p w14:paraId="5D02D31C"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5069B6AF"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0292256E" w14:textId="4094E9BB"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7. Nhà nước khuyến khích tổ chức đánh giá sự phù hợp tham gia phục vụ quản lý nhà nước. Việc chỉ định tổ chức </w:t>
            </w:r>
            <w:r w:rsidRPr="00232749">
              <w:rPr>
                <w:rFonts w:asciiTheme="majorHAnsi" w:hAnsiTheme="majorHAnsi" w:cstheme="majorHAnsi"/>
                <w:b/>
                <w:i/>
                <w:sz w:val="26"/>
                <w:szCs w:val="26"/>
                <w:lang w:val="nl-NL"/>
              </w:rPr>
              <w:t xml:space="preserve">đánh giá sự phù hợp </w:t>
            </w:r>
            <w:r w:rsidRPr="00232749">
              <w:rPr>
                <w:rFonts w:asciiTheme="majorHAnsi" w:hAnsiTheme="majorHAnsi" w:cstheme="majorHAnsi"/>
                <w:b/>
                <w:i/>
                <w:sz w:val="26"/>
                <w:szCs w:val="26"/>
                <w:lang w:val="it-IT"/>
              </w:rPr>
              <w:t>thực hiện trên nguyên tắc minh bạch, cạnh tranh, bảo đảm chất lượng và hiệu quả quản lý.</w:t>
            </w:r>
          </w:p>
        </w:tc>
      </w:tr>
      <w:tr w:rsidR="00F66105" w:rsidRPr="00232749" w14:paraId="7D02A2BF" w14:textId="77777777" w:rsidTr="008C67C9">
        <w:tc>
          <w:tcPr>
            <w:tcW w:w="1536" w:type="pct"/>
          </w:tcPr>
          <w:p w14:paraId="0B691E0C"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1A5440D5" w14:textId="77777777"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rPr>
              <w:t>3. Thử nghiệm kiểm chứng (trọng tài)</w:t>
            </w:r>
          </w:p>
          <w:p w14:paraId="2D47EA3F" w14:textId="77777777" w:rsidR="00F66105" w:rsidRPr="00232749" w:rsidRDefault="00F66105" w:rsidP="00F66105">
            <w:pPr>
              <w:widowControl w:val="0"/>
              <w:spacing w:before="40" w:after="40"/>
              <w:jc w:val="both"/>
              <w:rPr>
                <w:rFonts w:asciiTheme="majorHAnsi" w:eastAsia="Times New Roman" w:hAnsiTheme="majorHAnsi" w:cstheme="majorHAnsi"/>
                <w:i/>
                <w:sz w:val="26"/>
                <w:szCs w:val="26"/>
              </w:rPr>
            </w:pPr>
            <w:r w:rsidRPr="00232749">
              <w:rPr>
                <w:rFonts w:asciiTheme="majorHAnsi" w:hAnsiTheme="majorHAnsi" w:cstheme="majorHAnsi"/>
                <w:i/>
                <w:sz w:val="26"/>
                <w:szCs w:val="26"/>
              </w:rPr>
              <w:t xml:space="preserve">a) Thử nghiệm kiểm chứng (trọng tài) đối với sản phẩm, hàng hóa khi có khiếu nại, tranh chấp về kết quả thử nghiệm hoặc trong trường hợp cơ quan quản lý có thẩm quyền yêu cầu. Tổ chức thử nghiệm kiểm chứng (trọng tài) phải </w:t>
            </w:r>
            <w:r w:rsidRPr="00232749">
              <w:rPr>
                <w:rFonts w:asciiTheme="majorHAnsi" w:eastAsia="Times New Roman" w:hAnsiTheme="majorHAnsi" w:cstheme="majorHAnsi"/>
                <w:i/>
                <w:sz w:val="26"/>
                <w:szCs w:val="26"/>
              </w:rPr>
              <w:t>chịu trách nhiệm trước pháp luật, đảm bảo tính chính xác, trung thực, khách quan về kết quả thử nghiệm kiểm chứng.</w:t>
            </w:r>
          </w:p>
          <w:p w14:paraId="3AF23593" w14:textId="77777777"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rPr>
              <w:t xml:space="preserve">b) Tổ chức thử nghiệm kiểm chứng (trọng tài) là tổ chức khoa học và công nghệ </w:t>
            </w:r>
            <w:r w:rsidRPr="00232749">
              <w:rPr>
                <w:rFonts w:asciiTheme="majorHAnsi" w:hAnsiTheme="majorHAnsi" w:cstheme="majorHAnsi"/>
                <w:i/>
                <w:sz w:val="26"/>
                <w:szCs w:val="26"/>
                <w:lang w:val="nl-NL"/>
              </w:rPr>
              <w:t>đã đăng ký hoạt động đánh giá sự phù hợp tại cơ quan quản lý nhà nước có thẩm quyền</w:t>
            </w:r>
            <w:r w:rsidRPr="00232749">
              <w:rPr>
                <w:rFonts w:asciiTheme="majorHAnsi" w:hAnsiTheme="majorHAnsi" w:cstheme="majorHAnsi"/>
                <w:i/>
                <w:sz w:val="26"/>
                <w:szCs w:val="26"/>
              </w:rPr>
              <w:t xml:space="preserve"> </w:t>
            </w:r>
            <w:r w:rsidRPr="00232749">
              <w:rPr>
                <w:rFonts w:asciiTheme="majorHAnsi" w:hAnsiTheme="majorHAnsi" w:cstheme="majorHAnsi"/>
                <w:i/>
                <w:sz w:val="26"/>
                <w:szCs w:val="26"/>
                <w:lang w:val="nl-NL"/>
              </w:rPr>
              <w:t>theo quy định của pháp luật về tiêu chuẩn và quy chuẩn kỹ thuật</w:t>
            </w:r>
            <w:r w:rsidRPr="00232749">
              <w:rPr>
                <w:rFonts w:asciiTheme="majorHAnsi" w:hAnsiTheme="majorHAnsi" w:cstheme="majorHAnsi"/>
                <w:i/>
                <w:sz w:val="26"/>
                <w:szCs w:val="26"/>
              </w:rPr>
              <w:t xml:space="preserve"> và được chỉ định theo quy định tại khoản 1 Điều này.</w:t>
            </w:r>
          </w:p>
          <w:p w14:paraId="5AB27711" w14:textId="78FE1533"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eastAsia="Times New Roman" w:hAnsiTheme="majorHAnsi" w:cstheme="majorHAnsi"/>
                <w:i/>
                <w:sz w:val="26"/>
                <w:szCs w:val="26"/>
              </w:rPr>
              <w:t xml:space="preserve">c) </w:t>
            </w:r>
            <w:r w:rsidRPr="00232749">
              <w:rPr>
                <w:rFonts w:asciiTheme="majorHAnsi" w:hAnsiTheme="majorHAnsi" w:cstheme="majorHAnsi"/>
                <w:i/>
                <w:sz w:val="26"/>
                <w:szCs w:val="26"/>
              </w:rPr>
              <w:t>Tổ chức thử nghiệm kiểm chứng (trọng tài) được ưu tiên thực hiện thử nghiệm phục vụ hoạt động khảo sát chất lượng sản phẩm, hàng hóa.</w:t>
            </w:r>
          </w:p>
        </w:tc>
        <w:tc>
          <w:tcPr>
            <w:tcW w:w="1666" w:type="pct"/>
          </w:tcPr>
          <w:p w14:paraId="62381189"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8. Thử nghiệm kiểm chứng</w:t>
            </w:r>
          </w:p>
          <w:p w14:paraId="1C05ACA8"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a) Thử nghiệm kiểm chứng là việc thử nghiệm lại sản phẩm, hàng hóa trong trường hợp cơ quan quản lý có thẩm quyền yêu cầu để xác nhận kết quả thử nghiệm chất lượng sản phẩm, hàng hóa. Tổ chức thử nghiệm kiểm chứng là tổ chức của nhà nước, phải chịu trách nhiệm trước pháp luật, đảm bảo tính chính xác, trung thực, khách quan về kết quả thử nghiệm kiểm chứng.</w:t>
            </w:r>
          </w:p>
          <w:p w14:paraId="20BD747C"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it-IT"/>
              </w:rPr>
            </w:pPr>
            <w:r w:rsidRPr="00232749">
              <w:rPr>
                <w:rFonts w:asciiTheme="majorHAnsi" w:hAnsiTheme="majorHAnsi" w:cstheme="majorHAnsi"/>
                <w:b/>
                <w:i/>
                <w:sz w:val="26"/>
                <w:szCs w:val="26"/>
                <w:lang w:val="it-IT"/>
              </w:rPr>
              <w:t xml:space="preserve">b) Tổ chức thử nghiệm kiểm chứng đáp ứng các điều kiện: được chỉ định theo quy định tại khoản 1 Điều này; </w:t>
            </w:r>
            <w:r w:rsidRPr="00232749">
              <w:rPr>
                <w:rFonts w:asciiTheme="majorHAnsi" w:hAnsiTheme="majorHAnsi" w:cstheme="majorHAnsi"/>
                <w:b/>
                <w:bCs/>
                <w:i/>
                <w:iCs/>
                <w:sz w:val="26"/>
                <w:szCs w:val="26"/>
                <w:lang w:val="it-IT"/>
              </w:rPr>
              <w:t>hệ thống quản lý chất lượng phải được công nhận phù hợp tiêu chuẩn quốc gia TCVN ISO/IEC 17025 hoặc tiêu chuẩn quốc tế ISO/IEC 17025 và còn hiệu lực ít nhất 01 năm kể từ ngày nộp hồ sơ đăng ký chỉ định; kết quả thử nghiệm thành thạo đạt yêu cầu đối với các chỉ tiêu, phép thử đăng ký chỉ định thử nghiệm kiểm chứng.</w:t>
            </w:r>
          </w:p>
          <w:p w14:paraId="0B8EB6AC" w14:textId="6156D5E2"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c) Tổ chức thử nghiệm kiểm chứng được ưu tiên thực hiện thử nghiệm phục vụ hoạt động </w:t>
            </w:r>
            <w:r w:rsidRPr="00232749">
              <w:rPr>
                <w:rFonts w:asciiTheme="majorHAnsi" w:hAnsiTheme="majorHAnsi" w:cstheme="majorHAnsi"/>
                <w:b/>
                <w:i/>
                <w:sz w:val="26"/>
                <w:szCs w:val="26"/>
                <w:lang w:val="it-IT"/>
              </w:rPr>
              <w:lastRenderedPageBreak/>
              <w:t xml:space="preserve">khảo sát chất lượng sản phẩm, hàng hóa. </w:t>
            </w:r>
          </w:p>
        </w:tc>
      </w:tr>
      <w:tr w:rsidR="00F66105" w:rsidRPr="00232749" w14:paraId="0E299D3B" w14:textId="77777777" w:rsidTr="008C67C9">
        <w:tc>
          <w:tcPr>
            <w:tcW w:w="1536" w:type="pct"/>
          </w:tcPr>
          <w:p w14:paraId="215BC3F1"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5878A6C0" w14:textId="77777777" w:rsidR="00F66105" w:rsidRPr="00232749" w:rsidRDefault="00F66105" w:rsidP="00F66105">
            <w:pPr>
              <w:widowControl w:val="0"/>
              <w:spacing w:before="40" w:after="40"/>
              <w:jc w:val="both"/>
              <w:rPr>
                <w:rFonts w:asciiTheme="majorHAnsi" w:hAnsiTheme="majorHAnsi" w:cstheme="majorHAnsi"/>
                <w:bCs/>
                <w:iCs/>
                <w:sz w:val="26"/>
                <w:szCs w:val="26"/>
              </w:rPr>
            </w:pPr>
          </w:p>
        </w:tc>
        <w:tc>
          <w:tcPr>
            <w:tcW w:w="1666" w:type="pct"/>
          </w:tcPr>
          <w:p w14:paraId="2D8C68F0" w14:textId="77777777" w:rsidR="00F66105"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9. Các Bộ quản lý ngành, lĩnh vực thống nhất phương án thừa nhận kết quả đánh giá chỉ định của các bộ quản lý ngành, lĩnh vực khác, </w:t>
            </w:r>
            <w:r w:rsidRPr="00232749">
              <w:rPr>
                <w:rFonts w:asciiTheme="majorHAnsi" w:hAnsiTheme="majorHAnsi" w:cstheme="majorHAnsi"/>
                <w:b/>
                <w:bCs/>
                <w:i/>
                <w:iCs/>
                <w:sz w:val="26"/>
                <w:szCs w:val="26"/>
                <w:lang w:val="it-IT"/>
              </w:rPr>
              <w:t>đảm bảo tuân thủ quy định của pháp luật liên quan</w:t>
            </w:r>
            <w:r w:rsidRPr="00232749">
              <w:rPr>
                <w:rFonts w:asciiTheme="majorHAnsi" w:hAnsiTheme="majorHAnsi" w:cstheme="majorHAnsi"/>
                <w:b/>
                <w:i/>
                <w:sz w:val="26"/>
                <w:szCs w:val="26"/>
                <w:lang w:val="it-IT"/>
              </w:rPr>
              <w:t>.</w:t>
            </w:r>
            <w:r>
              <w:rPr>
                <w:rFonts w:asciiTheme="majorHAnsi" w:hAnsiTheme="majorHAnsi" w:cstheme="majorHAnsi"/>
                <w:b/>
                <w:i/>
                <w:sz w:val="26"/>
                <w:szCs w:val="26"/>
                <w:lang w:val="it-IT"/>
              </w:rPr>
              <w:t xml:space="preserve"> </w:t>
            </w:r>
          </w:p>
          <w:p w14:paraId="27A2086A" w14:textId="7E774F81" w:rsidR="00F66105" w:rsidRPr="00D96841" w:rsidRDefault="00F66105" w:rsidP="00F66105">
            <w:pPr>
              <w:widowControl w:val="0"/>
              <w:spacing w:before="120" w:after="120"/>
              <w:jc w:val="both"/>
              <w:rPr>
                <w:rFonts w:asciiTheme="majorHAnsi" w:hAnsiTheme="majorHAnsi" w:cstheme="majorHAnsi"/>
                <w:i/>
                <w:sz w:val="26"/>
                <w:szCs w:val="26"/>
                <w:lang w:val="it-IT"/>
              </w:rPr>
            </w:pPr>
            <w:r w:rsidRPr="00D96841">
              <w:rPr>
                <w:rFonts w:asciiTheme="majorHAnsi" w:hAnsiTheme="majorHAnsi" w:cstheme="majorHAnsi"/>
                <w:i/>
                <w:sz w:val="26"/>
                <w:szCs w:val="26"/>
                <w:lang w:val="it-IT"/>
              </w:rPr>
              <w:t>(Nội dung này được quy định khoản 3 Điều này tại dự thảo Chính phủ trình)</w:t>
            </w:r>
          </w:p>
        </w:tc>
      </w:tr>
      <w:tr w:rsidR="00F66105" w:rsidRPr="00232749" w14:paraId="2065B025" w14:textId="77777777" w:rsidTr="008C67C9">
        <w:tc>
          <w:tcPr>
            <w:tcW w:w="1536" w:type="pct"/>
          </w:tcPr>
          <w:p w14:paraId="2754BB45"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78A109F3" w14:textId="77777777" w:rsidR="00F66105" w:rsidRPr="00232749" w:rsidRDefault="00F66105" w:rsidP="00F66105">
            <w:pPr>
              <w:widowControl w:val="0"/>
              <w:spacing w:before="40" w:after="40"/>
              <w:jc w:val="both"/>
              <w:rPr>
                <w:rFonts w:asciiTheme="majorHAnsi" w:hAnsiTheme="majorHAnsi" w:cstheme="majorHAnsi"/>
                <w:bCs/>
                <w:iCs/>
                <w:sz w:val="26"/>
                <w:szCs w:val="26"/>
              </w:rPr>
            </w:pPr>
          </w:p>
        </w:tc>
        <w:tc>
          <w:tcPr>
            <w:tcW w:w="1666" w:type="pct"/>
          </w:tcPr>
          <w:p w14:paraId="55079ED8" w14:textId="260775BD"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10. </w:t>
            </w:r>
            <w:r w:rsidRPr="00232749">
              <w:rPr>
                <w:rFonts w:asciiTheme="majorHAnsi" w:hAnsiTheme="majorHAnsi" w:cstheme="majorHAnsi"/>
                <w:b/>
                <w:i/>
                <w:sz w:val="26"/>
                <w:szCs w:val="26"/>
                <w:shd w:val="clear" w:color="auto" w:fill="FFFFFF"/>
                <w:lang w:val="it-IT"/>
              </w:rPr>
              <w:t>Quy định về thoả thuận thừa nhận lẫn nhau, thừa nhận đơn phương kết quả đánh giá sự phù hợp phục vụ quản lý nhà nước thực hiện theo pháp luật về tiêu chuẩn và quy chuẩn kỹ thuật.</w:t>
            </w:r>
          </w:p>
        </w:tc>
      </w:tr>
      <w:tr w:rsidR="00F66105" w:rsidRPr="00232749" w14:paraId="6BE8141D" w14:textId="77777777" w:rsidTr="008C67C9">
        <w:tc>
          <w:tcPr>
            <w:tcW w:w="1536" w:type="pct"/>
          </w:tcPr>
          <w:p w14:paraId="34830364"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2125E54D" w14:textId="2BC4791A"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i/>
                <w:sz w:val="26"/>
                <w:szCs w:val="26"/>
              </w:rPr>
              <w:t>4. Chính phủ quy định chi tiết Điều này.</w:t>
            </w:r>
          </w:p>
        </w:tc>
        <w:tc>
          <w:tcPr>
            <w:tcW w:w="1666" w:type="pct"/>
          </w:tcPr>
          <w:p w14:paraId="45DA89DF" w14:textId="5F724A90" w:rsidR="00F66105" w:rsidRPr="00232749" w:rsidRDefault="00F66105" w:rsidP="00F66105">
            <w:pPr>
              <w:widowControl w:val="0"/>
              <w:spacing w:before="120" w:after="120"/>
              <w:jc w:val="both"/>
              <w:rPr>
                <w:rFonts w:asciiTheme="majorHAnsi" w:hAnsiTheme="majorHAnsi" w:cstheme="majorHAnsi"/>
                <w:b/>
                <w:i/>
                <w:sz w:val="26"/>
                <w:szCs w:val="26"/>
                <w:lang w:val="it-IT"/>
              </w:rPr>
            </w:pPr>
            <w:bookmarkStart w:id="54" w:name="_Hlk190265960"/>
            <w:r w:rsidRPr="00232749">
              <w:rPr>
                <w:rFonts w:asciiTheme="majorHAnsi" w:hAnsiTheme="majorHAnsi" w:cstheme="majorHAnsi"/>
                <w:b/>
                <w:i/>
                <w:sz w:val="26"/>
                <w:szCs w:val="26"/>
                <w:lang w:val="it-IT"/>
              </w:rPr>
              <w:t>11. Chính phủ quy định chi tiết Điều này.</w:t>
            </w:r>
            <w:bookmarkEnd w:id="54"/>
          </w:p>
        </w:tc>
      </w:tr>
      <w:tr w:rsidR="00F66105" w:rsidRPr="00232749" w14:paraId="13140F47" w14:textId="44ED4C98" w:rsidTr="008C67C9">
        <w:tc>
          <w:tcPr>
            <w:tcW w:w="1536" w:type="pct"/>
          </w:tcPr>
          <w:p w14:paraId="2075463E" w14:textId="423C5CF9" w:rsidR="00F66105" w:rsidRPr="00232749" w:rsidRDefault="00F66105" w:rsidP="00F66105">
            <w:pPr>
              <w:widowControl w:val="0"/>
              <w:spacing w:before="40" w:after="40"/>
              <w:jc w:val="both"/>
              <w:outlineLvl w:val="2"/>
              <w:rPr>
                <w:rFonts w:asciiTheme="majorHAnsi" w:hAnsiTheme="majorHAnsi" w:cstheme="majorHAnsi"/>
                <w:sz w:val="26"/>
                <w:szCs w:val="26"/>
              </w:rPr>
            </w:pPr>
            <w:bookmarkStart w:id="55" w:name="_Toc168457055"/>
            <w:r w:rsidRPr="00232749">
              <w:rPr>
                <w:rFonts w:asciiTheme="majorHAnsi" w:hAnsiTheme="majorHAnsi" w:cstheme="majorHAnsi"/>
                <w:b/>
                <w:bCs/>
                <w:sz w:val="26"/>
                <w:szCs w:val="26"/>
              </w:rPr>
              <w:t>Điều 26. Thừa nhận kết quả đánh giá sự phù hợp</w:t>
            </w:r>
            <w:bookmarkEnd w:id="55"/>
          </w:p>
          <w:p w14:paraId="4E147691"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1. Việc thừa nhận kết quả đánh giá sự phù hợp giữa tổ chức, cá nhân tại Việt Nam với tổ chức, cá nhân nước ngoài, vùng lãnh thổ do các bên tự thoả thuận. </w:t>
            </w:r>
          </w:p>
          <w:p w14:paraId="21B8A5D1" w14:textId="021566F1"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pacing w:val="-2"/>
                <w:sz w:val="26"/>
                <w:szCs w:val="26"/>
              </w:rPr>
              <w:t>2. Việc thừa nhận kết quả đánh giá sự phù hợp phục vụ quản lý nhà nước được thực hiện theo điều ước quốc tế mà Cộng hoà xã hội chủ nghĩa Việt Nam là thành viên hoặc thoả thuận quốc tế mà cơ quan nhà nước có thẩm quyền của Cộng hoà xã hội chủ nghĩa Việt Nam ký kết.</w:t>
            </w:r>
          </w:p>
        </w:tc>
        <w:tc>
          <w:tcPr>
            <w:tcW w:w="1798" w:type="pct"/>
          </w:tcPr>
          <w:p w14:paraId="0B73F7DE" w14:textId="77777777" w:rsidR="00F66105" w:rsidRPr="00232749" w:rsidRDefault="00F66105" w:rsidP="00F66105">
            <w:pPr>
              <w:widowControl w:val="0"/>
              <w:spacing w:before="40" w:after="40"/>
              <w:jc w:val="both"/>
              <w:rPr>
                <w:rFonts w:asciiTheme="majorHAnsi" w:hAnsiTheme="majorHAnsi" w:cstheme="majorHAnsi"/>
                <w:i/>
                <w:spacing w:val="3"/>
                <w:sz w:val="26"/>
                <w:szCs w:val="26"/>
                <w:shd w:val="clear" w:color="auto" w:fill="FFFFFF"/>
              </w:rPr>
            </w:pPr>
            <w:bookmarkStart w:id="56" w:name="_Hlk190266015"/>
            <w:r w:rsidRPr="00232749">
              <w:rPr>
                <w:rFonts w:asciiTheme="majorHAnsi" w:hAnsiTheme="majorHAnsi" w:cstheme="majorHAnsi"/>
                <w:i/>
                <w:sz w:val="26"/>
                <w:szCs w:val="26"/>
                <w:lang w:val="it-IT"/>
              </w:rPr>
              <w:t xml:space="preserve">Điều 26. </w:t>
            </w:r>
            <w:r w:rsidRPr="00232749">
              <w:rPr>
                <w:rFonts w:asciiTheme="majorHAnsi" w:hAnsiTheme="majorHAnsi" w:cstheme="majorHAnsi"/>
                <w:i/>
                <w:spacing w:val="3"/>
                <w:sz w:val="26"/>
                <w:szCs w:val="26"/>
                <w:shd w:val="clear" w:color="auto" w:fill="FFFFFF"/>
              </w:rPr>
              <w:t xml:space="preserve">Thoả thuận thừa nhận lẫn nhau, thừa nhận đơn phương kết quả đánh giá sự phù hợp </w:t>
            </w:r>
          </w:p>
          <w:p w14:paraId="6AF5CFD4" w14:textId="7AF8C3C1" w:rsidR="00F66105" w:rsidRPr="00232749" w:rsidRDefault="00F66105" w:rsidP="00F66105">
            <w:pPr>
              <w:widowControl w:val="0"/>
              <w:tabs>
                <w:tab w:val="left" w:pos="6840"/>
              </w:tabs>
              <w:spacing w:before="40" w:after="40"/>
              <w:jc w:val="both"/>
              <w:rPr>
                <w:rFonts w:asciiTheme="majorHAnsi" w:hAnsiTheme="majorHAnsi" w:cstheme="majorHAnsi"/>
                <w:b/>
                <w:bCs/>
                <w:i/>
                <w:sz w:val="26"/>
                <w:szCs w:val="26"/>
                <w:lang w:val="eu-ES"/>
              </w:rPr>
            </w:pPr>
            <w:r w:rsidRPr="00232749">
              <w:rPr>
                <w:rFonts w:asciiTheme="majorHAnsi" w:hAnsiTheme="majorHAnsi" w:cstheme="majorHAnsi"/>
                <w:i/>
                <w:spacing w:val="3"/>
                <w:sz w:val="26"/>
                <w:szCs w:val="26"/>
                <w:shd w:val="clear" w:color="auto" w:fill="FFFFFF"/>
              </w:rPr>
              <w:t>Quy định về thoả thuận thừa nhận lẫn nhau, thừa nhận đơn phương kết quả đánh giá sự phù hợp phục vụ quản lý nhà nước thực hiện theo pháp luật về tiêu chuẩn và quy chuẩn kỹ thuật.</w:t>
            </w:r>
            <w:bookmarkEnd w:id="56"/>
          </w:p>
        </w:tc>
        <w:tc>
          <w:tcPr>
            <w:tcW w:w="1666" w:type="pct"/>
          </w:tcPr>
          <w:p w14:paraId="01757B9E" w14:textId="5EB8D571" w:rsidR="00F66105" w:rsidRPr="00D96841" w:rsidRDefault="00F66105" w:rsidP="00F66105">
            <w:pPr>
              <w:widowControl w:val="0"/>
              <w:spacing w:before="40" w:after="40"/>
              <w:jc w:val="both"/>
              <w:rPr>
                <w:rFonts w:asciiTheme="majorHAnsi" w:hAnsiTheme="majorHAnsi" w:cstheme="majorHAnsi"/>
                <w:b/>
                <w:i/>
                <w:sz w:val="26"/>
                <w:szCs w:val="26"/>
                <w:lang w:val="en-US"/>
              </w:rPr>
            </w:pPr>
            <w:r w:rsidRPr="00232749">
              <w:rPr>
                <w:rFonts w:asciiTheme="majorHAnsi" w:hAnsiTheme="majorHAnsi" w:cstheme="majorHAnsi"/>
                <w:b/>
                <w:sz w:val="26"/>
                <w:szCs w:val="26"/>
              </w:rPr>
              <w:t>Bãi bỏ Điều 26</w:t>
            </w:r>
            <w:r>
              <w:rPr>
                <w:rFonts w:asciiTheme="majorHAnsi" w:hAnsiTheme="majorHAnsi" w:cstheme="majorHAnsi"/>
                <w:b/>
                <w:sz w:val="26"/>
                <w:szCs w:val="26"/>
                <w:lang w:val="en-US"/>
              </w:rPr>
              <w:t>, n</w:t>
            </w:r>
            <w:r w:rsidRPr="00D96841">
              <w:rPr>
                <w:rFonts w:asciiTheme="majorHAnsi" w:hAnsiTheme="majorHAnsi" w:cstheme="majorHAnsi"/>
                <w:b/>
                <w:sz w:val="26"/>
                <w:szCs w:val="26"/>
                <w:lang w:val="en-US"/>
              </w:rPr>
              <w:t>ộ</w:t>
            </w:r>
            <w:r>
              <w:rPr>
                <w:rFonts w:asciiTheme="majorHAnsi" w:hAnsiTheme="majorHAnsi" w:cstheme="majorHAnsi"/>
                <w:b/>
                <w:sz w:val="26"/>
                <w:szCs w:val="26"/>
                <w:lang w:val="en-US"/>
              </w:rPr>
              <w:t xml:space="preserve">i dung </w:t>
            </w:r>
            <w:r w:rsidRPr="00D96841">
              <w:rPr>
                <w:rFonts w:asciiTheme="majorHAnsi" w:hAnsiTheme="majorHAnsi" w:cstheme="majorHAnsi"/>
                <w:b/>
                <w:sz w:val="26"/>
                <w:szCs w:val="26"/>
                <w:lang w:val="en-US"/>
              </w:rPr>
              <w:t>đư</w:t>
            </w:r>
            <w:r>
              <w:rPr>
                <w:rFonts w:asciiTheme="majorHAnsi" w:hAnsiTheme="majorHAnsi" w:cstheme="majorHAnsi"/>
                <w:b/>
                <w:sz w:val="26"/>
                <w:szCs w:val="26"/>
                <w:lang w:val="en-US"/>
              </w:rPr>
              <w:t>a l</w:t>
            </w:r>
            <w:r w:rsidRPr="00D96841">
              <w:rPr>
                <w:rFonts w:asciiTheme="majorHAnsi" w:hAnsiTheme="majorHAnsi" w:cstheme="majorHAnsi"/>
                <w:b/>
                <w:sz w:val="26"/>
                <w:szCs w:val="26"/>
                <w:lang w:val="en-US"/>
              </w:rPr>
              <w:t>ê</w:t>
            </w:r>
            <w:r>
              <w:rPr>
                <w:rFonts w:asciiTheme="majorHAnsi" w:hAnsiTheme="majorHAnsi" w:cstheme="majorHAnsi"/>
                <w:b/>
                <w:sz w:val="26"/>
                <w:szCs w:val="26"/>
                <w:lang w:val="en-US"/>
              </w:rPr>
              <w:t>n kh</w:t>
            </w:r>
            <w:r w:rsidRPr="00D96841">
              <w:rPr>
                <w:rFonts w:asciiTheme="majorHAnsi" w:hAnsiTheme="majorHAnsi" w:cstheme="majorHAnsi"/>
                <w:b/>
                <w:sz w:val="26"/>
                <w:szCs w:val="26"/>
                <w:lang w:val="en-US"/>
              </w:rPr>
              <w:t>oản</w:t>
            </w:r>
            <w:r>
              <w:rPr>
                <w:rFonts w:asciiTheme="majorHAnsi" w:hAnsiTheme="majorHAnsi" w:cstheme="majorHAnsi"/>
                <w:b/>
                <w:sz w:val="26"/>
                <w:szCs w:val="26"/>
                <w:lang w:val="en-US"/>
              </w:rPr>
              <w:t xml:space="preserve"> 10 </w:t>
            </w:r>
            <w:r w:rsidRPr="00D96841">
              <w:rPr>
                <w:rFonts w:asciiTheme="majorHAnsi" w:hAnsiTheme="majorHAnsi" w:cstheme="majorHAnsi"/>
                <w:b/>
                <w:sz w:val="26"/>
                <w:szCs w:val="26"/>
                <w:lang w:val="en-US"/>
              </w:rPr>
              <w:t>Đ</w:t>
            </w:r>
            <w:r>
              <w:rPr>
                <w:rFonts w:asciiTheme="majorHAnsi" w:hAnsiTheme="majorHAnsi" w:cstheme="majorHAnsi"/>
                <w:b/>
                <w:sz w:val="26"/>
                <w:szCs w:val="26"/>
                <w:lang w:val="en-US"/>
              </w:rPr>
              <w:t>i</w:t>
            </w:r>
            <w:r w:rsidRPr="00D96841">
              <w:rPr>
                <w:rFonts w:asciiTheme="majorHAnsi" w:hAnsiTheme="majorHAnsi" w:cstheme="majorHAnsi"/>
                <w:b/>
                <w:sz w:val="26"/>
                <w:szCs w:val="26"/>
                <w:lang w:val="en-US"/>
              </w:rPr>
              <w:t>ề</w:t>
            </w:r>
            <w:r>
              <w:rPr>
                <w:rFonts w:asciiTheme="majorHAnsi" w:hAnsiTheme="majorHAnsi" w:cstheme="majorHAnsi"/>
                <w:b/>
                <w:sz w:val="26"/>
                <w:szCs w:val="26"/>
                <w:lang w:val="en-US"/>
              </w:rPr>
              <w:t>u 25</w:t>
            </w:r>
            <w:r w:rsidRPr="00D96841">
              <w:rPr>
                <w:rFonts w:asciiTheme="majorHAnsi" w:hAnsiTheme="majorHAnsi" w:cstheme="majorHAnsi"/>
                <w:b/>
                <w:sz w:val="26"/>
                <w:szCs w:val="26"/>
                <w:lang w:val="en-US"/>
              </w:rPr>
              <w:t>a</w:t>
            </w:r>
          </w:p>
        </w:tc>
      </w:tr>
      <w:tr w:rsidR="00F66105" w:rsidRPr="00232749" w14:paraId="0B14BD16" w14:textId="47109A91" w:rsidTr="008C67C9">
        <w:tc>
          <w:tcPr>
            <w:tcW w:w="1536" w:type="pct"/>
          </w:tcPr>
          <w:p w14:paraId="039AD716" w14:textId="2D3CE2CB"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rPr>
              <w:t>Điều 27. Kiểm tra chất lượng sản phẩm, hàng hoá</w:t>
            </w:r>
          </w:p>
        </w:tc>
        <w:tc>
          <w:tcPr>
            <w:tcW w:w="1798" w:type="pct"/>
          </w:tcPr>
          <w:p w14:paraId="3AA9296F" w14:textId="5805212A" w:rsidR="00F66105" w:rsidRPr="00232749" w:rsidRDefault="00F66105" w:rsidP="00F66105">
            <w:pPr>
              <w:widowControl w:val="0"/>
              <w:tabs>
                <w:tab w:val="left" w:pos="6840"/>
              </w:tabs>
              <w:spacing w:before="40" w:after="40"/>
              <w:jc w:val="both"/>
              <w:rPr>
                <w:rFonts w:asciiTheme="majorHAnsi" w:hAnsiTheme="majorHAnsi" w:cstheme="majorHAnsi"/>
                <w:b/>
                <w:bCs/>
                <w:i/>
                <w:sz w:val="26"/>
                <w:szCs w:val="26"/>
                <w:lang w:val="eu-ES"/>
              </w:rPr>
            </w:pPr>
            <w:r w:rsidRPr="00232749">
              <w:rPr>
                <w:rFonts w:asciiTheme="majorHAnsi" w:hAnsiTheme="majorHAnsi" w:cstheme="majorHAnsi"/>
                <w:b/>
                <w:bCs/>
                <w:sz w:val="26"/>
                <w:szCs w:val="26"/>
              </w:rPr>
              <w:t>Điều 27. Kiểm tra chất lượng sản phẩm, hàng hoá</w:t>
            </w:r>
          </w:p>
        </w:tc>
        <w:tc>
          <w:tcPr>
            <w:tcW w:w="1666" w:type="pct"/>
          </w:tcPr>
          <w:p w14:paraId="12881EDD" w14:textId="620B4F0F" w:rsidR="00F66105" w:rsidRPr="00770FEF" w:rsidRDefault="00F66105" w:rsidP="00F66105">
            <w:pPr>
              <w:widowControl w:val="0"/>
              <w:spacing w:before="40" w:after="40"/>
              <w:jc w:val="both"/>
              <w:rPr>
                <w:rFonts w:asciiTheme="majorHAnsi" w:hAnsiTheme="majorHAnsi" w:cstheme="majorHAnsi"/>
                <w:sz w:val="26"/>
                <w:szCs w:val="26"/>
              </w:rPr>
            </w:pPr>
            <w:r w:rsidRPr="00770FEF">
              <w:rPr>
                <w:rFonts w:asciiTheme="majorHAnsi" w:hAnsiTheme="majorHAnsi" w:cstheme="majorHAnsi"/>
                <w:b/>
                <w:bCs/>
                <w:sz w:val="26"/>
                <w:szCs w:val="26"/>
                <w:lang w:val="eu-ES"/>
              </w:rPr>
              <w:t xml:space="preserve">Chuyển xuống </w:t>
            </w:r>
            <w:r w:rsidRPr="00770FEF">
              <w:rPr>
                <w:rFonts w:asciiTheme="majorHAnsi" w:hAnsiTheme="majorHAnsi" w:cstheme="majorHAnsi"/>
                <w:b/>
                <w:bCs/>
                <w:sz w:val="26"/>
                <w:szCs w:val="26"/>
              </w:rPr>
              <w:t xml:space="preserve">Điều </w:t>
            </w:r>
            <w:r>
              <w:rPr>
                <w:rFonts w:asciiTheme="majorHAnsi" w:hAnsiTheme="majorHAnsi" w:cstheme="majorHAnsi"/>
                <w:b/>
                <w:bCs/>
                <w:sz w:val="26"/>
                <w:szCs w:val="26"/>
                <w:lang w:val="eu-ES"/>
              </w:rPr>
              <w:t>44đ</w:t>
            </w:r>
          </w:p>
        </w:tc>
      </w:tr>
      <w:tr w:rsidR="00F66105" w:rsidRPr="00232749" w14:paraId="7AA98518" w14:textId="0B1B965F" w:rsidTr="008C67C9">
        <w:tc>
          <w:tcPr>
            <w:tcW w:w="1536" w:type="pct"/>
          </w:tcPr>
          <w:p w14:paraId="53CC5173" w14:textId="62FC65F0" w:rsidR="00F66105" w:rsidRPr="00232749" w:rsidRDefault="00F66105" w:rsidP="00F66105">
            <w:pPr>
              <w:widowControl w:val="0"/>
              <w:spacing w:before="40" w:after="40"/>
              <w:jc w:val="both"/>
              <w:rPr>
                <w:rFonts w:asciiTheme="majorHAnsi" w:hAnsiTheme="majorHAnsi" w:cstheme="majorHAnsi"/>
                <w:bCs/>
                <w:iCs/>
                <w:spacing w:val="-10"/>
                <w:sz w:val="26"/>
                <w:szCs w:val="26"/>
              </w:rPr>
            </w:pPr>
            <w:r w:rsidRPr="00232749">
              <w:rPr>
                <w:rFonts w:asciiTheme="majorHAnsi" w:hAnsiTheme="majorHAnsi" w:cstheme="majorHAnsi"/>
                <w:bCs/>
                <w:iCs/>
                <w:spacing w:val="-10"/>
                <w:sz w:val="26"/>
                <w:szCs w:val="26"/>
              </w:rPr>
              <w:t xml:space="preserve">1. Kiểm tra chất lượng sản phẩm trong sản xuất </w:t>
            </w:r>
            <w:r w:rsidRPr="00232749">
              <w:rPr>
                <w:rFonts w:asciiTheme="majorHAnsi" w:hAnsiTheme="majorHAnsi" w:cstheme="majorHAnsi"/>
                <w:bCs/>
                <w:iCs/>
                <w:spacing w:val="-10"/>
                <w:sz w:val="26"/>
                <w:szCs w:val="26"/>
              </w:rPr>
              <w:lastRenderedPageBreak/>
              <w:t>bao gồm các nội dung sau đây:</w:t>
            </w:r>
          </w:p>
          <w:p w14:paraId="605D8E61" w14:textId="77777777"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pacing w:val="-10"/>
                <w:sz w:val="26"/>
                <w:szCs w:val="26"/>
              </w:rPr>
              <w:t xml:space="preserve">a) </w:t>
            </w:r>
            <w:r w:rsidRPr="00232749">
              <w:rPr>
                <w:rFonts w:asciiTheme="majorHAnsi" w:hAnsiTheme="majorHAnsi" w:cstheme="majorHAnsi"/>
                <w:bCs/>
                <w:sz w:val="26"/>
                <w:szCs w:val="26"/>
                <w:lang w:val="nl-NL"/>
              </w:rPr>
              <w:t>Kiểm tra việc áp dụng yêu cầu quy định trong quy chuẩn kỹ thuật liên quan đến điều kiện của quá trình sản xuất và các biện pháp quản lý nhà nước về chất lượng trong sản xuất.</w:t>
            </w:r>
          </w:p>
          <w:p w14:paraId="021C4C83"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b) Kiểm tra kết quả đánh giá sự phù hợp, nhãn hàng hoá, dấu hợp chuẩn, dấu hợp quy và các tài liệu kèm theo sản phẩm cần kiểm tra;</w:t>
            </w:r>
          </w:p>
          <w:p w14:paraId="35A69C55" w14:textId="16B7B981"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it-IT"/>
              </w:rPr>
              <w:t>c) Thử nghiệm mẫu theo tiêu chuẩn đã công bố áp dụng, quy chuẩn kỹ thuật tương ứng khi cần thiết.</w:t>
            </w:r>
          </w:p>
        </w:tc>
        <w:tc>
          <w:tcPr>
            <w:tcW w:w="1798" w:type="pct"/>
          </w:tcPr>
          <w:p w14:paraId="3E5392C1" w14:textId="77777777" w:rsidR="00F66105" w:rsidRPr="00232749" w:rsidRDefault="00F66105" w:rsidP="00F66105">
            <w:pPr>
              <w:widowControl w:val="0"/>
              <w:spacing w:before="40" w:after="40"/>
              <w:jc w:val="both"/>
              <w:rPr>
                <w:rFonts w:asciiTheme="majorHAnsi" w:hAnsiTheme="majorHAnsi" w:cstheme="majorHAnsi"/>
                <w:bCs/>
                <w:iCs/>
                <w:spacing w:val="-10"/>
                <w:sz w:val="26"/>
                <w:szCs w:val="26"/>
              </w:rPr>
            </w:pPr>
            <w:r w:rsidRPr="00232749">
              <w:rPr>
                <w:rFonts w:asciiTheme="majorHAnsi" w:hAnsiTheme="majorHAnsi" w:cstheme="majorHAnsi"/>
                <w:bCs/>
                <w:iCs/>
                <w:spacing w:val="-10"/>
                <w:sz w:val="26"/>
                <w:szCs w:val="26"/>
              </w:rPr>
              <w:lastRenderedPageBreak/>
              <w:t xml:space="preserve">1. Kiểm tra chất lượng sản phẩm trong sản xuất bao gồm </w:t>
            </w:r>
            <w:r w:rsidRPr="00232749">
              <w:rPr>
                <w:rFonts w:asciiTheme="majorHAnsi" w:hAnsiTheme="majorHAnsi" w:cstheme="majorHAnsi"/>
                <w:bCs/>
                <w:iCs/>
                <w:spacing w:val="-10"/>
                <w:sz w:val="26"/>
                <w:szCs w:val="26"/>
              </w:rPr>
              <w:lastRenderedPageBreak/>
              <w:t>các nội dung sau đây:</w:t>
            </w:r>
          </w:p>
          <w:p w14:paraId="2731D559" w14:textId="651472C6"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pacing w:val="-10"/>
                <w:sz w:val="26"/>
                <w:szCs w:val="26"/>
              </w:rPr>
              <w:t xml:space="preserve">a) </w:t>
            </w:r>
            <w:r w:rsidRPr="00232749">
              <w:rPr>
                <w:rFonts w:asciiTheme="majorHAnsi" w:hAnsiTheme="majorHAnsi" w:cstheme="majorHAnsi"/>
                <w:bCs/>
                <w:sz w:val="26"/>
                <w:szCs w:val="26"/>
                <w:lang w:val="nl-NL"/>
              </w:rPr>
              <w:t>Kiểm tra việc áp dụng yêu cầu quy định trong quy chuẩn kỹ thuật liên quan đến điều kiện của quá trình sản xuất và các biện pháp quản lý nhà nước về chất lượng trong sản xuất.</w:t>
            </w:r>
          </w:p>
          <w:p w14:paraId="0948E1BE" w14:textId="77777777" w:rsidR="00F66105" w:rsidRPr="00232749" w:rsidRDefault="00F66105" w:rsidP="00F66105">
            <w:pPr>
              <w:widowControl w:val="0"/>
              <w:spacing w:before="40" w:after="40"/>
              <w:jc w:val="both"/>
              <w:rPr>
                <w:rFonts w:asciiTheme="majorHAnsi" w:hAnsiTheme="majorHAnsi" w:cstheme="majorHAnsi"/>
                <w:bCs/>
                <w:i/>
                <w:iCs/>
                <w:sz w:val="26"/>
                <w:szCs w:val="26"/>
              </w:rPr>
            </w:pPr>
            <w:r w:rsidRPr="00232749">
              <w:rPr>
                <w:rFonts w:asciiTheme="majorHAnsi" w:eastAsia="Times New Roman" w:hAnsiTheme="majorHAnsi" w:cstheme="majorHAnsi"/>
                <w:sz w:val="26"/>
                <w:szCs w:val="26"/>
                <w:lang w:val="nl-NL"/>
              </w:rPr>
              <w:t xml:space="preserve">b) Kiểm tra kết quả đánh giá sự phù hợp, nhãn hàng hóa, </w:t>
            </w:r>
            <w:r w:rsidRPr="00232749">
              <w:rPr>
                <w:rFonts w:asciiTheme="majorHAnsi" w:eastAsia="Times New Roman" w:hAnsiTheme="majorHAnsi" w:cstheme="majorHAnsi"/>
                <w:i/>
                <w:sz w:val="26"/>
                <w:szCs w:val="26"/>
                <w:lang w:val="nl-NL"/>
              </w:rPr>
              <w:t>nhãn điện tử,</w:t>
            </w:r>
            <w:r w:rsidRPr="00232749">
              <w:rPr>
                <w:rFonts w:asciiTheme="majorHAnsi" w:eastAsia="Times New Roman" w:hAnsiTheme="majorHAnsi" w:cstheme="majorHAnsi"/>
                <w:sz w:val="26"/>
                <w:szCs w:val="26"/>
                <w:lang w:val="nl-NL"/>
              </w:rPr>
              <w:t xml:space="preserve"> </w:t>
            </w:r>
            <w:r w:rsidRPr="00232749">
              <w:rPr>
                <w:rFonts w:asciiTheme="majorHAnsi" w:hAnsiTheme="majorHAnsi" w:cstheme="majorHAnsi"/>
                <w:bCs/>
                <w:i/>
                <w:iCs/>
                <w:sz w:val="26"/>
                <w:szCs w:val="26"/>
              </w:rPr>
              <w:t>mã số, mã vạch, mã truy xuất nguồn gốc sản phẩm, hàng hóa</w:t>
            </w:r>
            <w:r w:rsidRPr="00232749">
              <w:rPr>
                <w:rFonts w:asciiTheme="majorHAnsi" w:hAnsiTheme="majorHAnsi" w:cstheme="majorHAnsi"/>
                <w:bCs/>
                <w:iCs/>
                <w:sz w:val="26"/>
                <w:szCs w:val="26"/>
              </w:rPr>
              <w:t xml:space="preserve">, </w:t>
            </w:r>
            <w:r w:rsidRPr="00232749">
              <w:rPr>
                <w:rFonts w:asciiTheme="majorHAnsi" w:hAnsiTheme="majorHAnsi" w:cstheme="majorHAnsi"/>
                <w:i/>
                <w:sz w:val="26"/>
                <w:szCs w:val="26"/>
                <w:lang w:val="eu-ES"/>
              </w:rPr>
              <w:t>hộ chiếu số của sản phẩm,</w:t>
            </w:r>
            <w:r w:rsidRPr="00232749">
              <w:rPr>
                <w:rFonts w:asciiTheme="majorHAnsi" w:hAnsiTheme="majorHAnsi" w:cstheme="majorHAnsi"/>
                <w:sz w:val="26"/>
                <w:szCs w:val="26"/>
                <w:lang w:val="eu-ES"/>
              </w:rPr>
              <w:t xml:space="preserve"> </w:t>
            </w:r>
            <w:r w:rsidRPr="00232749">
              <w:rPr>
                <w:rFonts w:asciiTheme="majorHAnsi" w:eastAsia="Times New Roman" w:hAnsiTheme="majorHAnsi" w:cstheme="majorHAnsi"/>
                <w:sz w:val="26"/>
                <w:szCs w:val="26"/>
                <w:lang w:val="nl-NL"/>
              </w:rPr>
              <w:t xml:space="preserve">dấu hợp chuẩn, dấu hợp quy và các tài liệu kèm theo sản phẩm cần kiểm tra </w:t>
            </w:r>
            <w:r w:rsidRPr="00232749">
              <w:rPr>
                <w:rFonts w:asciiTheme="majorHAnsi" w:hAnsiTheme="majorHAnsi" w:cstheme="majorHAnsi"/>
                <w:bCs/>
                <w:i/>
                <w:iCs/>
                <w:sz w:val="26"/>
                <w:szCs w:val="26"/>
              </w:rPr>
              <w:t>theo quy định của pháp luật</w:t>
            </w:r>
          </w:p>
          <w:p w14:paraId="53C82A37" w14:textId="2A909DB9" w:rsidR="00F66105" w:rsidRPr="00232749" w:rsidRDefault="00F66105" w:rsidP="00F66105">
            <w:pPr>
              <w:widowControl w:val="0"/>
              <w:spacing w:before="40" w:after="40"/>
              <w:jc w:val="both"/>
              <w:rPr>
                <w:rFonts w:asciiTheme="majorHAnsi" w:hAnsiTheme="majorHAnsi" w:cstheme="majorHAnsi"/>
                <w:b/>
                <w:bCs/>
                <w:i/>
                <w:sz w:val="26"/>
                <w:szCs w:val="26"/>
                <w:lang w:val="nl-NL"/>
              </w:rPr>
            </w:pPr>
            <w:r w:rsidRPr="00232749">
              <w:rPr>
                <w:rFonts w:asciiTheme="majorHAnsi" w:hAnsiTheme="majorHAnsi" w:cstheme="majorHAnsi"/>
                <w:sz w:val="26"/>
                <w:szCs w:val="26"/>
                <w:lang w:val="it-IT"/>
              </w:rPr>
              <w:t>c) Thử nghiệm mẫu theo tiêu chuẩn đã công bố áp dụng, quy chuẩn kỹ thuật tương ứng khi cần thiết.</w:t>
            </w:r>
          </w:p>
        </w:tc>
        <w:tc>
          <w:tcPr>
            <w:tcW w:w="1666" w:type="pct"/>
          </w:tcPr>
          <w:p w14:paraId="410868CE" w14:textId="27AF8B15" w:rsidR="00F66105" w:rsidRPr="00232749" w:rsidRDefault="00F66105" w:rsidP="00F66105">
            <w:pPr>
              <w:widowControl w:val="0"/>
              <w:spacing w:before="40" w:after="40"/>
              <w:jc w:val="both"/>
              <w:rPr>
                <w:rFonts w:asciiTheme="majorHAnsi" w:hAnsiTheme="majorHAnsi" w:cstheme="majorHAnsi"/>
                <w:sz w:val="26"/>
                <w:szCs w:val="26"/>
                <w:lang w:val="nl-NL"/>
              </w:rPr>
            </w:pPr>
          </w:p>
        </w:tc>
      </w:tr>
      <w:tr w:rsidR="00F66105" w:rsidRPr="00232749" w14:paraId="7C3ADCD8" w14:textId="7535450F" w:rsidTr="008C67C9">
        <w:tc>
          <w:tcPr>
            <w:tcW w:w="1536" w:type="pct"/>
          </w:tcPr>
          <w:p w14:paraId="41365268" w14:textId="77777777" w:rsidR="00F66105" w:rsidRPr="00232749" w:rsidRDefault="00F66105" w:rsidP="00F66105">
            <w:pPr>
              <w:widowControl w:val="0"/>
              <w:spacing w:before="40" w:after="40"/>
              <w:jc w:val="both"/>
              <w:rPr>
                <w:rFonts w:asciiTheme="majorHAnsi" w:hAnsiTheme="majorHAnsi" w:cstheme="majorHAnsi"/>
                <w:bCs/>
                <w:iCs/>
                <w:sz w:val="26"/>
                <w:szCs w:val="26"/>
                <w:lang w:val="it-IT"/>
              </w:rPr>
            </w:pPr>
            <w:r w:rsidRPr="00232749">
              <w:rPr>
                <w:rFonts w:asciiTheme="majorHAnsi" w:hAnsiTheme="majorHAnsi" w:cstheme="majorHAnsi"/>
                <w:bCs/>
                <w:iCs/>
                <w:sz w:val="26"/>
                <w:szCs w:val="26"/>
                <w:lang w:val="it-IT"/>
              </w:rPr>
              <w:t>2. Kiểm tra chất lượng hàng hóa trong nhập khẩu, lưu thông trên thị trường bao gồm các nội dung sau đây:</w:t>
            </w:r>
          </w:p>
          <w:p w14:paraId="5C0443A9" w14:textId="77777777" w:rsidR="00F66105" w:rsidRPr="00232749" w:rsidRDefault="00F66105" w:rsidP="00F66105">
            <w:pPr>
              <w:widowControl w:val="0"/>
              <w:spacing w:before="40" w:after="40"/>
              <w:jc w:val="both"/>
              <w:rPr>
                <w:rFonts w:asciiTheme="majorHAnsi" w:hAnsiTheme="majorHAnsi" w:cstheme="majorHAnsi"/>
                <w:sz w:val="26"/>
                <w:szCs w:val="26"/>
                <w:lang w:val="it-IT"/>
              </w:rPr>
            </w:pPr>
            <w:r w:rsidRPr="00232749">
              <w:rPr>
                <w:rFonts w:asciiTheme="majorHAnsi" w:hAnsiTheme="majorHAnsi" w:cstheme="majorHAnsi"/>
                <w:sz w:val="26"/>
                <w:szCs w:val="26"/>
                <w:lang w:val="it-IT"/>
              </w:rPr>
              <w:t xml:space="preserve">a) </w:t>
            </w:r>
            <w:r w:rsidRPr="00232749">
              <w:rPr>
                <w:rFonts w:asciiTheme="majorHAnsi" w:hAnsiTheme="majorHAnsi" w:cstheme="majorHAnsi"/>
                <w:sz w:val="26"/>
                <w:szCs w:val="26"/>
                <w:lang w:val="nl-NL"/>
              </w:rPr>
              <w:t>Kiểm tra kết quả đánh giá sự phù hợp, nhãn hàng hóa, dấu hợp chuẩn, dấu hợp quy và các tài liệu kèm theo sản phẩm cần kiểm tra</w:t>
            </w:r>
            <w:r w:rsidRPr="00232749">
              <w:rPr>
                <w:rFonts w:asciiTheme="majorHAnsi" w:hAnsiTheme="majorHAnsi" w:cstheme="majorHAnsi"/>
                <w:sz w:val="26"/>
                <w:szCs w:val="26"/>
                <w:lang w:val="it-IT"/>
              </w:rPr>
              <w:t>;</w:t>
            </w:r>
          </w:p>
          <w:p w14:paraId="5463D6E3" w14:textId="2AA4891B"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it-IT"/>
              </w:rPr>
              <w:t>b) Thử nghiệm mẫu theo tiêu chuẩn đã công bố áp dụng, quy chuẩn kỹ thuật tương ứng khi cần thiết.</w:t>
            </w:r>
          </w:p>
        </w:tc>
        <w:tc>
          <w:tcPr>
            <w:tcW w:w="1798" w:type="pct"/>
          </w:tcPr>
          <w:p w14:paraId="065B6903" w14:textId="77777777" w:rsidR="00F66105" w:rsidRPr="00232749" w:rsidRDefault="00F66105" w:rsidP="00F66105">
            <w:pPr>
              <w:widowControl w:val="0"/>
              <w:spacing w:before="40" w:after="40"/>
              <w:jc w:val="both"/>
              <w:rPr>
                <w:rFonts w:asciiTheme="majorHAnsi" w:hAnsiTheme="majorHAnsi" w:cstheme="majorHAnsi"/>
                <w:bCs/>
                <w:iCs/>
                <w:sz w:val="26"/>
                <w:szCs w:val="26"/>
                <w:lang w:val="it-IT"/>
              </w:rPr>
            </w:pPr>
            <w:r w:rsidRPr="00232749">
              <w:rPr>
                <w:rFonts w:asciiTheme="majorHAnsi" w:hAnsiTheme="majorHAnsi" w:cstheme="majorHAnsi"/>
                <w:bCs/>
                <w:iCs/>
                <w:sz w:val="26"/>
                <w:szCs w:val="26"/>
                <w:lang w:val="it-IT"/>
              </w:rPr>
              <w:t>2. Kiểm tra chất lượng hàng hóa trong nhập khẩu, lưu thông trên thị trường bao gồm các nội dung sau đây:</w:t>
            </w:r>
          </w:p>
          <w:p w14:paraId="7BD8529B" w14:textId="0C420037" w:rsidR="00F66105" w:rsidRPr="00232749" w:rsidRDefault="00F66105" w:rsidP="00F66105">
            <w:pPr>
              <w:widowControl w:val="0"/>
              <w:spacing w:before="40" w:after="40"/>
              <w:jc w:val="both"/>
              <w:rPr>
                <w:rFonts w:asciiTheme="majorHAnsi" w:hAnsiTheme="majorHAnsi" w:cstheme="majorHAnsi"/>
                <w:sz w:val="26"/>
                <w:szCs w:val="26"/>
                <w:lang w:val="it-IT"/>
              </w:rPr>
            </w:pPr>
            <w:r w:rsidRPr="00232749">
              <w:rPr>
                <w:rFonts w:asciiTheme="majorHAnsi" w:hAnsiTheme="majorHAnsi" w:cstheme="majorHAnsi"/>
                <w:sz w:val="26"/>
                <w:szCs w:val="26"/>
              </w:rPr>
              <w:t xml:space="preserve">a) </w:t>
            </w:r>
            <w:r w:rsidRPr="00232749">
              <w:rPr>
                <w:rFonts w:asciiTheme="majorHAnsi" w:eastAsia="Times New Roman" w:hAnsiTheme="majorHAnsi" w:cstheme="majorHAnsi"/>
                <w:sz w:val="26"/>
                <w:szCs w:val="26"/>
                <w:lang w:val="nl-NL"/>
              </w:rPr>
              <w:t xml:space="preserve">Kiểm tra kết quả đánh giá sự phù hợp, nhãn hàng hóa, </w:t>
            </w:r>
            <w:r w:rsidRPr="00232749">
              <w:rPr>
                <w:rFonts w:asciiTheme="majorHAnsi" w:eastAsia="Times New Roman" w:hAnsiTheme="majorHAnsi" w:cstheme="majorHAnsi"/>
                <w:b/>
                <w:i/>
                <w:sz w:val="26"/>
                <w:szCs w:val="26"/>
                <w:lang w:val="nl-NL"/>
              </w:rPr>
              <w:t>nhãn điện tử,</w:t>
            </w:r>
            <w:r w:rsidRPr="00232749">
              <w:rPr>
                <w:rFonts w:asciiTheme="majorHAnsi" w:eastAsia="Times New Roman" w:hAnsiTheme="majorHAnsi" w:cstheme="majorHAnsi"/>
                <w:sz w:val="26"/>
                <w:szCs w:val="26"/>
                <w:lang w:val="nl-NL"/>
              </w:rPr>
              <w:t xml:space="preserve"> </w:t>
            </w:r>
            <w:r w:rsidRPr="00232749">
              <w:rPr>
                <w:rFonts w:asciiTheme="majorHAnsi" w:hAnsiTheme="majorHAnsi" w:cstheme="majorHAnsi"/>
                <w:b/>
                <w:bCs/>
                <w:i/>
                <w:iCs/>
                <w:sz w:val="26"/>
                <w:szCs w:val="26"/>
              </w:rPr>
              <w:t>mã số, mã vạch, mã truy xuất nguồn gốc sản phẩm, hàng hóa</w:t>
            </w:r>
            <w:r w:rsidRPr="00232749">
              <w:rPr>
                <w:rFonts w:asciiTheme="majorHAnsi" w:hAnsiTheme="majorHAnsi" w:cstheme="majorHAnsi"/>
                <w:bCs/>
                <w:iCs/>
                <w:sz w:val="26"/>
                <w:szCs w:val="26"/>
              </w:rPr>
              <w:t xml:space="preserve">, </w:t>
            </w:r>
            <w:r w:rsidRPr="00232749">
              <w:rPr>
                <w:rFonts w:asciiTheme="majorHAnsi" w:hAnsiTheme="majorHAnsi" w:cstheme="majorHAnsi"/>
                <w:b/>
                <w:i/>
                <w:sz w:val="26"/>
                <w:szCs w:val="26"/>
                <w:lang w:val="eu-ES"/>
              </w:rPr>
              <w:t>hộ chiếu số của sản phẩm,</w:t>
            </w:r>
            <w:r w:rsidRPr="00232749">
              <w:rPr>
                <w:rFonts w:asciiTheme="majorHAnsi" w:hAnsiTheme="majorHAnsi" w:cstheme="majorHAnsi"/>
                <w:sz w:val="26"/>
                <w:szCs w:val="26"/>
                <w:lang w:val="eu-ES"/>
              </w:rPr>
              <w:t xml:space="preserve"> </w:t>
            </w:r>
            <w:r w:rsidRPr="00232749">
              <w:rPr>
                <w:rFonts w:asciiTheme="majorHAnsi" w:eastAsia="Times New Roman" w:hAnsiTheme="majorHAnsi" w:cstheme="majorHAnsi"/>
                <w:sz w:val="26"/>
                <w:szCs w:val="26"/>
                <w:lang w:val="nl-NL"/>
              </w:rPr>
              <w:t xml:space="preserve">dấu hợp chuẩn, dấu hợp quy và các tài liệu kèm theo sản phẩm cần kiểm tra </w:t>
            </w:r>
            <w:r w:rsidRPr="00232749">
              <w:rPr>
                <w:rFonts w:asciiTheme="majorHAnsi" w:hAnsiTheme="majorHAnsi" w:cstheme="majorHAnsi"/>
                <w:b/>
                <w:bCs/>
                <w:i/>
                <w:iCs/>
                <w:sz w:val="26"/>
                <w:szCs w:val="26"/>
              </w:rPr>
              <w:t>theo quy định của pháp luật</w:t>
            </w:r>
          </w:p>
          <w:p w14:paraId="153442D1" w14:textId="34E5FF31" w:rsidR="00F66105" w:rsidRPr="00232749" w:rsidRDefault="00F66105" w:rsidP="00F66105">
            <w:pPr>
              <w:widowControl w:val="0"/>
              <w:tabs>
                <w:tab w:val="left" w:pos="6840"/>
              </w:tabs>
              <w:spacing w:before="40" w:after="40"/>
              <w:jc w:val="both"/>
              <w:rPr>
                <w:rFonts w:asciiTheme="majorHAnsi" w:hAnsiTheme="majorHAnsi" w:cstheme="majorHAnsi"/>
                <w:bCs/>
                <w:i/>
                <w:spacing w:val="-4"/>
                <w:sz w:val="26"/>
                <w:szCs w:val="26"/>
                <w:lang w:val="eu-ES"/>
              </w:rPr>
            </w:pPr>
            <w:r w:rsidRPr="00232749">
              <w:rPr>
                <w:rFonts w:asciiTheme="majorHAnsi" w:hAnsiTheme="majorHAnsi" w:cstheme="majorHAnsi"/>
                <w:spacing w:val="-4"/>
                <w:sz w:val="26"/>
                <w:szCs w:val="26"/>
                <w:lang w:val="it-IT"/>
              </w:rPr>
              <w:t>b) Thử nghiệm mẫu theo tiêu chuẩn đã công bố áp dụng, quy chuẩn kỹ thuật tương ứng khi cần thiết.</w:t>
            </w:r>
          </w:p>
        </w:tc>
        <w:tc>
          <w:tcPr>
            <w:tcW w:w="1666" w:type="pct"/>
          </w:tcPr>
          <w:p w14:paraId="10F4039A" w14:textId="4385947B" w:rsidR="00F66105" w:rsidRPr="00232749" w:rsidRDefault="00F66105" w:rsidP="00F66105">
            <w:pPr>
              <w:widowControl w:val="0"/>
              <w:spacing w:before="40" w:after="40"/>
              <w:jc w:val="both"/>
              <w:rPr>
                <w:rFonts w:asciiTheme="majorHAnsi" w:hAnsiTheme="majorHAnsi" w:cstheme="majorHAnsi"/>
                <w:b/>
                <w:i/>
                <w:sz w:val="26"/>
                <w:szCs w:val="26"/>
                <w:lang w:val="eu-ES"/>
              </w:rPr>
            </w:pPr>
          </w:p>
        </w:tc>
      </w:tr>
      <w:tr w:rsidR="00F66105" w:rsidRPr="00232749" w14:paraId="5E25AB27" w14:textId="095DA1F4" w:rsidTr="008C67C9">
        <w:tc>
          <w:tcPr>
            <w:tcW w:w="1536" w:type="pct"/>
          </w:tcPr>
          <w:p w14:paraId="7937499E" w14:textId="66F86869"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it-IT"/>
              </w:rPr>
              <w:t>3. Việc kiểm tra chất lượng sản phẩm, hàng hóa do cơ quan kiểm tra chất lượng sản phẩm, hàng hóa quy định tại Điều 45 của Luật này tiến hành.</w:t>
            </w:r>
          </w:p>
        </w:tc>
        <w:tc>
          <w:tcPr>
            <w:tcW w:w="1798" w:type="pct"/>
          </w:tcPr>
          <w:p w14:paraId="59103C0A" w14:textId="16157C7B" w:rsidR="00F66105" w:rsidRPr="00232749" w:rsidRDefault="00F66105" w:rsidP="00F66105">
            <w:pPr>
              <w:widowControl w:val="0"/>
              <w:tabs>
                <w:tab w:val="left" w:pos="6840"/>
              </w:tabs>
              <w:spacing w:before="40" w:after="40"/>
              <w:jc w:val="both"/>
              <w:rPr>
                <w:rFonts w:asciiTheme="majorHAnsi" w:hAnsiTheme="majorHAnsi" w:cstheme="majorHAnsi"/>
                <w:bCs/>
                <w:i/>
                <w:iCs/>
                <w:sz w:val="26"/>
                <w:szCs w:val="26"/>
                <w:lang w:val="eu-ES"/>
              </w:rPr>
            </w:pPr>
            <w:r w:rsidRPr="00232749">
              <w:rPr>
                <w:rFonts w:asciiTheme="majorHAnsi" w:hAnsiTheme="majorHAnsi" w:cstheme="majorHAnsi"/>
                <w:sz w:val="26"/>
                <w:szCs w:val="26"/>
                <w:lang w:val="it-IT"/>
              </w:rPr>
              <w:t>3. Việc kiểm tra chất lượng sản phẩm, hàng hóa do cơ quan kiểm tra chất lượng sản phẩm, hàng hóa quy định tại Điều 45 của Luật này tiến hành.</w:t>
            </w:r>
          </w:p>
        </w:tc>
        <w:tc>
          <w:tcPr>
            <w:tcW w:w="1666" w:type="pct"/>
          </w:tcPr>
          <w:p w14:paraId="319FE51F" w14:textId="621361D6" w:rsidR="00F66105" w:rsidRPr="00232749" w:rsidRDefault="00F66105" w:rsidP="00F66105">
            <w:pPr>
              <w:widowControl w:val="0"/>
              <w:spacing w:before="40" w:after="40"/>
              <w:ind w:firstLine="720"/>
              <w:jc w:val="both"/>
              <w:rPr>
                <w:rFonts w:asciiTheme="majorHAnsi" w:hAnsiTheme="majorHAnsi" w:cstheme="majorHAnsi"/>
                <w:b/>
                <w:i/>
                <w:sz w:val="26"/>
                <w:szCs w:val="26"/>
              </w:rPr>
            </w:pPr>
          </w:p>
        </w:tc>
      </w:tr>
      <w:tr w:rsidR="00F66105" w:rsidRPr="00232749" w14:paraId="370DC9BC" w14:textId="64475AE4" w:rsidTr="008C67C9">
        <w:tc>
          <w:tcPr>
            <w:tcW w:w="1536" w:type="pct"/>
          </w:tcPr>
          <w:p w14:paraId="6623EFA7" w14:textId="39ED2C9A"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4"/>
                <w:sz w:val="26"/>
                <w:szCs w:val="26"/>
                <w:lang w:val="it-IT"/>
              </w:rPr>
              <w:t xml:space="preserve">4. Việc miễn, giảm kiểm tra chất lượng đối với sản phẩm, hàng hóa đã được chứng nhận hợp chuẩn, chứng nhận hợp quy, công bố hợp chuẩn, công bố hợp quy, chứng nhận đã áp dụng các hệ thống quản lý tiên tiến theo tiêu </w:t>
            </w:r>
            <w:r w:rsidRPr="00232749">
              <w:rPr>
                <w:rFonts w:asciiTheme="majorHAnsi" w:hAnsiTheme="majorHAnsi" w:cstheme="majorHAnsi"/>
                <w:spacing w:val="-4"/>
                <w:sz w:val="26"/>
                <w:szCs w:val="26"/>
                <w:lang w:val="it-IT"/>
              </w:rPr>
              <w:lastRenderedPageBreak/>
              <w:t xml:space="preserve">chuẩn quốc tế, </w:t>
            </w:r>
            <w:r w:rsidRPr="00232749">
              <w:rPr>
                <w:rFonts w:asciiTheme="majorHAnsi" w:hAnsiTheme="majorHAnsi" w:cstheme="majorHAnsi"/>
                <w:bCs/>
                <w:iCs/>
                <w:spacing w:val="-4"/>
                <w:sz w:val="26"/>
                <w:szCs w:val="26"/>
                <w:lang w:val="it-IT"/>
              </w:rPr>
              <w:t>tiêu chuẩn khu vực</w:t>
            </w:r>
            <w:r w:rsidRPr="00232749">
              <w:rPr>
                <w:rFonts w:asciiTheme="majorHAnsi" w:hAnsiTheme="majorHAnsi" w:cstheme="majorHAnsi"/>
                <w:spacing w:val="-4"/>
                <w:sz w:val="26"/>
                <w:szCs w:val="26"/>
                <w:lang w:val="it-IT"/>
              </w:rPr>
              <w:t xml:space="preserve"> được thực hiện theo quy định của </w:t>
            </w:r>
            <w:r w:rsidRPr="00232749">
              <w:rPr>
                <w:rFonts w:asciiTheme="majorHAnsi" w:hAnsiTheme="majorHAnsi" w:cstheme="majorHAnsi"/>
                <w:spacing w:val="-4"/>
                <w:sz w:val="26"/>
                <w:szCs w:val="26"/>
              </w:rPr>
              <w:t>Bộ quản lý ngành, lĩnh vực</w:t>
            </w:r>
            <w:r w:rsidRPr="00232749">
              <w:rPr>
                <w:rFonts w:asciiTheme="majorHAnsi" w:hAnsiTheme="majorHAnsi" w:cstheme="majorHAnsi"/>
                <w:spacing w:val="-4"/>
                <w:sz w:val="26"/>
                <w:szCs w:val="26"/>
                <w:lang w:val="it-IT"/>
              </w:rPr>
              <w:t>.</w:t>
            </w:r>
          </w:p>
        </w:tc>
        <w:tc>
          <w:tcPr>
            <w:tcW w:w="1798" w:type="pct"/>
          </w:tcPr>
          <w:p w14:paraId="71BC0391" w14:textId="5F9C2F60" w:rsidR="00F66105" w:rsidRPr="00232749" w:rsidRDefault="00F66105" w:rsidP="00F66105">
            <w:pPr>
              <w:widowControl w:val="0"/>
              <w:tabs>
                <w:tab w:val="left" w:pos="6840"/>
              </w:tabs>
              <w:spacing w:before="40" w:after="40"/>
              <w:jc w:val="both"/>
              <w:rPr>
                <w:rFonts w:asciiTheme="majorHAnsi" w:hAnsiTheme="majorHAnsi" w:cstheme="majorHAnsi"/>
                <w:bCs/>
                <w:i/>
                <w:iCs/>
                <w:sz w:val="26"/>
                <w:szCs w:val="26"/>
                <w:lang w:val="eu-ES"/>
              </w:rPr>
            </w:pPr>
            <w:r w:rsidRPr="00232749">
              <w:rPr>
                <w:rFonts w:asciiTheme="majorHAnsi" w:hAnsiTheme="majorHAnsi" w:cstheme="majorHAnsi"/>
                <w:sz w:val="26"/>
                <w:szCs w:val="26"/>
                <w:lang w:val="it-IT"/>
              </w:rPr>
              <w:lastRenderedPageBreak/>
              <w:t xml:space="preserve">4. Việc miễn, giảm kiểm tra chất lượng đối với sản phẩm, hàng hóa đã được chứng nhận hợp chuẩn, chứng nhận hợp quy, công bố hợp chuẩn, công bố hợp quy, chứng nhận đã áp dụng các hệ thống quản lý tiên tiến theo tiêu chuẩn quốc tế, </w:t>
            </w:r>
            <w:r w:rsidRPr="00232749">
              <w:rPr>
                <w:rFonts w:asciiTheme="majorHAnsi" w:hAnsiTheme="majorHAnsi" w:cstheme="majorHAnsi"/>
                <w:bCs/>
                <w:iCs/>
                <w:sz w:val="26"/>
                <w:szCs w:val="26"/>
                <w:lang w:val="it-IT"/>
              </w:rPr>
              <w:t xml:space="preserve">tiêu chuẩn khu </w:t>
            </w:r>
            <w:r w:rsidRPr="00232749">
              <w:rPr>
                <w:rFonts w:asciiTheme="majorHAnsi" w:hAnsiTheme="majorHAnsi" w:cstheme="majorHAnsi"/>
                <w:bCs/>
                <w:iCs/>
                <w:sz w:val="26"/>
                <w:szCs w:val="26"/>
                <w:lang w:val="it-IT"/>
              </w:rPr>
              <w:lastRenderedPageBreak/>
              <w:t>vực</w:t>
            </w:r>
            <w:r w:rsidRPr="00232749">
              <w:rPr>
                <w:rFonts w:asciiTheme="majorHAnsi" w:hAnsiTheme="majorHAnsi" w:cstheme="majorHAnsi"/>
                <w:sz w:val="26"/>
                <w:szCs w:val="26"/>
                <w:lang w:val="it-IT"/>
              </w:rPr>
              <w:t xml:space="preserve"> được thực hiện theo quy định của </w:t>
            </w:r>
            <w:r w:rsidRPr="00232749">
              <w:rPr>
                <w:rFonts w:asciiTheme="majorHAnsi" w:hAnsiTheme="majorHAnsi" w:cstheme="majorHAnsi"/>
                <w:i/>
                <w:sz w:val="26"/>
                <w:szCs w:val="26"/>
                <w:lang w:val="it-IT"/>
              </w:rPr>
              <w:t>Chính phủ</w:t>
            </w:r>
            <w:r w:rsidRPr="00232749">
              <w:rPr>
                <w:rFonts w:asciiTheme="majorHAnsi" w:hAnsiTheme="majorHAnsi" w:cstheme="majorHAnsi"/>
                <w:sz w:val="26"/>
                <w:szCs w:val="26"/>
                <w:lang w:val="it-IT"/>
              </w:rPr>
              <w:t>.</w:t>
            </w:r>
          </w:p>
        </w:tc>
        <w:tc>
          <w:tcPr>
            <w:tcW w:w="1666" w:type="pct"/>
          </w:tcPr>
          <w:p w14:paraId="076B3646" w14:textId="1C9D474E" w:rsidR="00F66105" w:rsidRPr="00232749" w:rsidRDefault="00F66105" w:rsidP="00F66105">
            <w:pPr>
              <w:widowControl w:val="0"/>
              <w:spacing w:before="40" w:after="40"/>
              <w:jc w:val="both"/>
              <w:rPr>
                <w:rFonts w:asciiTheme="majorHAnsi" w:hAnsiTheme="majorHAnsi" w:cstheme="majorHAnsi"/>
                <w:spacing w:val="-4"/>
                <w:sz w:val="26"/>
                <w:szCs w:val="26"/>
              </w:rPr>
            </w:pPr>
          </w:p>
        </w:tc>
      </w:tr>
      <w:tr w:rsidR="00F66105" w:rsidRPr="00232749" w14:paraId="308F6B85" w14:textId="05982C4E" w:rsidTr="008C67C9">
        <w:tc>
          <w:tcPr>
            <w:tcW w:w="1536" w:type="pct"/>
          </w:tcPr>
          <w:p w14:paraId="270114E1" w14:textId="5AE24779"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pacing w:val="-4"/>
                <w:sz w:val="26"/>
                <w:szCs w:val="26"/>
                <w:lang w:val="fr-FR"/>
              </w:rPr>
              <w:t>Điều 28. Điều kiện bảo đảm chất lượng sản phẩm trong sản xuất trước khi đưa ra thị trường</w:t>
            </w:r>
          </w:p>
        </w:tc>
        <w:tc>
          <w:tcPr>
            <w:tcW w:w="1798" w:type="pct"/>
          </w:tcPr>
          <w:p w14:paraId="6F8ABE92" w14:textId="52C6DB65" w:rsidR="00F66105" w:rsidRPr="00232749" w:rsidRDefault="00F66105" w:rsidP="00F66105">
            <w:pPr>
              <w:widowControl w:val="0"/>
              <w:tabs>
                <w:tab w:val="left" w:pos="6840"/>
              </w:tabs>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pacing w:val="-4"/>
                <w:sz w:val="26"/>
                <w:szCs w:val="26"/>
                <w:lang w:val="fr-FR"/>
              </w:rPr>
              <w:t>Điều 28. Điều kiện bảo đảm chất lượng sản phẩm trong sản xuất trước khi đưa ra thị trường</w:t>
            </w:r>
          </w:p>
        </w:tc>
        <w:tc>
          <w:tcPr>
            <w:tcW w:w="1666" w:type="pct"/>
          </w:tcPr>
          <w:p w14:paraId="04FE7306" w14:textId="0D1D6D9C"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b/>
                <w:bCs/>
                <w:spacing w:val="-4"/>
                <w:sz w:val="26"/>
                <w:szCs w:val="26"/>
                <w:lang w:val="fr-FR"/>
              </w:rPr>
              <w:t>Điều 28. Điều kiện bảo đảm chất lượng sản phẩm trong sản xuất trước khi đưa ra thị trường</w:t>
            </w:r>
          </w:p>
        </w:tc>
      </w:tr>
      <w:tr w:rsidR="00F66105" w:rsidRPr="00232749" w14:paraId="5F5FCC5B" w14:textId="2331DA6B" w:rsidTr="008C67C9">
        <w:tc>
          <w:tcPr>
            <w:tcW w:w="1536" w:type="pct"/>
          </w:tcPr>
          <w:p w14:paraId="7E73426B"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1. Người sản xuất phải thực hiện các yêu cầu về quản lý chất lượng sản phẩm trong sản xuất như sau:</w:t>
            </w:r>
          </w:p>
          <w:p w14:paraId="26C8052C"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sz w:val="26"/>
                <w:szCs w:val="26"/>
              </w:rPr>
              <w:t>a) Áp dụng hệ thống quản lý nhằm bảo đảm chất lượng sản phẩm do mình sản xuất phù hợp với tiêu chuẩn công bố áp dụng, quy chuẩn kỹ thuật tương ứng</w:t>
            </w:r>
          </w:p>
          <w:p w14:paraId="5505565A" w14:textId="424015E3"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b) Công bố tiêu chuẩn áp dụng quy định tại Điều 23 của Luật này và ghi nhãn theo quy định của pháp luật về nhãn hàng hoá.</w:t>
            </w:r>
          </w:p>
          <w:p w14:paraId="2F947258" w14:textId="68415129" w:rsidR="00F66105" w:rsidRPr="00232749" w:rsidRDefault="00F66105" w:rsidP="00F66105">
            <w:pPr>
              <w:widowControl w:val="0"/>
              <w:spacing w:before="40" w:after="40"/>
              <w:jc w:val="both"/>
              <w:rPr>
                <w:rFonts w:asciiTheme="majorHAnsi" w:hAnsiTheme="majorHAnsi" w:cstheme="majorHAnsi"/>
                <w:sz w:val="26"/>
                <w:szCs w:val="26"/>
                <w:lang w:val="it-IT"/>
              </w:rPr>
            </w:pPr>
            <w:r w:rsidRPr="00232749">
              <w:rPr>
                <w:rFonts w:asciiTheme="majorHAnsi" w:hAnsiTheme="majorHAnsi" w:cstheme="majorHAnsi"/>
                <w:sz w:val="26"/>
                <w:szCs w:val="26"/>
                <w:lang w:val="it-IT"/>
              </w:rPr>
              <w:t>c) Lựa chọn chứng nhận hợp chuẩn, công bố hợp chuẩn đối với sản phẩm thuộc nhóm 1.</w:t>
            </w:r>
          </w:p>
          <w:p w14:paraId="2CD37E51" w14:textId="19162DA1"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d) Tuân thủ các quy chuẩn kỹ thuật liên quan đến quá trình sản xuất, chứng nhận hợp quy, công bố hợp quy theo quy chuẩn kỹ thuật tương ứng đối với sản phẩm thuộc nhóm 2</w:t>
            </w:r>
          </w:p>
          <w:p w14:paraId="091CABF4" w14:textId="528BB75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0D246111"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1. Người sản xuất phải thực hiện các yêu cầu về quản lý chất lượng sản phẩm trong sản xuất như sau:</w:t>
            </w:r>
          </w:p>
          <w:p w14:paraId="286FA4BE" w14:textId="77777777" w:rsidR="00F66105"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rPr>
              <w:t xml:space="preserve">a) </w:t>
            </w:r>
            <w:r w:rsidRPr="00232749">
              <w:rPr>
                <w:rFonts w:asciiTheme="majorHAnsi" w:hAnsiTheme="majorHAnsi" w:cstheme="majorHAnsi"/>
                <w:bCs/>
                <w:i/>
                <w:iCs/>
                <w:sz w:val="26"/>
                <w:szCs w:val="26"/>
              </w:rPr>
              <w:t>Lựa chọn</w:t>
            </w:r>
            <w:r w:rsidRPr="00232749">
              <w:rPr>
                <w:rFonts w:asciiTheme="majorHAnsi" w:hAnsiTheme="majorHAnsi" w:cstheme="majorHAnsi"/>
                <w:bCs/>
                <w:iCs/>
                <w:sz w:val="26"/>
                <w:szCs w:val="26"/>
              </w:rPr>
              <w:t xml:space="preserve"> áp dụng </w:t>
            </w:r>
            <w:r w:rsidRPr="00232749">
              <w:rPr>
                <w:rFonts w:asciiTheme="majorHAnsi" w:hAnsiTheme="majorHAnsi" w:cstheme="majorHAnsi"/>
                <w:sz w:val="26"/>
                <w:szCs w:val="26"/>
              </w:rPr>
              <w:t>hệ thống quản lý tiên tiến nhằm bảo đảm chất lượng sản phẩm do mình sản xuất phù hợp với tiêu chuẩn công bố áp dụng, quy chuẩn kỹ thuật tương ứng;</w:t>
            </w:r>
          </w:p>
          <w:p w14:paraId="215485A5" w14:textId="77777777" w:rsidR="00F66105" w:rsidRDefault="00F66105" w:rsidP="00F66105">
            <w:pPr>
              <w:widowControl w:val="0"/>
              <w:spacing w:before="40" w:after="40"/>
              <w:jc w:val="both"/>
              <w:rPr>
                <w:rFonts w:asciiTheme="majorHAnsi" w:hAnsiTheme="majorHAnsi" w:cstheme="majorHAnsi"/>
                <w:sz w:val="26"/>
                <w:szCs w:val="26"/>
              </w:rPr>
            </w:pPr>
          </w:p>
          <w:p w14:paraId="4297BF17" w14:textId="77777777" w:rsidR="00F66105" w:rsidRPr="00232749" w:rsidRDefault="00F66105" w:rsidP="00F66105">
            <w:pPr>
              <w:widowControl w:val="0"/>
              <w:spacing w:before="40" w:after="40"/>
              <w:jc w:val="both"/>
              <w:rPr>
                <w:rFonts w:asciiTheme="majorHAnsi" w:hAnsiTheme="majorHAnsi" w:cstheme="majorHAnsi"/>
                <w:sz w:val="26"/>
                <w:szCs w:val="26"/>
              </w:rPr>
            </w:pPr>
          </w:p>
          <w:p w14:paraId="5E0FDA7F" w14:textId="77777777" w:rsidR="00F66105"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rPr>
              <w:t xml:space="preserve">b) </w:t>
            </w:r>
            <w:r w:rsidRPr="00232749">
              <w:rPr>
                <w:rFonts w:asciiTheme="majorHAnsi" w:hAnsiTheme="majorHAnsi" w:cstheme="majorHAnsi"/>
                <w:sz w:val="26"/>
                <w:szCs w:val="26"/>
                <w:shd w:val="clear" w:color="auto" w:fill="FFFFFF"/>
              </w:rPr>
              <w:t>Công bố tiêu chuẩn áp dụng quy định tại </w:t>
            </w:r>
            <w:bookmarkStart w:id="57" w:name="tc_27"/>
            <w:r w:rsidRPr="00232749">
              <w:rPr>
                <w:rFonts w:asciiTheme="majorHAnsi" w:hAnsiTheme="majorHAnsi" w:cstheme="majorHAnsi"/>
                <w:sz w:val="26"/>
                <w:szCs w:val="26"/>
                <w:shd w:val="clear" w:color="auto" w:fill="FFFFFF"/>
              </w:rPr>
              <w:t>Điều 23 của Luật này</w:t>
            </w:r>
            <w:bookmarkEnd w:id="57"/>
            <w:r w:rsidRPr="00232749">
              <w:rPr>
                <w:rFonts w:asciiTheme="majorHAnsi" w:hAnsiTheme="majorHAnsi" w:cstheme="majorHAnsi"/>
                <w:sz w:val="26"/>
                <w:szCs w:val="26"/>
                <w:shd w:val="clear" w:color="auto" w:fill="FFFFFF"/>
              </w:rPr>
              <w:t xml:space="preserve"> và ghi nhãn, </w:t>
            </w:r>
            <w:r w:rsidRPr="00232749">
              <w:rPr>
                <w:rFonts w:asciiTheme="majorHAnsi" w:hAnsiTheme="majorHAnsi" w:cstheme="majorHAnsi"/>
                <w:i/>
                <w:sz w:val="26"/>
                <w:szCs w:val="26"/>
                <w:shd w:val="clear" w:color="auto" w:fill="FFFFFF"/>
              </w:rPr>
              <w:t xml:space="preserve">sử dụng nhãn điện tử, </w:t>
            </w:r>
            <w:r w:rsidRPr="00232749">
              <w:rPr>
                <w:rFonts w:asciiTheme="majorHAnsi" w:hAnsiTheme="majorHAnsi" w:cstheme="majorHAnsi"/>
                <w:i/>
                <w:sz w:val="26"/>
                <w:szCs w:val="26"/>
                <w:lang w:val="eu-ES"/>
              </w:rPr>
              <w:t>hộ chiếu số của sản phẩm</w:t>
            </w:r>
            <w:r w:rsidRPr="00232749">
              <w:rPr>
                <w:rFonts w:asciiTheme="majorHAnsi" w:hAnsiTheme="majorHAnsi" w:cstheme="majorHAnsi"/>
                <w:sz w:val="26"/>
                <w:szCs w:val="26"/>
                <w:shd w:val="clear" w:color="auto" w:fill="FFFFFF"/>
              </w:rPr>
              <w:t xml:space="preserve"> theo quy định của pháp luật; </w:t>
            </w:r>
            <w:r w:rsidRPr="00232749">
              <w:rPr>
                <w:rFonts w:asciiTheme="majorHAnsi" w:hAnsiTheme="majorHAnsi" w:cstheme="majorHAnsi"/>
                <w:i/>
                <w:sz w:val="26"/>
                <w:szCs w:val="26"/>
              </w:rPr>
              <w:t>thể hiện các thông tin về mã số, mã vạch, mã truy xuất nguồn gốc cho sản phẩm theo quy định của pháp luật</w:t>
            </w:r>
            <w:r w:rsidRPr="00232749">
              <w:rPr>
                <w:rFonts w:asciiTheme="majorHAnsi" w:hAnsiTheme="majorHAnsi" w:cstheme="majorHAnsi"/>
                <w:sz w:val="26"/>
                <w:szCs w:val="26"/>
              </w:rPr>
              <w:t>;</w:t>
            </w:r>
          </w:p>
          <w:p w14:paraId="528ABF61" w14:textId="77777777" w:rsidR="00F66105" w:rsidRPr="00232749" w:rsidRDefault="00F66105" w:rsidP="00F66105">
            <w:pPr>
              <w:widowControl w:val="0"/>
              <w:spacing w:before="40" w:after="40"/>
              <w:jc w:val="both"/>
              <w:rPr>
                <w:rFonts w:asciiTheme="majorHAnsi" w:hAnsiTheme="majorHAnsi" w:cstheme="majorHAnsi"/>
                <w:sz w:val="26"/>
                <w:szCs w:val="26"/>
              </w:rPr>
            </w:pPr>
          </w:p>
          <w:p w14:paraId="24CD43AC" w14:textId="77777777" w:rsidR="00F66105" w:rsidRDefault="00F66105" w:rsidP="00F66105">
            <w:pPr>
              <w:widowControl w:val="0"/>
              <w:spacing w:before="40" w:after="40"/>
              <w:jc w:val="both"/>
              <w:rPr>
                <w:rFonts w:asciiTheme="majorHAnsi" w:hAnsiTheme="majorHAnsi" w:cstheme="majorHAnsi"/>
                <w:sz w:val="26"/>
                <w:szCs w:val="26"/>
                <w:lang w:val="it-IT"/>
              </w:rPr>
            </w:pPr>
            <w:r w:rsidRPr="00232749">
              <w:rPr>
                <w:rFonts w:asciiTheme="majorHAnsi" w:hAnsiTheme="majorHAnsi" w:cstheme="majorHAnsi"/>
                <w:sz w:val="26"/>
                <w:szCs w:val="26"/>
                <w:lang w:val="it-IT"/>
              </w:rPr>
              <w:t>c) Lựa chọn chứng nhận hợp chuẩn, công bố hợp chuẩn đối với sản phẩm thuộc nhóm 1.</w:t>
            </w:r>
          </w:p>
          <w:p w14:paraId="2FDCC6E7" w14:textId="77777777" w:rsidR="00F66105" w:rsidRPr="00232749" w:rsidRDefault="00F66105" w:rsidP="00F66105">
            <w:pPr>
              <w:widowControl w:val="0"/>
              <w:spacing w:before="40" w:after="40"/>
              <w:jc w:val="both"/>
              <w:rPr>
                <w:rFonts w:asciiTheme="majorHAnsi" w:hAnsiTheme="majorHAnsi" w:cstheme="majorHAnsi"/>
                <w:sz w:val="26"/>
                <w:szCs w:val="26"/>
                <w:lang w:val="it-IT"/>
              </w:rPr>
            </w:pPr>
          </w:p>
          <w:p w14:paraId="2BFD72EE" w14:textId="1CD0B476" w:rsidR="00F66105" w:rsidRPr="00232749" w:rsidRDefault="00F66105" w:rsidP="00F66105">
            <w:pPr>
              <w:widowControl w:val="0"/>
              <w:tabs>
                <w:tab w:val="left" w:pos="6840"/>
              </w:tabs>
              <w:spacing w:before="40" w:after="40"/>
              <w:jc w:val="both"/>
              <w:rPr>
                <w:rFonts w:asciiTheme="majorHAnsi" w:hAnsiTheme="majorHAnsi" w:cstheme="majorHAnsi"/>
                <w:bCs/>
                <w:iCs/>
                <w:sz w:val="26"/>
                <w:szCs w:val="26"/>
                <w:lang w:val="eu-ES"/>
              </w:rPr>
            </w:pPr>
            <w:r w:rsidRPr="00232749">
              <w:rPr>
                <w:rFonts w:asciiTheme="majorHAnsi" w:hAnsiTheme="majorHAnsi" w:cstheme="majorHAnsi"/>
                <w:sz w:val="26"/>
                <w:szCs w:val="26"/>
              </w:rPr>
              <w:t xml:space="preserve">d) </w:t>
            </w:r>
            <w:bookmarkStart w:id="58" w:name="_Hlk175218902"/>
            <w:r w:rsidRPr="00232749">
              <w:rPr>
                <w:rFonts w:asciiTheme="majorHAnsi" w:hAnsiTheme="majorHAnsi" w:cstheme="majorHAnsi"/>
                <w:sz w:val="26"/>
                <w:szCs w:val="26"/>
              </w:rPr>
              <w:t xml:space="preserve">Tuân thủ các quy chuẩn kỹ thuật liên quan đến quá trình sản xuất, công bố hợp quy </w:t>
            </w:r>
            <w:r w:rsidRPr="00232749">
              <w:rPr>
                <w:rFonts w:asciiTheme="majorHAnsi" w:hAnsiTheme="majorHAnsi" w:cstheme="majorHAnsi"/>
                <w:spacing w:val="-2"/>
                <w:sz w:val="26"/>
                <w:szCs w:val="26"/>
              </w:rPr>
              <w:t xml:space="preserve">theo quy chuẩn kỹ thuật quốc gia tương ứng </w:t>
            </w:r>
            <w:r w:rsidRPr="00232749">
              <w:rPr>
                <w:rFonts w:asciiTheme="majorHAnsi" w:hAnsiTheme="majorHAnsi" w:cstheme="majorHAnsi"/>
                <w:i/>
                <w:spacing w:val="-2"/>
                <w:sz w:val="26"/>
                <w:szCs w:val="26"/>
              </w:rPr>
              <w:t xml:space="preserve">dựa trên kết quả tự đánh giá sự phù hợp hoặc kết quả chứng nhận </w:t>
            </w:r>
            <w:r w:rsidRPr="00232749">
              <w:rPr>
                <w:rStyle w:val="normal-h"/>
                <w:rFonts w:asciiTheme="majorHAnsi" w:hAnsiTheme="majorHAnsi" w:cstheme="majorHAnsi"/>
                <w:i/>
                <w:sz w:val="26"/>
                <w:szCs w:val="26"/>
              </w:rPr>
              <w:t>của tổ chức chứng nhận được chỉ định hoặc được thừa nhận theo quy định của pháp luật</w:t>
            </w:r>
            <w:bookmarkEnd w:id="58"/>
            <w:r w:rsidRPr="00232749">
              <w:rPr>
                <w:rStyle w:val="normal-h"/>
                <w:rFonts w:asciiTheme="majorHAnsi" w:hAnsiTheme="majorHAnsi" w:cstheme="majorHAnsi"/>
                <w:i/>
                <w:sz w:val="26"/>
                <w:szCs w:val="26"/>
              </w:rPr>
              <w:t xml:space="preserve"> </w:t>
            </w:r>
            <w:r w:rsidRPr="00232749">
              <w:rPr>
                <w:rFonts w:asciiTheme="majorHAnsi" w:hAnsiTheme="majorHAnsi" w:cstheme="majorHAnsi"/>
                <w:sz w:val="26"/>
                <w:szCs w:val="26"/>
              </w:rPr>
              <w:t>đối với sản phẩm thuộc nhóm 2</w:t>
            </w:r>
          </w:p>
        </w:tc>
        <w:tc>
          <w:tcPr>
            <w:tcW w:w="1666" w:type="pct"/>
          </w:tcPr>
          <w:p w14:paraId="101EFF6B" w14:textId="77777777" w:rsidR="00F66105" w:rsidRPr="00232749" w:rsidRDefault="00F66105" w:rsidP="00F66105">
            <w:pPr>
              <w:widowControl w:val="0"/>
              <w:spacing w:before="40" w:after="40"/>
              <w:jc w:val="both"/>
              <w:rPr>
                <w:rFonts w:asciiTheme="majorHAnsi" w:hAnsiTheme="majorHAnsi" w:cstheme="majorHAnsi"/>
                <w:bCs/>
                <w:iCs/>
                <w:sz w:val="26"/>
                <w:szCs w:val="26"/>
                <w:lang w:val="it-IT"/>
              </w:rPr>
            </w:pPr>
            <w:r w:rsidRPr="00232749">
              <w:rPr>
                <w:rFonts w:asciiTheme="majorHAnsi" w:hAnsiTheme="majorHAnsi" w:cstheme="majorHAnsi"/>
                <w:bCs/>
                <w:iCs/>
                <w:sz w:val="26"/>
                <w:szCs w:val="26"/>
                <w:lang w:val="it-IT"/>
              </w:rPr>
              <w:t xml:space="preserve">1. </w:t>
            </w:r>
            <w:r w:rsidRPr="00232749">
              <w:rPr>
                <w:rFonts w:asciiTheme="majorHAnsi" w:hAnsiTheme="majorHAnsi" w:cstheme="majorHAnsi"/>
                <w:b/>
                <w:bCs/>
                <w:i/>
                <w:iCs/>
                <w:sz w:val="26"/>
                <w:szCs w:val="26"/>
                <w:lang w:val="it-IT"/>
              </w:rPr>
              <w:t>Tổ chức, cá nhân</w:t>
            </w:r>
            <w:r w:rsidRPr="00232749">
              <w:rPr>
                <w:rFonts w:asciiTheme="majorHAnsi" w:hAnsiTheme="majorHAnsi" w:cstheme="majorHAnsi"/>
                <w:bCs/>
                <w:iCs/>
                <w:sz w:val="26"/>
                <w:szCs w:val="26"/>
                <w:lang w:val="it-IT"/>
              </w:rPr>
              <w:t xml:space="preserve"> sản xuất phải thực hiện các yêu cầu về quản lý chất lượng sản phẩm trong sản xuất như sau:</w:t>
            </w:r>
          </w:p>
          <w:p w14:paraId="10395A1B" w14:textId="10B67A97" w:rsidR="00F66105" w:rsidRPr="00232749" w:rsidRDefault="00F66105" w:rsidP="00F66105">
            <w:pPr>
              <w:widowControl w:val="0"/>
              <w:spacing w:before="40" w:after="40"/>
              <w:jc w:val="both"/>
              <w:rPr>
                <w:rFonts w:asciiTheme="majorHAnsi" w:hAnsiTheme="majorHAnsi" w:cstheme="majorHAnsi"/>
                <w:b/>
                <w:bCs/>
                <w:i/>
                <w:iCs/>
                <w:sz w:val="26"/>
                <w:szCs w:val="26"/>
                <w:lang w:val="it-IT"/>
              </w:rPr>
            </w:pPr>
            <w:r w:rsidRPr="00232749">
              <w:rPr>
                <w:rFonts w:asciiTheme="majorHAnsi" w:hAnsiTheme="majorHAnsi" w:cstheme="majorHAnsi"/>
                <w:b/>
                <w:sz w:val="26"/>
                <w:szCs w:val="26"/>
                <w:lang w:val="it-IT"/>
              </w:rPr>
              <w:t>a</w:t>
            </w:r>
            <w:r w:rsidRPr="00232749">
              <w:rPr>
                <w:rFonts w:asciiTheme="majorHAnsi" w:hAnsiTheme="majorHAnsi" w:cstheme="majorHAnsi"/>
                <w:b/>
                <w:i/>
                <w:sz w:val="26"/>
                <w:szCs w:val="26"/>
                <w:lang w:val="it-IT"/>
              </w:rPr>
              <w:t xml:space="preserve">) </w:t>
            </w:r>
            <w:r w:rsidRPr="00232749">
              <w:rPr>
                <w:rStyle w:val="Strong"/>
                <w:rFonts w:asciiTheme="majorHAnsi" w:hAnsiTheme="majorHAnsi" w:cstheme="majorHAnsi"/>
                <w:i/>
                <w:sz w:val="26"/>
                <w:szCs w:val="26"/>
                <w:lang w:val="it-IT"/>
              </w:rPr>
              <w:t>Áp dụng hệ thống quản lý chất lượng phù hợp</w:t>
            </w:r>
            <w:r w:rsidRPr="00232749">
              <w:rPr>
                <w:rFonts w:asciiTheme="majorHAnsi" w:hAnsiTheme="majorHAnsi" w:cstheme="majorHAnsi"/>
                <w:b/>
                <w:i/>
                <w:sz w:val="26"/>
                <w:szCs w:val="26"/>
                <w:lang w:val="it-IT"/>
              </w:rPr>
              <w:t xml:space="preserve"> theo quy định của pháp luật nhằm kiểm soát quá trình sản xuất, bảo đảm sản phẩm đáp ứng tiêu chuẩn công bố áp dụng, quy chuẩn kỹ thuật tương ứng và quy định của pháp luật chuyên ngành;</w:t>
            </w:r>
            <w:r w:rsidRPr="00232749">
              <w:rPr>
                <w:rFonts w:asciiTheme="majorHAnsi" w:hAnsiTheme="majorHAnsi" w:cstheme="majorHAnsi"/>
                <w:b/>
                <w:bCs/>
                <w:i/>
                <w:iCs/>
                <w:sz w:val="26"/>
                <w:szCs w:val="26"/>
                <w:lang w:val="it-IT"/>
              </w:rPr>
              <w:t xml:space="preserve"> </w:t>
            </w:r>
          </w:p>
          <w:p w14:paraId="03427410" w14:textId="03DCBF34" w:rsidR="00F66105" w:rsidRPr="00232749" w:rsidRDefault="00F66105" w:rsidP="00F66105">
            <w:pPr>
              <w:widowControl w:val="0"/>
              <w:spacing w:before="40" w:after="40"/>
              <w:jc w:val="both"/>
              <w:rPr>
                <w:rFonts w:asciiTheme="majorHAnsi" w:hAnsiTheme="majorHAnsi" w:cstheme="majorHAnsi"/>
                <w:b/>
                <w:sz w:val="26"/>
                <w:szCs w:val="26"/>
                <w:lang w:val="it-IT"/>
              </w:rPr>
            </w:pPr>
            <w:r w:rsidRPr="00232749">
              <w:rPr>
                <w:rFonts w:asciiTheme="majorHAnsi" w:hAnsiTheme="majorHAnsi" w:cstheme="majorHAnsi"/>
                <w:b/>
                <w:bCs/>
                <w:i/>
                <w:iCs/>
                <w:sz w:val="26"/>
                <w:szCs w:val="26"/>
                <w:lang w:val="it-IT"/>
              </w:rPr>
              <w:t xml:space="preserve">b) </w:t>
            </w:r>
            <w:r w:rsidRPr="00232749">
              <w:rPr>
                <w:rFonts w:asciiTheme="majorHAnsi" w:hAnsiTheme="majorHAnsi" w:cstheme="majorHAnsi"/>
                <w:b/>
                <w:i/>
                <w:sz w:val="26"/>
                <w:szCs w:val="26"/>
                <w:shd w:val="clear" w:color="auto" w:fill="FFFFFF"/>
                <w:lang w:val="it-IT"/>
              </w:rPr>
              <w:t>Công bố tiêu chuẩn áp dụng quy định tại Điều 23 của Luật này; thực hiện ghi nhãn hàng hóa, nhãn điện tử</w:t>
            </w:r>
            <w:r w:rsidRPr="00232749">
              <w:rPr>
                <w:rFonts w:asciiTheme="majorHAnsi" w:hAnsiTheme="majorHAnsi" w:cstheme="majorHAnsi"/>
                <w:b/>
                <w:sz w:val="26"/>
                <w:szCs w:val="26"/>
                <w:shd w:val="clear" w:color="auto" w:fill="FFFFFF"/>
                <w:lang w:val="it-IT"/>
              </w:rPr>
              <w:t xml:space="preserve"> </w:t>
            </w:r>
            <w:r w:rsidRPr="00232749">
              <w:rPr>
                <w:rFonts w:asciiTheme="majorHAnsi" w:hAnsiTheme="majorHAnsi" w:cstheme="majorHAnsi"/>
                <w:b/>
                <w:i/>
                <w:sz w:val="26"/>
                <w:szCs w:val="26"/>
                <w:shd w:val="clear" w:color="auto" w:fill="FFFFFF"/>
                <w:lang w:val="it-IT"/>
              </w:rPr>
              <w:t>hoặc</w:t>
            </w:r>
            <w:r w:rsidRPr="00232749">
              <w:rPr>
                <w:rFonts w:asciiTheme="majorHAnsi" w:hAnsiTheme="majorHAnsi" w:cstheme="majorHAnsi"/>
                <w:b/>
                <w:sz w:val="26"/>
                <w:szCs w:val="26"/>
                <w:shd w:val="clear" w:color="auto" w:fill="FFFFFF"/>
                <w:lang w:val="it-IT"/>
              </w:rPr>
              <w:t xml:space="preserve"> </w:t>
            </w:r>
            <w:r w:rsidRPr="00232749">
              <w:rPr>
                <w:rFonts w:asciiTheme="majorHAnsi" w:hAnsiTheme="majorHAnsi" w:cstheme="majorHAnsi"/>
                <w:b/>
                <w:i/>
                <w:sz w:val="26"/>
                <w:szCs w:val="26"/>
                <w:lang w:val="nl-NL"/>
              </w:rPr>
              <w:t xml:space="preserve">hộ chiếu số của sản phẩm; </w:t>
            </w:r>
            <w:r w:rsidRPr="00232749">
              <w:rPr>
                <w:rFonts w:asciiTheme="majorHAnsi" w:hAnsiTheme="majorHAnsi" w:cstheme="majorHAnsi"/>
                <w:b/>
                <w:i/>
                <w:sz w:val="26"/>
                <w:szCs w:val="26"/>
                <w:lang w:val="it-IT"/>
              </w:rPr>
              <w:t>thể hiện các thông tin về truy xuất nguồn gốc, mã số, mã vạch cho sản phẩm theo quy định của pháp luật về nhãn hàng hóa và truy xuất nguồn gốc</w:t>
            </w:r>
            <w:r w:rsidRPr="00232749">
              <w:rPr>
                <w:rFonts w:asciiTheme="majorHAnsi" w:hAnsiTheme="majorHAnsi" w:cstheme="majorHAnsi"/>
                <w:b/>
                <w:sz w:val="26"/>
                <w:szCs w:val="26"/>
                <w:lang w:val="it-IT"/>
              </w:rPr>
              <w:t>;</w:t>
            </w:r>
          </w:p>
          <w:p w14:paraId="276B2A68" w14:textId="7689FA54" w:rsidR="00F66105" w:rsidRPr="00232749" w:rsidRDefault="00F66105" w:rsidP="00F66105">
            <w:pPr>
              <w:widowControl w:val="0"/>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c) </w:t>
            </w:r>
            <w:r w:rsidRPr="00232749">
              <w:rPr>
                <w:rStyle w:val="Strong"/>
                <w:rFonts w:asciiTheme="majorHAnsi" w:hAnsiTheme="majorHAnsi" w:cstheme="majorHAnsi"/>
                <w:b w:val="0"/>
                <w:i/>
                <w:sz w:val="26"/>
                <w:szCs w:val="26"/>
                <w:lang w:val="it-IT"/>
              </w:rPr>
              <w:t>Chứng nhận hợp chuẩn và công bố hợp chuẩn</w:t>
            </w:r>
            <w:r w:rsidRPr="00232749">
              <w:rPr>
                <w:rFonts w:asciiTheme="majorHAnsi" w:hAnsiTheme="majorHAnsi" w:cstheme="majorHAnsi"/>
                <w:b/>
                <w:i/>
                <w:sz w:val="26"/>
                <w:szCs w:val="26"/>
                <w:lang w:val="it-IT"/>
              </w:rPr>
              <w:t xml:space="preserve"> đối với </w:t>
            </w:r>
            <w:r w:rsidRPr="00232749">
              <w:rPr>
                <w:rStyle w:val="Strong"/>
                <w:rFonts w:asciiTheme="majorHAnsi" w:hAnsiTheme="majorHAnsi" w:cstheme="majorHAnsi"/>
                <w:b w:val="0"/>
                <w:i/>
                <w:sz w:val="26"/>
                <w:szCs w:val="26"/>
                <w:lang w:val="it-IT"/>
              </w:rPr>
              <w:t>sản phẩm, hàng hóa  có</w:t>
            </w:r>
            <w:r w:rsidRPr="00232749">
              <w:rPr>
                <w:rStyle w:val="Strong"/>
                <w:rFonts w:asciiTheme="majorHAnsi" w:hAnsiTheme="majorHAnsi" w:cstheme="majorHAnsi"/>
                <w:b w:val="0"/>
                <w:i/>
                <w:sz w:val="26"/>
                <w:szCs w:val="26"/>
              </w:rPr>
              <w:t xml:space="preserve"> mức độ rủi ro thấp</w:t>
            </w:r>
            <w:r w:rsidRPr="00232749">
              <w:rPr>
                <w:rStyle w:val="Strong"/>
                <w:rFonts w:asciiTheme="majorHAnsi" w:hAnsiTheme="majorHAnsi" w:cstheme="majorHAnsi"/>
                <w:b w:val="0"/>
                <w:i/>
                <w:sz w:val="26"/>
                <w:szCs w:val="26"/>
                <w:lang w:val="it-IT"/>
              </w:rPr>
              <w:t xml:space="preserve"> (nếu có);</w:t>
            </w:r>
            <w:r w:rsidRPr="00232749">
              <w:rPr>
                <w:rFonts w:asciiTheme="majorHAnsi" w:hAnsiTheme="majorHAnsi" w:cstheme="majorHAnsi"/>
                <w:b/>
                <w:i/>
                <w:sz w:val="26"/>
                <w:szCs w:val="26"/>
                <w:lang w:val="it-IT"/>
              </w:rPr>
              <w:t xml:space="preserve"> </w:t>
            </w:r>
            <w:r w:rsidRPr="00232749" w:rsidDel="00B420E1">
              <w:rPr>
                <w:rFonts w:asciiTheme="majorHAnsi" w:hAnsiTheme="majorHAnsi" w:cstheme="majorHAnsi"/>
                <w:b/>
                <w:i/>
                <w:sz w:val="26"/>
                <w:szCs w:val="26"/>
                <w:lang w:val="it-IT"/>
              </w:rPr>
              <w:t xml:space="preserve"> </w:t>
            </w:r>
          </w:p>
          <w:p w14:paraId="23AF431C" w14:textId="3DD2E87C" w:rsidR="00F66105" w:rsidRDefault="00F66105" w:rsidP="00F66105">
            <w:pPr>
              <w:widowControl w:val="0"/>
              <w:spacing w:before="120" w:after="120"/>
              <w:jc w:val="both"/>
              <w:rPr>
                <w:rFonts w:asciiTheme="majorHAnsi" w:hAnsiTheme="majorHAnsi" w:cstheme="majorHAnsi"/>
                <w:b/>
                <w:i/>
                <w:sz w:val="26"/>
                <w:szCs w:val="26"/>
                <w:lang w:val="nl-NL"/>
              </w:rPr>
            </w:pPr>
            <w:r w:rsidRPr="00232749">
              <w:rPr>
                <w:rFonts w:asciiTheme="majorHAnsi" w:hAnsiTheme="majorHAnsi" w:cstheme="majorHAnsi"/>
                <w:b/>
                <w:i/>
                <w:sz w:val="26"/>
                <w:szCs w:val="26"/>
                <w:lang w:val="it-IT"/>
              </w:rPr>
              <w:t xml:space="preserve">d) Tuân thủ các quy chuẩn kỹ thuật liên quan đến quá trình sản xuất, công bố hợp quy </w:t>
            </w:r>
            <w:r w:rsidRPr="00232749">
              <w:rPr>
                <w:rFonts w:asciiTheme="majorHAnsi" w:hAnsiTheme="majorHAnsi" w:cstheme="majorHAnsi"/>
                <w:b/>
                <w:i/>
                <w:spacing w:val="-2"/>
                <w:sz w:val="26"/>
                <w:szCs w:val="26"/>
                <w:lang w:val="it-IT"/>
              </w:rPr>
              <w:t xml:space="preserve">theo quy chuẩn kỹ thuật quốc gia tương ứng </w:t>
            </w:r>
            <w:r w:rsidRPr="00232749">
              <w:rPr>
                <w:rFonts w:asciiTheme="majorHAnsi" w:hAnsiTheme="majorHAnsi" w:cstheme="majorHAnsi"/>
                <w:b/>
                <w:i/>
                <w:sz w:val="26"/>
                <w:szCs w:val="26"/>
                <w:lang w:val="it-IT"/>
              </w:rPr>
              <w:t>đối với sản phẩm, hàng hóa có</w:t>
            </w:r>
            <w:r w:rsidRPr="00232749">
              <w:rPr>
                <w:rFonts w:asciiTheme="majorHAnsi" w:hAnsiTheme="majorHAnsi" w:cstheme="majorHAnsi"/>
                <w:b/>
                <w:i/>
                <w:sz w:val="26"/>
                <w:szCs w:val="26"/>
              </w:rPr>
              <w:t xml:space="preserve"> mức độ rủi ro trung bình, có mức độ rủi ro cao </w:t>
            </w:r>
            <w:r w:rsidRPr="00232749">
              <w:rPr>
                <w:rFonts w:asciiTheme="majorHAnsi" w:hAnsiTheme="majorHAnsi" w:cstheme="majorHAnsi"/>
                <w:b/>
                <w:i/>
                <w:sz w:val="26"/>
                <w:szCs w:val="26"/>
                <w:lang w:val="it-IT"/>
              </w:rPr>
              <w:t xml:space="preserve">dựa trên </w:t>
            </w:r>
            <w:r w:rsidRPr="00232749">
              <w:rPr>
                <w:rFonts w:asciiTheme="majorHAnsi" w:hAnsiTheme="majorHAnsi" w:cstheme="majorHAnsi"/>
                <w:b/>
                <w:i/>
                <w:sz w:val="26"/>
                <w:szCs w:val="26"/>
                <w:lang w:val="nl-NL"/>
              </w:rPr>
              <w:t>một trong những kết</w:t>
            </w:r>
            <w:r w:rsidRPr="00232749">
              <w:rPr>
                <w:rFonts w:asciiTheme="majorHAnsi" w:hAnsiTheme="majorHAnsi" w:cstheme="majorHAnsi"/>
                <w:b/>
                <w:i/>
                <w:sz w:val="26"/>
                <w:szCs w:val="26"/>
              </w:rPr>
              <w:t xml:space="preserve"> quả </w:t>
            </w:r>
            <w:r w:rsidRPr="00232749">
              <w:rPr>
                <w:rFonts w:asciiTheme="majorHAnsi" w:hAnsiTheme="majorHAnsi" w:cstheme="majorHAnsi"/>
                <w:b/>
                <w:i/>
                <w:sz w:val="26"/>
                <w:szCs w:val="26"/>
                <w:lang w:val="nl-NL"/>
              </w:rPr>
              <w:t xml:space="preserve">sau: </w:t>
            </w:r>
          </w:p>
          <w:p w14:paraId="15AE4FAF" w14:textId="2F788792" w:rsidR="00F66105" w:rsidRPr="00232749" w:rsidRDefault="00F66105" w:rsidP="00F66105">
            <w:pPr>
              <w:widowControl w:val="0"/>
              <w:spacing w:before="120" w:after="120"/>
              <w:jc w:val="both"/>
              <w:rPr>
                <w:rFonts w:asciiTheme="majorHAnsi" w:hAnsiTheme="majorHAnsi" w:cstheme="majorHAnsi"/>
                <w:b/>
                <w:i/>
                <w:iCs/>
                <w:sz w:val="26"/>
                <w:szCs w:val="26"/>
                <w:lang w:val="pt-BR"/>
              </w:rPr>
            </w:pPr>
            <w:r w:rsidRPr="00232749">
              <w:rPr>
                <w:rFonts w:asciiTheme="majorHAnsi" w:hAnsiTheme="majorHAnsi" w:cstheme="majorHAnsi"/>
                <w:b/>
                <w:i/>
                <w:iCs/>
                <w:sz w:val="26"/>
                <w:szCs w:val="26"/>
              </w:rPr>
              <w:t>d1</w:t>
            </w:r>
            <w:r w:rsidRPr="00232749">
              <w:rPr>
                <w:rFonts w:asciiTheme="majorHAnsi" w:hAnsiTheme="majorHAnsi" w:cstheme="majorHAnsi"/>
                <w:b/>
                <w:i/>
                <w:iCs/>
                <w:sz w:val="26"/>
                <w:szCs w:val="26"/>
                <w:lang w:val="pt-BR"/>
              </w:rPr>
              <w:t xml:space="preserve">) </w:t>
            </w:r>
            <w:r w:rsidRPr="00232749">
              <w:rPr>
                <w:rFonts w:asciiTheme="majorHAnsi" w:hAnsiTheme="majorHAnsi" w:cstheme="majorHAnsi"/>
                <w:b/>
                <w:i/>
                <w:iCs/>
                <w:sz w:val="26"/>
                <w:szCs w:val="26"/>
                <w:lang w:val="nl-NL"/>
              </w:rPr>
              <w:t xml:space="preserve">Kết quả </w:t>
            </w:r>
            <w:r w:rsidRPr="00232749">
              <w:rPr>
                <w:rFonts w:asciiTheme="majorHAnsi" w:hAnsiTheme="majorHAnsi" w:cstheme="majorHAnsi"/>
                <w:b/>
                <w:i/>
                <w:iCs/>
                <w:sz w:val="26"/>
                <w:szCs w:val="26"/>
                <w:lang w:val="pt-BR"/>
              </w:rPr>
              <w:t>chứng nhận hợp quy của</w:t>
            </w:r>
            <w:r w:rsidRPr="00232749">
              <w:rPr>
                <w:rFonts w:asciiTheme="majorHAnsi" w:hAnsiTheme="majorHAnsi" w:cstheme="majorHAnsi"/>
                <w:b/>
                <w:i/>
                <w:iCs/>
                <w:sz w:val="26"/>
                <w:szCs w:val="26"/>
                <w:lang w:val="nl-NL"/>
              </w:rPr>
              <w:t xml:space="preserve"> tổ chức chứng nhận được chỉ định theo quy định của </w:t>
            </w:r>
            <w:r w:rsidRPr="00232749">
              <w:rPr>
                <w:rFonts w:asciiTheme="majorHAnsi" w:hAnsiTheme="majorHAnsi" w:cstheme="majorHAnsi"/>
                <w:b/>
                <w:i/>
                <w:iCs/>
                <w:sz w:val="26"/>
                <w:szCs w:val="26"/>
                <w:lang w:val="nl-NL"/>
              </w:rPr>
              <w:lastRenderedPageBreak/>
              <w:t>pháp luật.</w:t>
            </w:r>
          </w:p>
          <w:p w14:paraId="5B339D20" w14:textId="13FF8DAF" w:rsidR="00F66105" w:rsidRPr="00232749" w:rsidRDefault="00F66105" w:rsidP="00F66105">
            <w:pPr>
              <w:widowControl w:val="0"/>
              <w:spacing w:before="120" w:after="120"/>
              <w:jc w:val="both"/>
              <w:rPr>
                <w:rFonts w:asciiTheme="majorHAnsi" w:hAnsiTheme="majorHAnsi" w:cstheme="majorHAnsi"/>
                <w:b/>
                <w:i/>
                <w:iCs/>
                <w:sz w:val="26"/>
                <w:szCs w:val="26"/>
                <w:lang w:val="nl-NL"/>
              </w:rPr>
            </w:pPr>
            <w:r w:rsidRPr="00232749">
              <w:rPr>
                <w:rFonts w:asciiTheme="majorHAnsi" w:hAnsiTheme="majorHAnsi" w:cstheme="majorHAnsi"/>
                <w:b/>
                <w:i/>
                <w:iCs/>
                <w:sz w:val="26"/>
                <w:szCs w:val="26"/>
              </w:rPr>
              <w:t>d2</w:t>
            </w:r>
            <w:r w:rsidRPr="00232749">
              <w:rPr>
                <w:rFonts w:asciiTheme="majorHAnsi" w:hAnsiTheme="majorHAnsi" w:cstheme="majorHAnsi"/>
                <w:b/>
                <w:i/>
                <w:iCs/>
                <w:sz w:val="26"/>
                <w:szCs w:val="26"/>
                <w:lang w:val="pt-BR"/>
              </w:rPr>
              <w:t xml:space="preserve">) </w:t>
            </w:r>
            <w:r w:rsidRPr="00232749">
              <w:rPr>
                <w:rFonts w:asciiTheme="majorHAnsi" w:hAnsiTheme="majorHAnsi" w:cstheme="majorHAnsi"/>
                <w:b/>
                <w:i/>
                <w:iCs/>
                <w:sz w:val="26"/>
                <w:szCs w:val="26"/>
                <w:lang w:val="nl-NL"/>
              </w:rPr>
              <w:t xml:space="preserve">Kết quả </w:t>
            </w:r>
            <w:r w:rsidRPr="00232749">
              <w:rPr>
                <w:rFonts w:asciiTheme="majorHAnsi" w:hAnsiTheme="majorHAnsi" w:cstheme="majorHAnsi"/>
                <w:b/>
                <w:i/>
                <w:iCs/>
                <w:sz w:val="26"/>
                <w:szCs w:val="26"/>
                <w:lang w:val="pt-BR"/>
              </w:rPr>
              <w:t>chứng nhận hợp quy của</w:t>
            </w:r>
            <w:r w:rsidRPr="00232749">
              <w:rPr>
                <w:rFonts w:asciiTheme="majorHAnsi" w:hAnsiTheme="majorHAnsi" w:cstheme="majorHAnsi"/>
                <w:b/>
                <w:i/>
                <w:iCs/>
                <w:sz w:val="26"/>
                <w:szCs w:val="26"/>
                <w:lang w:val="nl-NL"/>
              </w:rPr>
              <w:t xml:space="preserve"> tổ chức chứng nhận được công nhận hoặc đăng ký theo quy định của pháp luật.</w:t>
            </w:r>
          </w:p>
          <w:p w14:paraId="661FC970" w14:textId="7DB3DD2D" w:rsidR="00F66105" w:rsidRPr="00232749" w:rsidRDefault="00F66105" w:rsidP="00F66105">
            <w:pPr>
              <w:widowControl w:val="0"/>
              <w:spacing w:before="120" w:after="120"/>
              <w:jc w:val="both"/>
              <w:rPr>
                <w:rFonts w:asciiTheme="majorHAnsi" w:hAnsiTheme="majorHAnsi" w:cstheme="majorHAnsi"/>
                <w:b/>
                <w:i/>
                <w:iCs/>
                <w:sz w:val="26"/>
                <w:szCs w:val="26"/>
                <w:lang w:val="pt-BR"/>
              </w:rPr>
            </w:pPr>
            <w:r w:rsidRPr="00232749">
              <w:rPr>
                <w:rFonts w:asciiTheme="majorHAnsi" w:hAnsiTheme="majorHAnsi" w:cstheme="majorHAnsi"/>
                <w:b/>
                <w:i/>
                <w:iCs/>
                <w:sz w:val="26"/>
                <w:szCs w:val="26"/>
              </w:rPr>
              <w:t>d3</w:t>
            </w:r>
            <w:r w:rsidRPr="00232749">
              <w:rPr>
                <w:rFonts w:asciiTheme="majorHAnsi" w:hAnsiTheme="majorHAnsi" w:cstheme="majorHAnsi"/>
                <w:b/>
                <w:i/>
                <w:iCs/>
                <w:sz w:val="26"/>
                <w:szCs w:val="26"/>
                <w:lang w:val="nl-NL"/>
              </w:rPr>
              <w:t xml:space="preserve">) </w:t>
            </w:r>
            <w:r w:rsidRPr="00232749">
              <w:rPr>
                <w:rFonts w:asciiTheme="majorHAnsi" w:hAnsiTheme="majorHAnsi" w:cstheme="majorHAnsi"/>
                <w:b/>
                <w:i/>
                <w:iCs/>
                <w:sz w:val="26"/>
                <w:szCs w:val="26"/>
                <w:lang w:val="pt-BR"/>
              </w:rPr>
              <w:t xml:space="preserve">Kết quả tự đánh giá của tổ chức, cá nhân trên cơ sở kết quả thử nghiệm của tổ chức thử nghiệm được công nhận hoặc chỉ định theo quy định của pháp luật. </w:t>
            </w:r>
          </w:p>
          <w:p w14:paraId="6C7FAE58" w14:textId="478013E3" w:rsidR="00F66105" w:rsidRPr="00232749" w:rsidRDefault="00F66105" w:rsidP="00F66105">
            <w:pPr>
              <w:widowControl w:val="0"/>
              <w:spacing w:before="120" w:after="120"/>
              <w:jc w:val="both"/>
              <w:rPr>
                <w:rFonts w:asciiTheme="majorHAnsi" w:hAnsiTheme="majorHAnsi" w:cstheme="majorHAnsi"/>
                <w:b/>
                <w:i/>
                <w:iCs/>
                <w:sz w:val="26"/>
                <w:szCs w:val="26"/>
                <w:lang w:val="pt-BR"/>
              </w:rPr>
            </w:pPr>
            <w:r w:rsidRPr="00232749">
              <w:rPr>
                <w:rFonts w:asciiTheme="majorHAnsi" w:hAnsiTheme="majorHAnsi" w:cstheme="majorHAnsi"/>
                <w:b/>
                <w:i/>
                <w:iCs/>
                <w:sz w:val="26"/>
                <w:szCs w:val="26"/>
              </w:rPr>
              <w:t>d4</w:t>
            </w:r>
            <w:r w:rsidRPr="00232749">
              <w:rPr>
                <w:rFonts w:asciiTheme="majorHAnsi" w:hAnsiTheme="majorHAnsi" w:cstheme="majorHAnsi"/>
                <w:b/>
                <w:i/>
                <w:iCs/>
                <w:sz w:val="26"/>
                <w:szCs w:val="26"/>
                <w:lang w:val="pt-BR"/>
              </w:rPr>
              <w:t xml:space="preserve">) Kết quả đánh giá sự phù hợp </w:t>
            </w:r>
            <w:r w:rsidRPr="00232749">
              <w:rPr>
                <w:rFonts w:asciiTheme="majorHAnsi" w:hAnsiTheme="majorHAnsi" w:cstheme="majorHAnsi"/>
                <w:b/>
                <w:i/>
                <w:iCs/>
                <w:sz w:val="26"/>
                <w:szCs w:val="26"/>
                <w:lang w:val="nl-NL"/>
              </w:rPr>
              <w:t>được thừa nhận theo quy định pháp</w:t>
            </w:r>
            <w:r w:rsidRPr="00232749">
              <w:rPr>
                <w:rFonts w:asciiTheme="majorHAnsi" w:hAnsiTheme="majorHAnsi" w:cstheme="majorHAnsi"/>
                <w:b/>
                <w:i/>
                <w:iCs/>
                <w:sz w:val="26"/>
                <w:szCs w:val="26"/>
              </w:rPr>
              <w:t xml:space="preserve"> luật tiêu chuẩn và quy chuẩn kỹ thuật</w:t>
            </w:r>
            <w:r w:rsidRPr="00232749">
              <w:rPr>
                <w:rFonts w:asciiTheme="majorHAnsi" w:hAnsiTheme="majorHAnsi" w:cstheme="majorHAnsi"/>
                <w:b/>
                <w:i/>
                <w:iCs/>
                <w:sz w:val="26"/>
                <w:szCs w:val="26"/>
                <w:lang w:val="pt-BR"/>
              </w:rPr>
              <w:t>.</w:t>
            </w:r>
          </w:p>
          <w:p w14:paraId="352ECC49" w14:textId="0FFE78BF" w:rsidR="00F66105" w:rsidRPr="00232749" w:rsidRDefault="00F66105" w:rsidP="00F66105">
            <w:pPr>
              <w:pStyle w:val="BodyTextIndent2"/>
              <w:widowControl w:val="0"/>
              <w:spacing w:before="120" w:line="240" w:lineRule="auto"/>
              <w:ind w:left="0"/>
              <w:jc w:val="both"/>
              <w:rPr>
                <w:rFonts w:asciiTheme="majorHAnsi" w:hAnsiTheme="majorHAnsi" w:cstheme="majorHAnsi"/>
                <w:b/>
                <w:bCs/>
                <w:i/>
                <w:iCs/>
                <w:sz w:val="26"/>
                <w:szCs w:val="26"/>
                <w:lang w:val="it-IT"/>
              </w:rPr>
            </w:pPr>
            <w:r w:rsidRPr="00232749">
              <w:rPr>
                <w:rFonts w:asciiTheme="majorHAnsi" w:hAnsiTheme="majorHAnsi" w:cstheme="majorHAnsi"/>
                <w:b/>
                <w:i/>
                <w:sz w:val="26"/>
                <w:szCs w:val="26"/>
                <w:lang w:val="it-IT"/>
              </w:rPr>
              <w:t xml:space="preserve">đ) </w:t>
            </w:r>
            <w:r w:rsidRPr="00232749">
              <w:rPr>
                <w:rFonts w:asciiTheme="majorHAnsi" w:hAnsiTheme="majorHAnsi" w:cstheme="majorHAnsi"/>
                <w:b/>
                <w:bCs/>
                <w:i/>
                <w:iCs/>
                <w:sz w:val="26"/>
                <w:szCs w:val="26"/>
                <w:lang w:val="it-IT"/>
              </w:rPr>
              <w:t>Lưu giữ hồ sơ, tài liệu về chất lượng sản phẩm, kết quả đánh giá sự phù hợp, hồ sơ công bố hợp quy, công bố hợp chuẩn (nếu có) trong thời hạn theo quy định pháp luật để phục vụ truy xuất</w:t>
            </w:r>
            <w:r w:rsidRPr="00232749">
              <w:rPr>
                <w:rFonts w:asciiTheme="majorHAnsi" w:hAnsiTheme="majorHAnsi" w:cstheme="majorHAnsi"/>
                <w:b/>
                <w:i/>
                <w:sz w:val="26"/>
                <w:szCs w:val="26"/>
                <w:lang w:val="pt-BR"/>
              </w:rPr>
              <w:t xml:space="preserve"> nguồn gốc, kiểm tra, giám sát và</w:t>
            </w:r>
            <w:r w:rsidRPr="00232749">
              <w:rPr>
                <w:rFonts w:asciiTheme="majorHAnsi" w:hAnsiTheme="majorHAnsi" w:cstheme="majorHAnsi"/>
                <w:b/>
                <w:bCs/>
                <w:i/>
                <w:iCs/>
                <w:sz w:val="26"/>
                <w:szCs w:val="26"/>
                <w:lang w:val="it-IT"/>
              </w:rPr>
              <w:t xml:space="preserve"> hậu kiểm.</w:t>
            </w:r>
          </w:p>
        </w:tc>
      </w:tr>
      <w:tr w:rsidR="00F66105" w:rsidRPr="00232749" w14:paraId="7797FC5A" w14:textId="77777777" w:rsidTr="008C67C9">
        <w:tc>
          <w:tcPr>
            <w:tcW w:w="1536" w:type="pct"/>
          </w:tcPr>
          <w:p w14:paraId="48572D19" w14:textId="214FEBC4"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lastRenderedPageBreak/>
              <w:t>2. Việc bảo đảm chất lượng sản phẩm sản xuất, kinh doanh nhỏ lẻ trước khi đưa ra thị trường được thực hiện theo quy định của Bộ quản lý ngành, lĩnh vực.</w:t>
            </w:r>
          </w:p>
        </w:tc>
        <w:tc>
          <w:tcPr>
            <w:tcW w:w="1798" w:type="pct"/>
          </w:tcPr>
          <w:p w14:paraId="5369EBA0" w14:textId="12148743"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sz w:val="26"/>
                <w:szCs w:val="26"/>
              </w:rPr>
              <w:t xml:space="preserve">2. </w:t>
            </w:r>
            <w:bookmarkStart w:id="59" w:name="_Hlk175219019"/>
            <w:r w:rsidRPr="00232749">
              <w:rPr>
                <w:rFonts w:asciiTheme="majorHAnsi" w:hAnsiTheme="majorHAnsi" w:cstheme="majorHAnsi"/>
                <w:sz w:val="26"/>
                <w:szCs w:val="26"/>
                <w:shd w:val="clear" w:color="auto" w:fill="FFFFFF"/>
              </w:rPr>
              <w:t xml:space="preserve">Việc bảo đảm chất lượng sản phẩm sản xuất, kinh doanh nhỏ lẻ trước khi đưa ra thị trường </w:t>
            </w:r>
            <w:r w:rsidRPr="00232749">
              <w:rPr>
                <w:rFonts w:asciiTheme="majorHAnsi" w:hAnsiTheme="majorHAnsi" w:cstheme="majorHAnsi"/>
                <w:b/>
                <w:i/>
                <w:sz w:val="26"/>
                <w:szCs w:val="26"/>
                <w:shd w:val="clear" w:color="auto" w:fill="FFFFFF"/>
              </w:rPr>
              <w:t xml:space="preserve">và </w:t>
            </w:r>
            <w:r w:rsidRPr="00232749">
              <w:rPr>
                <w:rFonts w:asciiTheme="majorHAnsi" w:hAnsiTheme="majorHAnsi" w:cstheme="majorHAnsi"/>
                <w:b/>
                <w:i/>
                <w:sz w:val="26"/>
                <w:szCs w:val="26"/>
              </w:rPr>
              <w:t>sản phẩm sản xuất với mục đích sử dụng tại chỗ, không lưu thông trên thị trường</w:t>
            </w:r>
            <w:r w:rsidRPr="00232749">
              <w:rPr>
                <w:rFonts w:asciiTheme="majorHAnsi" w:hAnsiTheme="majorHAnsi" w:cstheme="majorHAnsi"/>
                <w:sz w:val="26"/>
                <w:szCs w:val="26"/>
                <w:shd w:val="clear" w:color="auto" w:fill="FFFFFF"/>
              </w:rPr>
              <w:t xml:space="preserve"> được thực hiện theo quy định của Bộ quản lý ngành, lĩnh vực</w:t>
            </w:r>
            <w:bookmarkEnd w:id="59"/>
          </w:p>
        </w:tc>
        <w:tc>
          <w:tcPr>
            <w:tcW w:w="1666" w:type="pct"/>
          </w:tcPr>
          <w:p w14:paraId="21814746" w14:textId="12BD2BFA" w:rsidR="00F66105" w:rsidRPr="00232749" w:rsidRDefault="00F66105" w:rsidP="00F66105">
            <w:pPr>
              <w:widowControl w:val="0"/>
              <w:spacing w:before="40" w:after="40"/>
              <w:jc w:val="both"/>
              <w:rPr>
                <w:rFonts w:asciiTheme="majorHAnsi" w:hAnsiTheme="majorHAnsi" w:cstheme="majorHAnsi"/>
                <w:b/>
                <w:bCs/>
                <w:iCs/>
                <w:sz w:val="26"/>
                <w:szCs w:val="26"/>
              </w:rPr>
            </w:pPr>
            <w:r w:rsidRPr="00232749">
              <w:rPr>
                <w:rFonts w:asciiTheme="majorHAnsi" w:hAnsiTheme="majorHAnsi" w:cstheme="majorHAnsi"/>
                <w:bCs/>
                <w:iCs/>
                <w:spacing w:val="-2"/>
                <w:sz w:val="26"/>
                <w:szCs w:val="26"/>
                <w:lang w:val="it-IT"/>
              </w:rPr>
              <w:t xml:space="preserve">2. </w:t>
            </w:r>
            <w:r w:rsidRPr="00232749">
              <w:rPr>
                <w:rStyle w:val="Strong"/>
                <w:rFonts w:asciiTheme="majorHAnsi" w:hAnsiTheme="majorHAnsi" w:cstheme="majorHAnsi"/>
                <w:i/>
                <w:sz w:val="26"/>
                <w:szCs w:val="26"/>
                <w:lang w:val="it-IT"/>
              </w:rPr>
              <w:t>Đối với cơ sở sản xuất nhỏ lẻ</w:t>
            </w:r>
            <w:r w:rsidRPr="00232749">
              <w:rPr>
                <w:rFonts w:asciiTheme="majorHAnsi" w:hAnsiTheme="majorHAnsi" w:cstheme="majorHAnsi"/>
                <w:b/>
                <w:i/>
                <w:sz w:val="26"/>
                <w:szCs w:val="26"/>
                <w:lang w:val="it-IT"/>
              </w:rPr>
              <w:t xml:space="preserve">, </w:t>
            </w:r>
            <w:r w:rsidRPr="00232749">
              <w:rPr>
                <w:rFonts w:asciiTheme="majorHAnsi" w:hAnsiTheme="majorHAnsi" w:cstheme="majorHAnsi"/>
                <w:sz w:val="26"/>
                <w:szCs w:val="26"/>
                <w:lang w:val="it-IT"/>
              </w:rPr>
              <w:t xml:space="preserve">việc bảo đảm chất lượng sản phẩm được thực hiện theo </w:t>
            </w:r>
            <w:r w:rsidRPr="00232749">
              <w:rPr>
                <w:rStyle w:val="Strong"/>
                <w:rFonts w:asciiTheme="majorHAnsi" w:hAnsiTheme="majorHAnsi" w:cstheme="majorHAnsi"/>
                <w:b w:val="0"/>
                <w:sz w:val="26"/>
                <w:szCs w:val="26"/>
                <w:lang w:val="it-IT"/>
              </w:rPr>
              <w:t>quy định và hướng dẫn của bộ quản lý ngành, lĩnh vực</w:t>
            </w:r>
            <w:r w:rsidRPr="00232749">
              <w:rPr>
                <w:rFonts w:asciiTheme="majorHAnsi" w:hAnsiTheme="majorHAnsi" w:cstheme="majorHAnsi"/>
                <w:sz w:val="26"/>
                <w:szCs w:val="26"/>
                <w:lang w:val="it-IT"/>
              </w:rPr>
              <w:t xml:space="preserve">, </w:t>
            </w:r>
            <w:r w:rsidRPr="00232749">
              <w:rPr>
                <w:rFonts w:asciiTheme="majorHAnsi" w:hAnsiTheme="majorHAnsi" w:cstheme="majorHAnsi"/>
                <w:b/>
                <w:i/>
                <w:sz w:val="26"/>
                <w:szCs w:val="26"/>
                <w:lang w:val="it-IT"/>
              </w:rPr>
              <w:t>trên cơ sở phù hợp với quy mô, đặc thù ngành nghề và yêu cầu quản lý rủi ro, bảo đảm an toàn cho người tiêu dùng và môi trường.</w:t>
            </w:r>
          </w:p>
        </w:tc>
      </w:tr>
      <w:tr w:rsidR="00F66105" w:rsidRPr="00232749" w14:paraId="070824F1" w14:textId="4F6BB3C9" w:rsidTr="008C67C9">
        <w:tc>
          <w:tcPr>
            <w:tcW w:w="1536" w:type="pct"/>
          </w:tcPr>
          <w:p w14:paraId="30D03682" w14:textId="1A6A72D1" w:rsidR="00F66105" w:rsidRPr="00232749" w:rsidRDefault="00F66105" w:rsidP="00F66105">
            <w:pPr>
              <w:widowControl w:val="0"/>
              <w:spacing w:before="40" w:after="40"/>
              <w:jc w:val="both"/>
              <w:rPr>
                <w:rFonts w:asciiTheme="majorHAnsi" w:hAnsiTheme="majorHAnsi" w:cstheme="majorHAnsi"/>
                <w:sz w:val="26"/>
                <w:szCs w:val="26"/>
              </w:rPr>
            </w:pPr>
            <w:bookmarkStart w:id="60" w:name="_Toc168457061"/>
            <w:r w:rsidRPr="00232749">
              <w:rPr>
                <w:rFonts w:asciiTheme="majorHAnsi" w:hAnsiTheme="majorHAnsi" w:cstheme="majorHAnsi"/>
                <w:b/>
                <w:bCs/>
                <w:sz w:val="26"/>
                <w:szCs w:val="26"/>
                <w:lang w:val="it-IT"/>
              </w:rPr>
              <w:t xml:space="preserve">Điều 29. Kiểm tra chất lượng sản phẩm trong sản </w:t>
            </w:r>
            <w:bookmarkEnd w:id="60"/>
            <w:r w:rsidRPr="00232749">
              <w:rPr>
                <w:rFonts w:asciiTheme="majorHAnsi" w:hAnsiTheme="majorHAnsi" w:cstheme="majorHAnsi"/>
                <w:b/>
                <w:bCs/>
                <w:sz w:val="26"/>
                <w:szCs w:val="26"/>
                <w:lang w:val="it-IT"/>
              </w:rPr>
              <w:t>xuất</w:t>
            </w:r>
          </w:p>
        </w:tc>
        <w:tc>
          <w:tcPr>
            <w:tcW w:w="1798" w:type="pct"/>
          </w:tcPr>
          <w:p w14:paraId="18954E41" w14:textId="7A704212" w:rsidR="00F66105" w:rsidRPr="00232749" w:rsidRDefault="00F66105" w:rsidP="00F66105">
            <w:pPr>
              <w:widowControl w:val="0"/>
              <w:tabs>
                <w:tab w:val="left" w:pos="6840"/>
              </w:tabs>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it-IT"/>
              </w:rPr>
              <w:t>Điều 29. Kiểm tra chất lượng sản phẩm trong sản xuất</w:t>
            </w:r>
          </w:p>
        </w:tc>
        <w:tc>
          <w:tcPr>
            <w:tcW w:w="1666" w:type="pct"/>
          </w:tcPr>
          <w:p w14:paraId="1433170E" w14:textId="77A59245" w:rsidR="00F66105" w:rsidRPr="00770FEF" w:rsidRDefault="00F66105" w:rsidP="00F66105">
            <w:pPr>
              <w:widowControl w:val="0"/>
              <w:spacing w:before="40" w:after="40"/>
              <w:jc w:val="both"/>
              <w:rPr>
                <w:rFonts w:asciiTheme="majorHAnsi" w:hAnsiTheme="majorHAnsi" w:cstheme="majorHAnsi"/>
                <w:sz w:val="26"/>
                <w:szCs w:val="26"/>
              </w:rPr>
            </w:pPr>
            <w:r w:rsidRPr="00770FEF">
              <w:rPr>
                <w:rFonts w:asciiTheme="majorHAnsi" w:hAnsiTheme="majorHAnsi" w:cstheme="majorHAnsi"/>
                <w:b/>
                <w:bCs/>
                <w:sz w:val="26"/>
                <w:szCs w:val="26"/>
                <w:lang w:val="it-IT"/>
              </w:rPr>
              <w:t xml:space="preserve">Chuyển xuống Điều </w:t>
            </w:r>
            <w:r w:rsidRPr="00593BA9">
              <w:rPr>
                <w:rFonts w:asciiTheme="majorHAnsi" w:hAnsiTheme="majorHAnsi" w:cstheme="majorHAnsi"/>
                <w:b/>
                <w:bCs/>
                <w:sz w:val="26"/>
                <w:szCs w:val="26"/>
                <w:lang w:val="it-IT"/>
              </w:rPr>
              <w:t>47a</w:t>
            </w:r>
          </w:p>
        </w:tc>
      </w:tr>
      <w:tr w:rsidR="00F66105" w:rsidRPr="00232749" w14:paraId="77EA1958" w14:textId="49332B5B" w:rsidTr="008C67C9">
        <w:tc>
          <w:tcPr>
            <w:tcW w:w="1536" w:type="pct"/>
          </w:tcPr>
          <w:p w14:paraId="7325BA47" w14:textId="4184E5EF" w:rsidR="00F66105" w:rsidRPr="00232749" w:rsidRDefault="00F66105" w:rsidP="00F66105">
            <w:pPr>
              <w:widowControl w:val="0"/>
              <w:spacing w:before="40" w:after="40"/>
              <w:jc w:val="both"/>
              <w:rPr>
                <w:rFonts w:asciiTheme="majorHAnsi" w:hAnsiTheme="majorHAnsi" w:cstheme="majorHAnsi"/>
                <w:spacing w:val="-6"/>
                <w:sz w:val="26"/>
                <w:szCs w:val="26"/>
              </w:rPr>
            </w:pPr>
            <w:r w:rsidRPr="00232749">
              <w:rPr>
                <w:rFonts w:asciiTheme="majorHAnsi" w:hAnsiTheme="majorHAnsi" w:cstheme="majorHAnsi"/>
                <w:sz w:val="26"/>
                <w:szCs w:val="26"/>
              </w:rPr>
              <w:t>1. Việc k</w:t>
            </w:r>
            <w:r w:rsidRPr="00232749">
              <w:rPr>
                <w:rFonts w:asciiTheme="majorHAnsi" w:hAnsiTheme="majorHAnsi" w:cstheme="majorHAnsi"/>
                <w:spacing w:val="-6"/>
                <w:sz w:val="26"/>
                <w:szCs w:val="26"/>
              </w:rPr>
              <w:t>iểm tra chất lượng sản phẩm trong sản xuất được tiến hành theo một trong các trường hợp sau đây:</w:t>
            </w:r>
          </w:p>
          <w:p w14:paraId="2275DF1D" w14:textId="5818ED4A" w:rsidR="00F66105" w:rsidRPr="00232749" w:rsidRDefault="00F66105" w:rsidP="00F66105">
            <w:pPr>
              <w:widowControl w:val="0"/>
              <w:spacing w:before="40" w:after="40"/>
              <w:jc w:val="both"/>
              <w:rPr>
                <w:rFonts w:asciiTheme="majorHAnsi" w:hAnsiTheme="majorHAnsi" w:cstheme="majorHAnsi"/>
                <w:spacing w:val="-6"/>
                <w:sz w:val="26"/>
                <w:szCs w:val="26"/>
              </w:rPr>
            </w:pPr>
            <w:r w:rsidRPr="00232749">
              <w:rPr>
                <w:rFonts w:asciiTheme="majorHAnsi" w:hAnsiTheme="majorHAnsi" w:cstheme="majorHAnsi"/>
                <w:spacing w:val="-6"/>
                <w:sz w:val="26"/>
                <w:szCs w:val="26"/>
                <w:lang w:val="it-IT"/>
              </w:rPr>
              <w:t xml:space="preserve">a) </w:t>
            </w:r>
            <w:r w:rsidRPr="00232749">
              <w:rPr>
                <w:rFonts w:asciiTheme="majorHAnsi" w:hAnsiTheme="majorHAnsi" w:cstheme="majorHAnsi"/>
                <w:sz w:val="26"/>
                <w:szCs w:val="26"/>
                <w:lang w:val="it-IT"/>
              </w:rPr>
              <w:t>Hàng hóa xuất khẩu không bảo đảm chất lượng quy định tại Điều 32 của Luật này;</w:t>
            </w:r>
          </w:p>
          <w:p w14:paraId="5E7DF582" w14:textId="46B1C382"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b) Hàng hoá lưu thông trên thị trường không phù hợp với tiêu chuẩn công bố áp dụng, </w:t>
            </w:r>
            <w:r w:rsidRPr="00232749">
              <w:rPr>
                <w:rFonts w:asciiTheme="majorHAnsi" w:hAnsiTheme="majorHAnsi" w:cstheme="majorHAnsi"/>
                <w:sz w:val="26"/>
                <w:szCs w:val="26"/>
              </w:rPr>
              <w:lastRenderedPageBreak/>
              <w:t>quy chuẩn kỹ thuật tương ứng quy định tại khoản 3 Điều 40 của Luật này.</w:t>
            </w:r>
          </w:p>
        </w:tc>
        <w:tc>
          <w:tcPr>
            <w:tcW w:w="1798" w:type="pct"/>
          </w:tcPr>
          <w:p w14:paraId="0F84377C" w14:textId="77777777" w:rsidR="00F66105" w:rsidRPr="00232749" w:rsidRDefault="00F66105" w:rsidP="00F66105">
            <w:pPr>
              <w:widowControl w:val="0"/>
              <w:spacing w:before="40" w:after="40"/>
              <w:jc w:val="both"/>
              <w:rPr>
                <w:rFonts w:asciiTheme="majorHAnsi" w:hAnsiTheme="majorHAnsi" w:cstheme="majorHAnsi"/>
                <w:spacing w:val="-6"/>
                <w:sz w:val="26"/>
                <w:szCs w:val="26"/>
                <w:lang w:val="it-IT"/>
              </w:rPr>
            </w:pPr>
            <w:r w:rsidRPr="00232749">
              <w:rPr>
                <w:rFonts w:asciiTheme="majorHAnsi" w:hAnsiTheme="majorHAnsi" w:cstheme="majorHAnsi"/>
                <w:sz w:val="26"/>
                <w:szCs w:val="26"/>
                <w:lang w:val="it-IT"/>
              </w:rPr>
              <w:lastRenderedPageBreak/>
              <w:t>1. Việc k</w:t>
            </w:r>
            <w:r w:rsidRPr="00232749">
              <w:rPr>
                <w:rFonts w:asciiTheme="majorHAnsi" w:hAnsiTheme="majorHAnsi" w:cstheme="majorHAnsi"/>
                <w:spacing w:val="-6"/>
                <w:sz w:val="26"/>
                <w:szCs w:val="26"/>
                <w:lang w:val="it-IT"/>
              </w:rPr>
              <w:t>iểm tra chất lượng sản phẩm trong sản xuất được tiến hành theo một trong các trường hợp sau đây:</w:t>
            </w:r>
          </w:p>
          <w:p w14:paraId="5E515847" w14:textId="77777777" w:rsidR="00F66105" w:rsidRPr="00232749" w:rsidRDefault="00F66105" w:rsidP="00F66105">
            <w:pPr>
              <w:widowControl w:val="0"/>
              <w:spacing w:before="40" w:after="40"/>
              <w:jc w:val="both"/>
              <w:rPr>
                <w:rFonts w:asciiTheme="majorHAnsi" w:hAnsiTheme="majorHAnsi" w:cstheme="majorHAnsi"/>
                <w:sz w:val="26"/>
                <w:szCs w:val="26"/>
                <w:lang w:val="it-IT"/>
              </w:rPr>
            </w:pPr>
            <w:r w:rsidRPr="00232749">
              <w:rPr>
                <w:rFonts w:asciiTheme="majorHAnsi" w:hAnsiTheme="majorHAnsi" w:cstheme="majorHAnsi"/>
                <w:spacing w:val="-6"/>
                <w:sz w:val="26"/>
                <w:szCs w:val="26"/>
                <w:lang w:val="it-IT"/>
              </w:rPr>
              <w:t xml:space="preserve">a) </w:t>
            </w:r>
            <w:r w:rsidRPr="00232749">
              <w:rPr>
                <w:rFonts w:asciiTheme="majorHAnsi" w:hAnsiTheme="majorHAnsi" w:cstheme="majorHAnsi"/>
                <w:sz w:val="26"/>
                <w:szCs w:val="26"/>
                <w:lang w:val="it-IT"/>
              </w:rPr>
              <w:t>Hàng hóa xuất khẩu không bảo đảm chất lượng quy định tại Điều 32 của Luật này;</w:t>
            </w:r>
          </w:p>
          <w:p w14:paraId="214072C4" w14:textId="02BBE97B"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sz w:val="26"/>
                <w:szCs w:val="26"/>
                <w:lang w:val="it-IT"/>
              </w:rPr>
              <w:t>b) Hàng hóa lưu thông trên thị trường không phù hợp với tiêu chuẩn công bố áp dụng, quy chuẩn kỹ thuật tương ứng</w:t>
            </w:r>
            <w:r>
              <w:rPr>
                <w:rFonts w:asciiTheme="majorHAnsi" w:hAnsiTheme="majorHAnsi" w:cstheme="majorHAnsi"/>
                <w:sz w:val="26"/>
                <w:szCs w:val="26"/>
                <w:lang w:val="it-IT"/>
              </w:rPr>
              <w:t>.</w:t>
            </w:r>
            <w:r w:rsidRPr="00232749">
              <w:rPr>
                <w:rFonts w:asciiTheme="majorHAnsi" w:hAnsiTheme="majorHAnsi" w:cstheme="majorHAnsi"/>
                <w:sz w:val="26"/>
                <w:szCs w:val="26"/>
                <w:lang w:val="it-IT"/>
              </w:rPr>
              <w:t xml:space="preserve"> </w:t>
            </w:r>
          </w:p>
        </w:tc>
        <w:tc>
          <w:tcPr>
            <w:tcW w:w="1666" w:type="pct"/>
          </w:tcPr>
          <w:p w14:paraId="407F8A51" w14:textId="5FABF71C" w:rsidR="00F66105" w:rsidRPr="00232749" w:rsidRDefault="00F66105" w:rsidP="00F66105">
            <w:pPr>
              <w:widowControl w:val="0"/>
              <w:spacing w:before="40" w:after="40"/>
              <w:jc w:val="both"/>
              <w:rPr>
                <w:rFonts w:asciiTheme="majorHAnsi" w:hAnsiTheme="majorHAnsi" w:cstheme="majorHAnsi"/>
                <w:b/>
                <w:bCs/>
                <w:sz w:val="26"/>
                <w:szCs w:val="26"/>
              </w:rPr>
            </w:pPr>
          </w:p>
        </w:tc>
      </w:tr>
      <w:tr w:rsidR="00F66105" w:rsidRPr="00232749" w14:paraId="48407579" w14:textId="39557EE1" w:rsidTr="008C67C9">
        <w:tc>
          <w:tcPr>
            <w:tcW w:w="1536" w:type="pct"/>
          </w:tcPr>
          <w:p w14:paraId="063304E7" w14:textId="279F6064" w:rsidR="00F66105" w:rsidRPr="00232749" w:rsidRDefault="00F66105" w:rsidP="00F66105">
            <w:pPr>
              <w:widowControl w:val="0"/>
              <w:spacing w:before="40" w:after="40"/>
              <w:jc w:val="both"/>
              <w:rPr>
                <w:rFonts w:asciiTheme="majorHAnsi" w:hAnsiTheme="majorHAnsi" w:cstheme="majorHAnsi"/>
                <w:bCs/>
                <w:spacing w:val="-2"/>
                <w:sz w:val="26"/>
                <w:szCs w:val="26"/>
              </w:rPr>
            </w:pPr>
            <w:r w:rsidRPr="00232749">
              <w:rPr>
                <w:rFonts w:asciiTheme="majorHAnsi" w:hAnsiTheme="majorHAnsi" w:cstheme="majorHAnsi"/>
                <w:spacing w:val="-2"/>
                <w:sz w:val="26"/>
                <w:szCs w:val="26"/>
                <w:lang w:val="it-IT"/>
              </w:rPr>
              <w:t>2. Việc kiểm tra chất lượng</w:t>
            </w:r>
            <w:r w:rsidRPr="00232749">
              <w:rPr>
                <w:rFonts w:asciiTheme="majorHAnsi" w:hAnsiTheme="majorHAnsi" w:cstheme="majorHAnsi"/>
                <w:b/>
                <w:spacing w:val="-2"/>
                <w:sz w:val="26"/>
                <w:szCs w:val="26"/>
                <w:lang w:val="it-IT"/>
              </w:rPr>
              <w:t xml:space="preserve"> </w:t>
            </w:r>
            <w:r w:rsidRPr="00232749">
              <w:rPr>
                <w:rFonts w:asciiTheme="majorHAnsi" w:hAnsiTheme="majorHAnsi" w:cstheme="majorHAnsi"/>
                <w:spacing w:val="-2"/>
                <w:sz w:val="26"/>
                <w:szCs w:val="26"/>
                <w:lang w:val="it-IT"/>
              </w:rPr>
              <w:t>sản phẩm trong sản xuất do cơ quan kiểm tra chất lượng sản phẩm, hàng hóa được thực hiện dưới hình thức đoàn kiểm tra quy định tại Điều 48 của Luật này.</w:t>
            </w:r>
          </w:p>
        </w:tc>
        <w:tc>
          <w:tcPr>
            <w:tcW w:w="1798" w:type="pct"/>
          </w:tcPr>
          <w:p w14:paraId="42C19E76" w14:textId="0DC8A1A1"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sz w:val="26"/>
                <w:szCs w:val="26"/>
                <w:lang w:val="it-IT"/>
              </w:rPr>
              <w:t>2. Việc kiểm tra chất lượng</w:t>
            </w:r>
            <w:r w:rsidRPr="00232749">
              <w:rPr>
                <w:rFonts w:asciiTheme="majorHAnsi" w:hAnsiTheme="majorHAnsi" w:cstheme="majorHAnsi"/>
                <w:b/>
                <w:sz w:val="26"/>
                <w:szCs w:val="26"/>
                <w:lang w:val="it-IT"/>
              </w:rPr>
              <w:t xml:space="preserve"> </w:t>
            </w:r>
            <w:r w:rsidRPr="00232749">
              <w:rPr>
                <w:rFonts w:asciiTheme="majorHAnsi" w:hAnsiTheme="majorHAnsi" w:cstheme="majorHAnsi"/>
                <w:sz w:val="26"/>
                <w:szCs w:val="26"/>
                <w:lang w:val="it-IT"/>
              </w:rPr>
              <w:t>sản phẩm trong sản xuất do cơ quan kiểm tra chất lượng sản phẩm, hàng hóa được thực hiện dưới hình thức đoàn kiểm tra quy định tại Điều 48 của Luật này.</w:t>
            </w:r>
          </w:p>
        </w:tc>
        <w:tc>
          <w:tcPr>
            <w:tcW w:w="1666" w:type="pct"/>
          </w:tcPr>
          <w:p w14:paraId="779FCB20" w14:textId="6333D432" w:rsidR="00F66105" w:rsidRPr="00232749" w:rsidRDefault="00F66105" w:rsidP="00F66105">
            <w:pPr>
              <w:widowControl w:val="0"/>
              <w:spacing w:before="40" w:after="40"/>
              <w:jc w:val="both"/>
              <w:rPr>
                <w:rFonts w:asciiTheme="majorHAnsi" w:hAnsiTheme="majorHAnsi" w:cstheme="majorHAnsi"/>
                <w:b/>
                <w:bCs/>
                <w:sz w:val="26"/>
                <w:szCs w:val="26"/>
              </w:rPr>
            </w:pPr>
          </w:p>
        </w:tc>
      </w:tr>
      <w:tr w:rsidR="00F66105" w:rsidRPr="00232749" w14:paraId="5EEF8DC2" w14:textId="0857DED7" w:rsidTr="008C67C9">
        <w:tc>
          <w:tcPr>
            <w:tcW w:w="1536" w:type="pct"/>
          </w:tcPr>
          <w:p w14:paraId="10F27BCE"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3. Trình tự, thủ tục kiểm tra chất lượng sản phẩm trong sản xuất được quy định như sau:</w:t>
            </w:r>
          </w:p>
          <w:p w14:paraId="41845924"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a) Xuất trình quyết định kiểm tra;</w:t>
            </w:r>
          </w:p>
          <w:p w14:paraId="0D5C829D"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b) Tiến hành kiểm tra theo nội dung quy định tại khoản 1 Điều 27 của Luật này;</w:t>
            </w:r>
          </w:p>
          <w:p w14:paraId="310B6DEB"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c) Lập biên bản kiểm tra;</w:t>
            </w:r>
          </w:p>
          <w:p w14:paraId="1E84A2A5"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d) Thông báo cho người sản xuất và báo cáo cho cơ quan kiểm tra chất lượng sản phẩm, hàng hoá về kết quả kiểm tra;</w:t>
            </w:r>
          </w:p>
          <w:p w14:paraId="6BE77DB1" w14:textId="61605859"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sz w:val="26"/>
                <w:szCs w:val="26"/>
              </w:rPr>
              <w:t>đ) Xử lý vi phạm theo quy định tại Điều 30 của Luật này.</w:t>
            </w:r>
          </w:p>
        </w:tc>
        <w:tc>
          <w:tcPr>
            <w:tcW w:w="1798" w:type="pct"/>
          </w:tcPr>
          <w:p w14:paraId="2ACDEE3B" w14:textId="7989D419"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i/>
                <w:sz w:val="26"/>
                <w:szCs w:val="26"/>
                <w:lang w:val="it-IT"/>
              </w:rPr>
              <w:t xml:space="preserve">3. Chính phủ quy định cụ thể trình </w:t>
            </w:r>
            <w:r w:rsidRPr="00232749">
              <w:rPr>
                <w:rFonts w:asciiTheme="majorHAnsi" w:hAnsiTheme="majorHAnsi" w:cstheme="majorHAnsi"/>
                <w:i/>
                <w:sz w:val="26"/>
                <w:szCs w:val="26"/>
                <w:lang w:val="nl-NL"/>
              </w:rPr>
              <w:t>tự, thủ tục kiểm tra chất lượng sản phẩm trong sản xuất và xử lý vi phạm trong quá trình kiểm tra chất lượng sản phẩm trong sản xuất.</w:t>
            </w:r>
          </w:p>
        </w:tc>
        <w:tc>
          <w:tcPr>
            <w:tcW w:w="1666" w:type="pct"/>
          </w:tcPr>
          <w:p w14:paraId="39391BE2" w14:textId="04820FC1" w:rsidR="00F66105" w:rsidRPr="00232749" w:rsidRDefault="00F66105" w:rsidP="00F66105">
            <w:pPr>
              <w:widowControl w:val="0"/>
              <w:spacing w:before="40" w:after="40"/>
              <w:jc w:val="both"/>
              <w:rPr>
                <w:rFonts w:asciiTheme="majorHAnsi" w:hAnsiTheme="majorHAnsi" w:cstheme="majorHAnsi"/>
                <w:bCs/>
                <w:sz w:val="26"/>
                <w:szCs w:val="26"/>
              </w:rPr>
            </w:pPr>
          </w:p>
        </w:tc>
      </w:tr>
      <w:tr w:rsidR="00F66105" w:rsidRPr="00232749" w14:paraId="4AF8FF08" w14:textId="3128EA99" w:rsidTr="008C67C9">
        <w:tc>
          <w:tcPr>
            <w:tcW w:w="1536" w:type="pct"/>
          </w:tcPr>
          <w:p w14:paraId="5FA14686" w14:textId="59CEA68F" w:rsidR="00F66105" w:rsidRPr="00232749" w:rsidRDefault="00F66105" w:rsidP="00F66105">
            <w:pPr>
              <w:widowControl w:val="0"/>
              <w:spacing w:before="40" w:after="40"/>
              <w:jc w:val="both"/>
              <w:outlineLvl w:val="2"/>
              <w:rPr>
                <w:rFonts w:asciiTheme="majorHAnsi" w:hAnsiTheme="majorHAnsi" w:cstheme="majorHAnsi"/>
                <w:b/>
                <w:bCs/>
                <w:sz w:val="26"/>
                <w:szCs w:val="26"/>
              </w:rPr>
            </w:pPr>
            <w:bookmarkStart w:id="61" w:name="_Toc168457062"/>
            <w:r w:rsidRPr="00232749">
              <w:rPr>
                <w:rFonts w:asciiTheme="majorHAnsi" w:hAnsiTheme="majorHAnsi" w:cstheme="majorHAnsi"/>
                <w:b/>
                <w:bCs/>
                <w:sz w:val="26"/>
                <w:szCs w:val="26"/>
              </w:rPr>
              <w:t xml:space="preserve">Điều 30. Xử lý vi phạm trong quá trình kiểm tra chất lượng sản phẩm trong sản </w:t>
            </w:r>
            <w:bookmarkEnd w:id="61"/>
            <w:r w:rsidRPr="00232749">
              <w:rPr>
                <w:rFonts w:asciiTheme="majorHAnsi" w:hAnsiTheme="majorHAnsi" w:cstheme="majorHAnsi"/>
                <w:b/>
                <w:bCs/>
                <w:sz w:val="26"/>
                <w:szCs w:val="26"/>
              </w:rPr>
              <w:t>xuất</w:t>
            </w:r>
          </w:p>
          <w:p w14:paraId="491B63A3"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1. Trong quá trình kiểm tra chất lượng sản phẩm trong sản xuất, khi phát hiện người sản xuất không thực hiện đúng các yêu cầu về tiêu chuẩn công bố áp dụng, quy chuẩn kỹ thuật tương ứng đối với sản phẩm và điều kiện liên quan đến quá trình sản xuất thì việc xử lý được thực hiện theo quy định sau đây:</w:t>
            </w:r>
          </w:p>
          <w:p w14:paraId="3ACA3FB4"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a) Đoàn kiểm tra</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 xml:space="preserve">yêu cầu người sản xuất thực hiện các biện pháp khắc phục, sửa chữa để bảo đảm chất lượng sản phẩm trước khi đưa ra thị trường; </w:t>
            </w:r>
          </w:p>
          <w:p w14:paraId="7BFAADE9" w14:textId="77777777" w:rsidR="00F66105" w:rsidRPr="00232749" w:rsidRDefault="00F66105" w:rsidP="00F66105">
            <w:pPr>
              <w:widowControl w:val="0"/>
              <w:spacing w:before="40" w:after="40"/>
              <w:jc w:val="both"/>
              <w:rPr>
                <w:rFonts w:asciiTheme="majorHAnsi" w:hAnsiTheme="majorHAnsi" w:cstheme="majorHAnsi"/>
                <w:b/>
                <w:bCs/>
                <w:iCs/>
                <w:spacing w:val="-6"/>
                <w:sz w:val="26"/>
                <w:szCs w:val="26"/>
              </w:rPr>
            </w:pPr>
            <w:r w:rsidRPr="00232749">
              <w:rPr>
                <w:rFonts w:asciiTheme="majorHAnsi" w:hAnsiTheme="majorHAnsi" w:cstheme="majorHAnsi"/>
                <w:bCs/>
                <w:iCs/>
                <w:spacing w:val="-6"/>
                <w:sz w:val="26"/>
                <w:szCs w:val="26"/>
              </w:rPr>
              <w:t xml:space="preserve">b) Sau khi có yêu cầu của đoàn kiểm tra mà </w:t>
            </w:r>
            <w:r w:rsidRPr="00232749">
              <w:rPr>
                <w:rFonts w:asciiTheme="majorHAnsi" w:hAnsiTheme="majorHAnsi" w:cstheme="majorHAnsi"/>
                <w:bCs/>
                <w:iCs/>
                <w:spacing w:val="-6"/>
                <w:sz w:val="26"/>
                <w:szCs w:val="26"/>
              </w:rPr>
              <w:lastRenderedPageBreak/>
              <w:t>ngư</w:t>
            </w:r>
            <w:r w:rsidRPr="00232749">
              <w:rPr>
                <w:rFonts w:asciiTheme="majorHAnsi" w:hAnsiTheme="majorHAnsi" w:cstheme="majorHAnsi"/>
                <w:bCs/>
                <w:iCs/>
                <w:spacing w:val="-6"/>
                <w:sz w:val="26"/>
                <w:szCs w:val="26"/>
              </w:rPr>
              <w:softHyphen/>
              <w:t xml:space="preserve">ời sản xuất vẫn tiếp tục vi phạm thì cơ quan kiểm tra chất lượng sản phẩm, hàng hóa </w:t>
            </w:r>
            <w:r w:rsidRPr="00232749">
              <w:rPr>
                <w:rFonts w:asciiTheme="majorHAnsi" w:hAnsiTheme="majorHAnsi" w:cstheme="majorHAnsi"/>
                <w:bCs/>
                <w:iCs/>
                <w:sz w:val="26"/>
                <w:szCs w:val="26"/>
              </w:rPr>
              <w:t>trong thời hạn 7 ngày làm việc, kể từ ngày có kết luận về vi phạm của tổ chức, cá nhân sản xuất, kinh doanh,</w:t>
            </w:r>
            <w:r w:rsidRPr="00232749">
              <w:rPr>
                <w:rFonts w:asciiTheme="majorHAnsi" w:hAnsiTheme="majorHAnsi" w:cstheme="majorHAnsi"/>
                <w:bCs/>
                <w:iCs/>
                <w:spacing w:val="-6"/>
                <w:sz w:val="26"/>
                <w:szCs w:val="26"/>
              </w:rPr>
              <w:t xml:space="preserve"> thông báo công khai trên ph</w:t>
            </w:r>
            <w:r w:rsidRPr="00232749">
              <w:rPr>
                <w:rFonts w:asciiTheme="majorHAnsi" w:hAnsiTheme="majorHAnsi" w:cstheme="majorHAnsi"/>
                <w:bCs/>
                <w:iCs/>
                <w:spacing w:val="-6"/>
                <w:sz w:val="26"/>
                <w:szCs w:val="26"/>
              </w:rPr>
              <w:softHyphen/>
              <w:t>ương tiện thông tin đại chúng tên, địa chỉ của người sản xuất, tên sản phẩm không phù hợp và mức độ không phù hợp của sản phẩm;</w:t>
            </w:r>
            <w:r w:rsidRPr="00232749">
              <w:rPr>
                <w:rFonts w:asciiTheme="majorHAnsi" w:hAnsiTheme="majorHAnsi" w:cstheme="majorHAnsi"/>
                <w:b/>
                <w:bCs/>
                <w:iCs/>
                <w:spacing w:val="-6"/>
                <w:sz w:val="26"/>
                <w:szCs w:val="26"/>
              </w:rPr>
              <w:t xml:space="preserve"> </w:t>
            </w:r>
          </w:p>
          <w:p w14:paraId="5AEEB576"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c) Sau khi bị thông báo công khai trên phương tiện thông tin đại chúng mà người sản xuất vẫn tiếp tục vi phạm thì </w:t>
            </w:r>
            <w:r w:rsidRPr="00232749">
              <w:rPr>
                <w:rFonts w:asciiTheme="majorHAnsi" w:hAnsiTheme="majorHAnsi" w:cstheme="majorHAnsi"/>
                <w:bCs/>
                <w:iCs/>
                <w:spacing w:val="-6"/>
                <w:sz w:val="26"/>
                <w:szCs w:val="26"/>
              </w:rPr>
              <w:t xml:space="preserve">cơ quan kiểm tra chất lượng sản phẩm, hàng hóa </w:t>
            </w:r>
            <w:r w:rsidRPr="00232749">
              <w:rPr>
                <w:rFonts w:asciiTheme="majorHAnsi" w:hAnsiTheme="majorHAnsi" w:cstheme="majorHAnsi"/>
                <w:bCs/>
                <w:iCs/>
                <w:sz w:val="26"/>
                <w:szCs w:val="26"/>
              </w:rPr>
              <w:t xml:space="preserve">kiến nghị cơ quan nhà nước có thẩm quyền xử lý theo quy định của pháp luật. </w:t>
            </w:r>
          </w:p>
          <w:p w14:paraId="271E3175" w14:textId="12B4466A"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Cs/>
                <w:iCs/>
                <w:spacing w:val="-6"/>
                <w:sz w:val="26"/>
                <w:szCs w:val="26"/>
              </w:rPr>
              <w:t xml:space="preserve">2. </w:t>
            </w:r>
            <w:r w:rsidRPr="00232749">
              <w:rPr>
                <w:rFonts w:asciiTheme="majorHAnsi" w:hAnsiTheme="majorHAnsi" w:cstheme="majorHAnsi"/>
                <w:bCs/>
                <w:iCs/>
                <w:sz w:val="26"/>
                <w:szCs w:val="26"/>
              </w:rPr>
              <w:t xml:space="preserve">Trong quá trình kiểm tra chất lượng sản phẩm trong sản xuất, mà kết quả thử nghiệm khẳng định </w:t>
            </w:r>
            <w:r w:rsidRPr="00232749">
              <w:rPr>
                <w:rFonts w:asciiTheme="majorHAnsi" w:hAnsiTheme="majorHAnsi" w:cstheme="majorHAnsi"/>
                <w:bCs/>
                <w:iCs/>
                <w:spacing w:val="-6"/>
                <w:sz w:val="26"/>
                <w:szCs w:val="26"/>
              </w:rPr>
              <w:t>sản phẩm không phù hợp với tiêu chuẩn công bố áp dụng, quy chuẩn kỹ thuật tương ứng đe dọa đến sự an toàn của người, động vật, thực vật, tài sản, môi trường thì cơ quan kiểm tra chất lượng sản phẩm, hàng hóa thông báo công khai trên phương tiện thông tin đại chúng, tạm đình chỉ sản xuất sản phẩm không phù hợp và kiến nghị cơ quan nhà nước có thẩm quyền xử lý theo quy định của pháp luật.</w:t>
            </w:r>
          </w:p>
        </w:tc>
        <w:tc>
          <w:tcPr>
            <w:tcW w:w="1798" w:type="pct"/>
          </w:tcPr>
          <w:p w14:paraId="4C5C1125" w14:textId="4D2169F2" w:rsidR="00F66105" w:rsidRPr="00D50115" w:rsidRDefault="00F66105" w:rsidP="00F66105">
            <w:pPr>
              <w:widowControl w:val="0"/>
              <w:spacing w:before="40" w:after="40"/>
              <w:jc w:val="both"/>
              <w:rPr>
                <w:rFonts w:asciiTheme="majorHAnsi" w:hAnsiTheme="majorHAnsi" w:cstheme="majorHAnsi"/>
                <w:b/>
                <w:bCs/>
                <w:i/>
                <w:sz w:val="26"/>
                <w:szCs w:val="26"/>
              </w:rPr>
            </w:pPr>
            <w:r w:rsidRPr="00D50115">
              <w:rPr>
                <w:rFonts w:asciiTheme="majorHAnsi" w:hAnsiTheme="majorHAnsi" w:cstheme="majorHAnsi"/>
                <w:b/>
                <w:bCs/>
                <w:i/>
                <w:iCs/>
                <w:sz w:val="26"/>
                <w:szCs w:val="26"/>
              </w:rPr>
              <w:lastRenderedPageBreak/>
              <w:t>Bãi bỏ toàn bộ Điều 30</w:t>
            </w:r>
          </w:p>
        </w:tc>
        <w:tc>
          <w:tcPr>
            <w:tcW w:w="1666" w:type="pct"/>
          </w:tcPr>
          <w:p w14:paraId="030AA8C3" w14:textId="15EA34AB" w:rsidR="00F66105" w:rsidRPr="00D50115" w:rsidRDefault="00F66105" w:rsidP="00F66105">
            <w:pPr>
              <w:widowControl w:val="0"/>
              <w:spacing w:before="40" w:after="40"/>
              <w:jc w:val="both"/>
              <w:rPr>
                <w:rFonts w:asciiTheme="majorHAnsi" w:hAnsiTheme="majorHAnsi" w:cstheme="majorHAnsi"/>
                <w:b/>
                <w:i/>
                <w:sz w:val="26"/>
                <w:szCs w:val="26"/>
              </w:rPr>
            </w:pPr>
            <w:r w:rsidRPr="00D50115">
              <w:rPr>
                <w:rFonts w:asciiTheme="majorHAnsi" w:hAnsiTheme="majorHAnsi" w:cstheme="majorHAnsi"/>
                <w:b/>
                <w:bCs/>
                <w:i/>
                <w:iCs/>
                <w:sz w:val="26"/>
                <w:szCs w:val="26"/>
              </w:rPr>
              <w:t>Bãi bỏ toàn bộ Điều 30</w:t>
            </w:r>
          </w:p>
        </w:tc>
      </w:tr>
      <w:tr w:rsidR="00F66105" w:rsidRPr="00232749" w14:paraId="4EC0244E" w14:textId="291DD634" w:rsidTr="008C67C9">
        <w:tc>
          <w:tcPr>
            <w:tcW w:w="1536" w:type="pct"/>
          </w:tcPr>
          <w:p w14:paraId="51747631" w14:textId="4F2646C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bookmarkStart w:id="62" w:name="dieu_31"/>
            <w:r w:rsidRPr="00232749">
              <w:rPr>
                <w:rFonts w:asciiTheme="majorHAnsi" w:hAnsiTheme="majorHAnsi" w:cstheme="majorHAnsi"/>
                <w:b/>
                <w:bCs/>
                <w:sz w:val="26"/>
                <w:szCs w:val="26"/>
                <w:lang w:val="nl-NL"/>
              </w:rPr>
              <w:t>Điều 31. Chi phí thử nghiệm, chứng nhận hợp chuẩn, chứng nhận hợp quy</w:t>
            </w:r>
            <w:bookmarkEnd w:id="62"/>
          </w:p>
          <w:p w14:paraId="76706AD6" w14:textId="7BE711CF"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sz w:val="26"/>
                <w:szCs w:val="26"/>
                <w:lang w:val="nl-NL"/>
              </w:rPr>
              <w:t>Người sản xuất phải trả chi phí thử nghiệm, chứng nhận hợp chuẩn, chứng nhận hợp quy theo thỏa thuận với tổ chức thử nghiệm, tổ chức chứng nhận hợp chuẩn, hợp quy</w:t>
            </w:r>
            <w:r w:rsidRPr="00232749">
              <w:rPr>
                <w:rFonts w:asciiTheme="majorHAnsi" w:hAnsiTheme="majorHAnsi" w:cstheme="majorHAnsi"/>
                <w:sz w:val="26"/>
                <w:szCs w:val="26"/>
              </w:rPr>
              <w:t>.</w:t>
            </w:r>
          </w:p>
        </w:tc>
        <w:tc>
          <w:tcPr>
            <w:tcW w:w="1798" w:type="pct"/>
          </w:tcPr>
          <w:p w14:paraId="71B7933B"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b/>
                <w:bCs/>
                <w:sz w:val="26"/>
                <w:szCs w:val="26"/>
                <w:lang w:val="nl-NL"/>
              </w:rPr>
              <w:t>Điều 31. Chi phí thử nghiệm, chứng nhận hợp chuẩn, chứng nhận hợp quy</w:t>
            </w:r>
          </w:p>
          <w:p w14:paraId="51BF8E79" w14:textId="2A982144" w:rsidR="00F66105" w:rsidRPr="00232749" w:rsidRDefault="00F66105" w:rsidP="00F66105">
            <w:pPr>
              <w:widowControl w:val="0"/>
              <w:spacing w:before="40" w:after="40"/>
              <w:jc w:val="both"/>
              <w:rPr>
                <w:rFonts w:asciiTheme="majorHAnsi" w:hAnsiTheme="majorHAnsi" w:cstheme="majorHAnsi"/>
                <w:bCs/>
                <w:i/>
                <w:sz w:val="26"/>
                <w:szCs w:val="26"/>
              </w:rPr>
            </w:pPr>
            <w:r w:rsidRPr="00232749">
              <w:rPr>
                <w:rFonts w:asciiTheme="majorHAnsi" w:hAnsiTheme="majorHAnsi" w:cstheme="majorHAnsi"/>
                <w:sz w:val="26"/>
                <w:szCs w:val="26"/>
                <w:lang w:val="nl-NL"/>
              </w:rPr>
              <w:t>Người sản xuất phải trả chi phí thử nghiệm, chứng nhận hợp chuẩn, chứng nhận hợp quy theo thỏa thuận với tổ chức thử nghiệm, tổ chức chứng nhận hợp chuẩn, hợp quy</w:t>
            </w:r>
            <w:r w:rsidRPr="00232749">
              <w:rPr>
                <w:rFonts w:asciiTheme="majorHAnsi" w:hAnsiTheme="majorHAnsi" w:cstheme="majorHAnsi"/>
                <w:sz w:val="26"/>
                <w:szCs w:val="26"/>
              </w:rPr>
              <w:t>.</w:t>
            </w:r>
          </w:p>
        </w:tc>
        <w:tc>
          <w:tcPr>
            <w:tcW w:w="1666" w:type="pct"/>
          </w:tcPr>
          <w:p w14:paraId="67BBE35D" w14:textId="7DF8BF70"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b/>
                <w:sz w:val="26"/>
                <w:szCs w:val="26"/>
              </w:rPr>
            </w:pPr>
            <w:r w:rsidRPr="00232749">
              <w:rPr>
                <w:rFonts w:asciiTheme="majorHAnsi" w:hAnsiTheme="majorHAnsi" w:cstheme="majorHAnsi"/>
                <w:b/>
                <w:bCs/>
                <w:i/>
                <w:sz w:val="26"/>
                <w:szCs w:val="26"/>
                <w:lang w:val="nl-NL"/>
              </w:rPr>
              <w:t xml:space="preserve">Chuyển xuống Điều </w:t>
            </w:r>
            <w:r w:rsidRPr="00593BA9">
              <w:rPr>
                <w:rFonts w:asciiTheme="majorHAnsi" w:hAnsiTheme="majorHAnsi" w:cstheme="majorHAnsi"/>
                <w:b/>
                <w:bCs/>
                <w:i/>
                <w:sz w:val="26"/>
                <w:szCs w:val="26"/>
                <w:lang w:val="nl-NL"/>
              </w:rPr>
              <w:t>51a</w:t>
            </w:r>
          </w:p>
          <w:p w14:paraId="1EF8ED9B" w14:textId="0F8571AF" w:rsidR="00F66105" w:rsidRPr="00232749" w:rsidRDefault="00F66105" w:rsidP="00F66105">
            <w:pPr>
              <w:widowControl w:val="0"/>
              <w:spacing w:before="40" w:after="40"/>
              <w:jc w:val="both"/>
              <w:rPr>
                <w:rFonts w:asciiTheme="majorHAnsi" w:hAnsiTheme="majorHAnsi" w:cstheme="majorHAnsi"/>
                <w:b/>
                <w:sz w:val="26"/>
                <w:szCs w:val="26"/>
              </w:rPr>
            </w:pPr>
          </w:p>
        </w:tc>
      </w:tr>
      <w:tr w:rsidR="00F66105" w:rsidRPr="00232749" w14:paraId="77002F2D" w14:textId="78AE1128" w:rsidTr="008C67C9">
        <w:tc>
          <w:tcPr>
            <w:tcW w:w="1536" w:type="pct"/>
          </w:tcPr>
          <w:p w14:paraId="3C3DABBD" w14:textId="0AFB03DF" w:rsidR="00F66105" w:rsidRPr="00232749" w:rsidRDefault="00F66105" w:rsidP="00F66105">
            <w:pPr>
              <w:widowControl w:val="0"/>
              <w:spacing w:before="40" w:after="40"/>
              <w:jc w:val="both"/>
              <w:rPr>
                <w:rFonts w:asciiTheme="majorHAnsi" w:hAnsiTheme="majorHAnsi" w:cstheme="majorHAnsi"/>
                <w:bCs/>
                <w:sz w:val="26"/>
                <w:szCs w:val="26"/>
              </w:rPr>
            </w:pPr>
            <w:bookmarkStart w:id="63" w:name="_Toc168457065"/>
            <w:r w:rsidRPr="00232749">
              <w:rPr>
                <w:rFonts w:asciiTheme="majorHAnsi" w:hAnsiTheme="majorHAnsi" w:cstheme="majorHAnsi"/>
                <w:b/>
                <w:bCs/>
                <w:sz w:val="26"/>
                <w:szCs w:val="26"/>
              </w:rPr>
              <w:t>Điều 32. Điều kiện bảo đảm chất lượng hàng hóa xuất khẩu</w:t>
            </w:r>
            <w:bookmarkEnd w:id="63"/>
          </w:p>
        </w:tc>
        <w:tc>
          <w:tcPr>
            <w:tcW w:w="1798" w:type="pct"/>
          </w:tcPr>
          <w:p w14:paraId="24F23E9D" w14:textId="02335FDC" w:rsidR="00F66105" w:rsidRPr="00232749" w:rsidRDefault="00F66105" w:rsidP="00F66105">
            <w:pPr>
              <w:widowControl w:val="0"/>
              <w:spacing w:before="40" w:after="40"/>
              <w:jc w:val="both"/>
              <w:rPr>
                <w:rFonts w:asciiTheme="majorHAnsi" w:hAnsiTheme="majorHAnsi" w:cstheme="majorHAnsi"/>
                <w:bCs/>
                <w:i/>
                <w:sz w:val="26"/>
                <w:szCs w:val="26"/>
              </w:rPr>
            </w:pPr>
            <w:r w:rsidRPr="00232749">
              <w:rPr>
                <w:rFonts w:asciiTheme="majorHAnsi" w:hAnsiTheme="majorHAnsi" w:cstheme="majorHAnsi"/>
                <w:b/>
                <w:bCs/>
                <w:sz w:val="26"/>
                <w:szCs w:val="26"/>
              </w:rPr>
              <w:t>Điều 32. Điều kiện bảo đảm chất lượng hàng hóa xuất khẩu</w:t>
            </w:r>
          </w:p>
        </w:tc>
        <w:tc>
          <w:tcPr>
            <w:tcW w:w="1666" w:type="pct"/>
          </w:tcPr>
          <w:p w14:paraId="7C58D56A" w14:textId="2AF91B5C" w:rsidR="00F66105" w:rsidRPr="00232749" w:rsidRDefault="00F66105" w:rsidP="00F66105">
            <w:pPr>
              <w:widowControl w:val="0"/>
              <w:spacing w:before="40" w:after="40"/>
              <w:jc w:val="both"/>
              <w:rPr>
                <w:rFonts w:asciiTheme="majorHAnsi" w:hAnsiTheme="majorHAnsi" w:cstheme="majorHAnsi"/>
                <w:b/>
                <w:sz w:val="26"/>
                <w:szCs w:val="26"/>
              </w:rPr>
            </w:pPr>
            <w:r w:rsidRPr="00232749">
              <w:rPr>
                <w:rFonts w:asciiTheme="majorHAnsi" w:hAnsiTheme="majorHAnsi" w:cstheme="majorHAnsi"/>
                <w:b/>
                <w:bCs/>
                <w:sz w:val="26"/>
                <w:szCs w:val="26"/>
              </w:rPr>
              <w:t>Điều 32. Điều kiện bảo đảm chất lượng hàng hóa xuất khẩu</w:t>
            </w:r>
          </w:p>
        </w:tc>
      </w:tr>
      <w:tr w:rsidR="00F66105" w:rsidRPr="00232749" w14:paraId="39A793B5" w14:textId="77777777" w:rsidTr="008C67C9">
        <w:tc>
          <w:tcPr>
            <w:tcW w:w="1536" w:type="pct"/>
          </w:tcPr>
          <w:p w14:paraId="75EABB98" w14:textId="516DBA0A"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lastRenderedPageBreak/>
              <w:t>1. Người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w:t>
            </w:r>
          </w:p>
        </w:tc>
        <w:tc>
          <w:tcPr>
            <w:tcW w:w="1798" w:type="pct"/>
          </w:tcPr>
          <w:p w14:paraId="492BB4D9" w14:textId="798702F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1. Người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w:t>
            </w:r>
          </w:p>
        </w:tc>
        <w:tc>
          <w:tcPr>
            <w:tcW w:w="1666" w:type="pct"/>
          </w:tcPr>
          <w:p w14:paraId="7CA38475" w14:textId="77777777" w:rsidR="00F66105" w:rsidRPr="00232749" w:rsidRDefault="00F66105" w:rsidP="00F66105">
            <w:pPr>
              <w:widowControl w:val="0"/>
              <w:spacing w:before="40" w:after="40"/>
              <w:jc w:val="both"/>
              <w:rPr>
                <w:rFonts w:asciiTheme="majorHAnsi" w:hAnsiTheme="majorHAnsi" w:cstheme="majorHAnsi"/>
                <w:sz w:val="26"/>
                <w:szCs w:val="26"/>
                <w:lang w:val="it-IT"/>
              </w:rPr>
            </w:pPr>
            <w:r w:rsidRPr="00D50115">
              <w:rPr>
                <w:rFonts w:asciiTheme="majorHAnsi" w:hAnsiTheme="majorHAnsi" w:cstheme="majorHAnsi"/>
                <w:sz w:val="26"/>
                <w:szCs w:val="26"/>
                <w:lang w:val="it-IT"/>
              </w:rPr>
              <w:t xml:space="preserve">1. </w:t>
            </w:r>
            <w:r w:rsidRPr="00232749">
              <w:rPr>
                <w:rFonts w:asciiTheme="majorHAnsi" w:hAnsiTheme="majorHAnsi" w:cstheme="majorHAnsi"/>
                <w:sz w:val="26"/>
                <w:szCs w:val="26"/>
                <w:lang w:val="it-IT"/>
              </w:rPr>
              <w:t xml:space="preserve">Tổ chức, cá nhân xuất khẩu hàng hóa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 </w:t>
            </w:r>
          </w:p>
          <w:p w14:paraId="2CC5C1C6" w14:textId="77777777" w:rsidR="00F66105" w:rsidRPr="00232749" w:rsidRDefault="00F66105" w:rsidP="00F66105">
            <w:pPr>
              <w:widowControl w:val="0"/>
              <w:spacing w:before="40" w:after="40"/>
              <w:jc w:val="both"/>
              <w:rPr>
                <w:rFonts w:asciiTheme="majorHAnsi" w:hAnsiTheme="majorHAnsi" w:cstheme="majorHAnsi"/>
                <w:b/>
                <w:sz w:val="26"/>
                <w:szCs w:val="26"/>
                <w:lang w:val="it-IT"/>
              </w:rPr>
            </w:pPr>
          </w:p>
        </w:tc>
      </w:tr>
      <w:tr w:rsidR="00F66105" w:rsidRPr="00232749" w14:paraId="1F8B0EB3" w14:textId="77777777" w:rsidTr="008C67C9">
        <w:tc>
          <w:tcPr>
            <w:tcW w:w="1536" w:type="pct"/>
          </w:tcPr>
          <w:p w14:paraId="58F764BB" w14:textId="1BD1C604"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sz w:val="26"/>
                <w:szCs w:val="26"/>
              </w:rPr>
              <w:t>2. Áp dụng các quy chuẩn kỹ thuật tương ứng trong quá trình sản xuất hoặc tự xây dựng và áp dụng các hệ thống quản lý nhằm bảo đảm chất lượng sản phẩm do mình sản xuất.</w:t>
            </w:r>
          </w:p>
        </w:tc>
        <w:tc>
          <w:tcPr>
            <w:tcW w:w="1798" w:type="pct"/>
          </w:tcPr>
          <w:p w14:paraId="25E039B2" w14:textId="59A647BE" w:rsidR="00F66105" w:rsidRPr="00232749" w:rsidRDefault="00F66105" w:rsidP="00F66105">
            <w:pPr>
              <w:widowControl w:val="0"/>
              <w:spacing w:before="40" w:after="40"/>
              <w:jc w:val="both"/>
              <w:rPr>
                <w:rFonts w:asciiTheme="majorHAnsi" w:hAnsiTheme="majorHAnsi" w:cstheme="majorHAnsi"/>
                <w:bCs/>
                <w:i/>
                <w:spacing w:val="-4"/>
                <w:sz w:val="26"/>
                <w:szCs w:val="26"/>
              </w:rPr>
            </w:pPr>
            <w:r w:rsidRPr="00232749">
              <w:rPr>
                <w:rFonts w:asciiTheme="majorHAnsi" w:hAnsiTheme="majorHAnsi" w:cstheme="majorHAnsi"/>
                <w:sz w:val="26"/>
                <w:szCs w:val="26"/>
              </w:rPr>
              <w:t>2. Áp dụng các quy chuẩn kỹ thuật tương ứng trong quá trình sản xuất hoặc tự xây dựng và áp dụng các hệ thống quản lý nhằm bảo đảm chất lượng sản phẩm do mình sản xuất.</w:t>
            </w:r>
          </w:p>
        </w:tc>
        <w:tc>
          <w:tcPr>
            <w:tcW w:w="1666" w:type="pct"/>
          </w:tcPr>
          <w:p w14:paraId="26121A63" w14:textId="03D6B61B" w:rsidR="00F66105" w:rsidRPr="00232749" w:rsidRDefault="00F66105" w:rsidP="00F66105">
            <w:pPr>
              <w:widowControl w:val="0"/>
              <w:spacing w:before="40" w:after="40"/>
              <w:jc w:val="both"/>
              <w:rPr>
                <w:rFonts w:asciiTheme="majorHAnsi" w:hAnsiTheme="majorHAnsi" w:cstheme="majorHAnsi"/>
                <w:b/>
                <w:i/>
                <w:sz w:val="26"/>
                <w:szCs w:val="26"/>
                <w:lang w:val="it-IT"/>
              </w:rPr>
            </w:pPr>
            <w:r>
              <w:rPr>
                <w:rFonts w:asciiTheme="majorHAnsi" w:hAnsiTheme="majorHAnsi" w:cstheme="majorHAnsi"/>
                <w:b/>
                <w:i/>
                <w:sz w:val="26"/>
                <w:szCs w:val="26"/>
                <w:lang w:val="it-IT"/>
              </w:rPr>
              <w:t>B</w:t>
            </w:r>
            <w:r w:rsidRPr="00D50115">
              <w:rPr>
                <w:rFonts w:asciiTheme="majorHAnsi" w:hAnsiTheme="majorHAnsi" w:cstheme="majorHAnsi"/>
                <w:b/>
                <w:i/>
                <w:sz w:val="26"/>
                <w:szCs w:val="26"/>
                <w:lang w:val="it-IT"/>
              </w:rPr>
              <w:t>ã</w:t>
            </w:r>
            <w:r>
              <w:rPr>
                <w:rFonts w:asciiTheme="majorHAnsi" w:hAnsiTheme="majorHAnsi" w:cstheme="majorHAnsi"/>
                <w:b/>
                <w:i/>
                <w:sz w:val="26"/>
                <w:szCs w:val="26"/>
                <w:lang w:val="it-IT"/>
              </w:rPr>
              <w:t>i b</w:t>
            </w:r>
            <w:r w:rsidRPr="00D50115">
              <w:rPr>
                <w:rFonts w:asciiTheme="majorHAnsi" w:hAnsiTheme="majorHAnsi" w:cstheme="majorHAnsi"/>
                <w:b/>
                <w:i/>
                <w:sz w:val="26"/>
                <w:szCs w:val="26"/>
                <w:lang w:val="it-IT"/>
              </w:rPr>
              <w:t>ỏ</w:t>
            </w:r>
            <w:r>
              <w:rPr>
                <w:rFonts w:asciiTheme="majorHAnsi" w:hAnsiTheme="majorHAnsi" w:cstheme="majorHAnsi"/>
                <w:b/>
                <w:i/>
                <w:sz w:val="26"/>
                <w:szCs w:val="26"/>
                <w:lang w:val="it-IT"/>
              </w:rPr>
              <w:t xml:space="preserve"> kh</w:t>
            </w:r>
            <w:r w:rsidRPr="00D50115">
              <w:rPr>
                <w:rFonts w:asciiTheme="majorHAnsi" w:hAnsiTheme="majorHAnsi" w:cstheme="majorHAnsi"/>
                <w:b/>
                <w:i/>
                <w:sz w:val="26"/>
                <w:szCs w:val="26"/>
                <w:lang w:val="it-IT"/>
              </w:rPr>
              <w:t>oản</w:t>
            </w:r>
            <w:r>
              <w:rPr>
                <w:rFonts w:asciiTheme="majorHAnsi" w:hAnsiTheme="majorHAnsi" w:cstheme="majorHAnsi"/>
                <w:b/>
                <w:i/>
                <w:sz w:val="26"/>
                <w:szCs w:val="26"/>
                <w:lang w:val="it-IT"/>
              </w:rPr>
              <w:t xml:space="preserve"> n</w:t>
            </w:r>
            <w:r w:rsidRPr="00D50115">
              <w:rPr>
                <w:rFonts w:asciiTheme="majorHAnsi" w:hAnsiTheme="majorHAnsi" w:cstheme="majorHAnsi"/>
                <w:b/>
                <w:i/>
                <w:sz w:val="26"/>
                <w:szCs w:val="26"/>
                <w:lang w:val="it-IT"/>
              </w:rPr>
              <w:t>à</w:t>
            </w:r>
            <w:r>
              <w:rPr>
                <w:rFonts w:asciiTheme="majorHAnsi" w:hAnsiTheme="majorHAnsi" w:cstheme="majorHAnsi"/>
                <w:b/>
                <w:i/>
                <w:sz w:val="26"/>
                <w:szCs w:val="26"/>
                <w:lang w:val="it-IT"/>
              </w:rPr>
              <w:t>y</w:t>
            </w:r>
          </w:p>
        </w:tc>
      </w:tr>
      <w:tr w:rsidR="00F66105" w:rsidRPr="00232749" w14:paraId="2DE82F5B" w14:textId="77777777" w:rsidTr="008C67C9">
        <w:tc>
          <w:tcPr>
            <w:tcW w:w="1536" w:type="pct"/>
          </w:tcPr>
          <w:p w14:paraId="60CB3F55" w14:textId="77777777" w:rsidR="00F66105" w:rsidRPr="00232749" w:rsidRDefault="00F66105" w:rsidP="00F66105">
            <w:pPr>
              <w:widowControl w:val="0"/>
              <w:spacing w:before="40" w:after="40"/>
              <w:jc w:val="both"/>
              <w:rPr>
                <w:rFonts w:asciiTheme="majorHAnsi" w:hAnsiTheme="majorHAnsi" w:cstheme="majorHAnsi"/>
                <w:bCs/>
                <w:sz w:val="26"/>
                <w:szCs w:val="26"/>
              </w:rPr>
            </w:pPr>
          </w:p>
        </w:tc>
        <w:tc>
          <w:tcPr>
            <w:tcW w:w="1798" w:type="pct"/>
          </w:tcPr>
          <w:p w14:paraId="7049931E" w14:textId="77777777" w:rsidR="00F66105" w:rsidRPr="00232749" w:rsidRDefault="00F66105" w:rsidP="00F66105">
            <w:pPr>
              <w:widowControl w:val="0"/>
              <w:spacing w:before="40" w:after="40"/>
              <w:jc w:val="both"/>
              <w:rPr>
                <w:rFonts w:asciiTheme="majorHAnsi" w:hAnsiTheme="majorHAnsi" w:cstheme="majorHAnsi"/>
                <w:bCs/>
                <w:i/>
                <w:spacing w:val="-4"/>
                <w:sz w:val="26"/>
                <w:szCs w:val="26"/>
              </w:rPr>
            </w:pPr>
          </w:p>
        </w:tc>
        <w:tc>
          <w:tcPr>
            <w:tcW w:w="1666" w:type="pct"/>
          </w:tcPr>
          <w:p w14:paraId="519DCDAC" w14:textId="5A7FF7BB" w:rsidR="00F66105" w:rsidRPr="00232749" w:rsidRDefault="00F66105" w:rsidP="00F66105">
            <w:pPr>
              <w:widowControl w:val="0"/>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2. Hàng hóa đáp ứng các yêu cầu quy định tại khoản 1 Điều này được phép xuất khẩu, không bị kiểm tra của cơ quan kiểm tra. Trường hợp</w:t>
            </w:r>
            <w:r>
              <w:rPr>
                <w:rFonts w:asciiTheme="majorHAnsi" w:hAnsiTheme="majorHAnsi" w:cstheme="majorHAnsi"/>
                <w:b/>
                <w:i/>
                <w:sz w:val="26"/>
                <w:szCs w:val="26"/>
                <w:lang w:val="it-IT"/>
              </w:rPr>
              <w:t>, c</w:t>
            </w:r>
            <w:r w:rsidRPr="00D50115">
              <w:rPr>
                <w:rFonts w:asciiTheme="majorHAnsi" w:hAnsiTheme="majorHAnsi" w:cstheme="majorHAnsi"/>
                <w:b/>
                <w:i/>
                <w:sz w:val="26"/>
                <w:szCs w:val="26"/>
                <w:lang w:val="it-IT"/>
              </w:rPr>
              <w:t>ơ</w:t>
            </w:r>
            <w:r>
              <w:rPr>
                <w:rFonts w:asciiTheme="majorHAnsi" w:hAnsiTheme="majorHAnsi" w:cstheme="majorHAnsi"/>
                <w:b/>
                <w:i/>
                <w:sz w:val="26"/>
                <w:szCs w:val="26"/>
                <w:lang w:val="it-IT"/>
              </w:rPr>
              <w:t xml:space="preserve"> quan c</w:t>
            </w:r>
            <w:r w:rsidRPr="00D50115">
              <w:rPr>
                <w:rFonts w:asciiTheme="majorHAnsi" w:hAnsiTheme="majorHAnsi" w:cstheme="majorHAnsi"/>
                <w:b/>
                <w:i/>
                <w:sz w:val="26"/>
                <w:szCs w:val="26"/>
                <w:lang w:val="it-IT"/>
              </w:rPr>
              <w:t>ó</w:t>
            </w:r>
            <w:r>
              <w:rPr>
                <w:rFonts w:asciiTheme="majorHAnsi" w:hAnsiTheme="majorHAnsi" w:cstheme="majorHAnsi"/>
                <w:b/>
                <w:i/>
                <w:sz w:val="26"/>
                <w:szCs w:val="26"/>
                <w:lang w:val="it-IT"/>
              </w:rPr>
              <w:t xml:space="preserve"> th</w:t>
            </w:r>
            <w:r w:rsidRPr="00D50115">
              <w:rPr>
                <w:rFonts w:asciiTheme="majorHAnsi" w:hAnsiTheme="majorHAnsi" w:cstheme="majorHAnsi"/>
                <w:b/>
                <w:i/>
                <w:sz w:val="26"/>
                <w:szCs w:val="26"/>
                <w:lang w:val="it-IT"/>
              </w:rPr>
              <w:t>ẩ</w:t>
            </w:r>
            <w:r>
              <w:rPr>
                <w:rFonts w:asciiTheme="majorHAnsi" w:hAnsiTheme="majorHAnsi" w:cstheme="majorHAnsi"/>
                <w:b/>
                <w:i/>
                <w:sz w:val="26"/>
                <w:szCs w:val="26"/>
                <w:lang w:val="it-IT"/>
              </w:rPr>
              <w:t>m quy</w:t>
            </w:r>
            <w:r w:rsidRPr="00D50115">
              <w:rPr>
                <w:rFonts w:asciiTheme="majorHAnsi" w:hAnsiTheme="majorHAnsi" w:cstheme="majorHAnsi"/>
                <w:b/>
                <w:i/>
                <w:sz w:val="26"/>
                <w:szCs w:val="26"/>
                <w:lang w:val="it-IT"/>
              </w:rPr>
              <w:t>ề</w:t>
            </w:r>
            <w:r>
              <w:rPr>
                <w:rFonts w:asciiTheme="majorHAnsi" w:hAnsiTheme="majorHAnsi" w:cstheme="majorHAnsi"/>
                <w:b/>
                <w:i/>
                <w:sz w:val="26"/>
                <w:szCs w:val="26"/>
                <w:lang w:val="it-IT"/>
              </w:rPr>
              <w:t>n c</w:t>
            </w:r>
            <w:r w:rsidRPr="00D50115">
              <w:rPr>
                <w:rFonts w:asciiTheme="majorHAnsi" w:hAnsiTheme="majorHAnsi" w:cstheme="majorHAnsi"/>
                <w:b/>
                <w:i/>
                <w:sz w:val="26"/>
                <w:szCs w:val="26"/>
                <w:lang w:val="it-IT"/>
              </w:rPr>
              <w:t>ủ</w:t>
            </w:r>
            <w:r>
              <w:rPr>
                <w:rFonts w:asciiTheme="majorHAnsi" w:hAnsiTheme="majorHAnsi" w:cstheme="majorHAnsi"/>
                <w:b/>
                <w:i/>
                <w:sz w:val="26"/>
                <w:szCs w:val="26"/>
                <w:lang w:val="it-IT"/>
              </w:rPr>
              <w:t>a</w:t>
            </w:r>
            <w:r w:rsidRPr="00232749">
              <w:rPr>
                <w:rFonts w:asciiTheme="majorHAnsi" w:hAnsiTheme="majorHAnsi" w:cstheme="majorHAnsi"/>
                <w:b/>
                <w:i/>
                <w:sz w:val="26"/>
                <w:szCs w:val="26"/>
                <w:lang w:val="it-IT"/>
              </w:rPr>
              <w:t xml:space="preserve"> nước nhập khẩu yêu cầu cơ quan kiểm tra của Việt Nam thực hiện kiểm tra trước khi xuất hàng thì cơ quan kiểm tra thực hiện theo yêu cầu của nước nhập khẩu.</w:t>
            </w:r>
          </w:p>
        </w:tc>
      </w:tr>
      <w:tr w:rsidR="00F66105" w:rsidRPr="00232749" w14:paraId="6CAC62F9" w14:textId="3CC79614" w:rsidTr="008C67C9">
        <w:tc>
          <w:tcPr>
            <w:tcW w:w="1536" w:type="pct"/>
          </w:tcPr>
          <w:p w14:paraId="629189B7" w14:textId="268634B1" w:rsidR="00F66105" w:rsidRPr="00232749" w:rsidRDefault="00F66105" w:rsidP="00F66105">
            <w:pPr>
              <w:widowControl w:val="0"/>
              <w:spacing w:before="40" w:after="40"/>
              <w:jc w:val="both"/>
              <w:rPr>
                <w:rFonts w:asciiTheme="majorHAnsi" w:hAnsiTheme="majorHAnsi" w:cstheme="majorHAnsi"/>
                <w:sz w:val="26"/>
                <w:szCs w:val="26"/>
              </w:rPr>
            </w:pPr>
            <w:bookmarkStart w:id="64" w:name="_Toc168457066"/>
            <w:r w:rsidRPr="00232749">
              <w:rPr>
                <w:rFonts w:asciiTheme="majorHAnsi" w:hAnsiTheme="majorHAnsi" w:cstheme="majorHAnsi"/>
                <w:b/>
                <w:bCs/>
                <w:sz w:val="26"/>
                <w:szCs w:val="26"/>
              </w:rPr>
              <w:t xml:space="preserve">Điều 33. Biện pháp xử lý hàng hóa xuất khẩu không </w:t>
            </w:r>
            <w:bookmarkEnd w:id="64"/>
            <w:r w:rsidRPr="00232749">
              <w:rPr>
                <w:rFonts w:asciiTheme="majorHAnsi" w:hAnsiTheme="majorHAnsi" w:cstheme="majorHAnsi"/>
                <w:b/>
                <w:bCs/>
                <w:sz w:val="26"/>
                <w:szCs w:val="26"/>
              </w:rPr>
              <w:t>bảo đảm điều kiện xuất khẩu</w:t>
            </w:r>
          </w:p>
        </w:tc>
        <w:tc>
          <w:tcPr>
            <w:tcW w:w="1798" w:type="pct"/>
          </w:tcPr>
          <w:p w14:paraId="045D0D92" w14:textId="7ED2C93A"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b/>
                <w:bCs/>
                <w:sz w:val="26"/>
                <w:szCs w:val="26"/>
              </w:rPr>
              <w:t>Điều 33. Biện pháp xử lý hàng hóa xuất khẩu không bảo đảm điều kiện xuất khẩu</w:t>
            </w:r>
          </w:p>
        </w:tc>
        <w:tc>
          <w:tcPr>
            <w:tcW w:w="1666" w:type="pct"/>
          </w:tcPr>
          <w:p w14:paraId="00DE5696" w14:textId="79FCBD2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rPr>
              <w:t>Điều 33. Biện pháp xử lý hàng hóa xuất khẩu không bảo đảm điều kiện xuất khẩu</w:t>
            </w:r>
          </w:p>
        </w:tc>
      </w:tr>
      <w:tr w:rsidR="00F66105" w:rsidRPr="00232749" w14:paraId="2E7FFB0D" w14:textId="442E32FE" w:rsidTr="008C67C9">
        <w:tc>
          <w:tcPr>
            <w:tcW w:w="1536" w:type="pct"/>
          </w:tcPr>
          <w:p w14:paraId="7FF15784"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Hàng hóa không bảo đảm điều kiện xuất khẩu quy định tại khoản 1 Điều 32 của Luật này mà không xuất khẩu được hoặc bị trả lại thì tuỳ theo tính chất, mức độ vi phạm, c</w:t>
            </w:r>
            <w:r w:rsidRPr="00232749">
              <w:rPr>
                <w:rFonts w:asciiTheme="majorHAnsi" w:hAnsiTheme="majorHAnsi" w:cstheme="majorHAnsi"/>
                <w:bCs/>
                <w:iCs/>
                <w:spacing w:val="-6"/>
                <w:sz w:val="26"/>
                <w:szCs w:val="26"/>
              </w:rPr>
              <w:t>ơ quan kiểm tra chất lượng sản phẩm, hàng hóa</w:t>
            </w:r>
            <w:r w:rsidRPr="00232749">
              <w:rPr>
                <w:rFonts w:asciiTheme="majorHAnsi" w:hAnsiTheme="majorHAnsi" w:cstheme="majorHAnsi"/>
                <w:b/>
                <w:bCs/>
                <w:iCs/>
                <w:spacing w:val="-6"/>
                <w:sz w:val="26"/>
                <w:szCs w:val="26"/>
              </w:rPr>
              <w:t xml:space="preserve"> </w:t>
            </w:r>
            <w:r w:rsidRPr="00232749">
              <w:rPr>
                <w:rFonts w:asciiTheme="majorHAnsi" w:hAnsiTheme="majorHAnsi" w:cstheme="majorHAnsi"/>
                <w:bCs/>
                <w:iCs/>
                <w:sz w:val="26"/>
                <w:szCs w:val="26"/>
              </w:rPr>
              <w:t>áp dụng một hoặc các biện pháp xử lý sau đây:</w:t>
            </w:r>
          </w:p>
          <w:p w14:paraId="2C5DEA4A" w14:textId="04B5D1C3"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bCs/>
                <w:iCs/>
                <w:sz w:val="26"/>
                <w:szCs w:val="26"/>
              </w:rPr>
              <w:t xml:space="preserve">1. Thực hiện biện pháp kiểm tra chất lượng sản phẩm trong sản xuất theo nội dung quy định tại khoản 1 Điều 27, trình tự thủ tục theo quy định tại khoản 3 Điều 29 của Luật </w:t>
            </w:r>
            <w:r w:rsidRPr="00232749">
              <w:rPr>
                <w:rFonts w:asciiTheme="majorHAnsi" w:hAnsiTheme="majorHAnsi" w:cstheme="majorHAnsi"/>
                <w:bCs/>
                <w:iCs/>
                <w:sz w:val="26"/>
                <w:szCs w:val="26"/>
              </w:rPr>
              <w:lastRenderedPageBreak/>
              <w:t>này đối với hàng hóa xuất khẩu không bảo đảm chất lượng gây ảnh hưởng đến lợi ích và uy tín quốc gia.</w:t>
            </w:r>
          </w:p>
        </w:tc>
        <w:tc>
          <w:tcPr>
            <w:tcW w:w="1798" w:type="pct"/>
          </w:tcPr>
          <w:p w14:paraId="4A1D852D"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lastRenderedPageBreak/>
              <w:t>Hàng hóa không bảo đảm điều kiện xuất khẩu quy định tại khoản 1 Điều 32 của Luật này mà không xuất khẩu được hoặc bị trả lại thì tuỳ theo tính chất, mức độ vi phạm, c</w:t>
            </w:r>
            <w:r w:rsidRPr="00232749">
              <w:rPr>
                <w:rFonts w:asciiTheme="majorHAnsi" w:hAnsiTheme="majorHAnsi" w:cstheme="majorHAnsi"/>
                <w:bCs/>
                <w:iCs/>
                <w:spacing w:val="-6"/>
                <w:sz w:val="26"/>
                <w:szCs w:val="26"/>
              </w:rPr>
              <w:t>ơ quan kiểm tra chất lượng sản phẩm, hàng hóa</w:t>
            </w:r>
            <w:r w:rsidRPr="00232749">
              <w:rPr>
                <w:rFonts w:asciiTheme="majorHAnsi" w:hAnsiTheme="majorHAnsi" w:cstheme="majorHAnsi"/>
                <w:b/>
                <w:bCs/>
                <w:iCs/>
                <w:spacing w:val="-6"/>
                <w:sz w:val="26"/>
                <w:szCs w:val="26"/>
              </w:rPr>
              <w:t xml:space="preserve"> </w:t>
            </w:r>
            <w:r w:rsidRPr="00232749">
              <w:rPr>
                <w:rFonts w:asciiTheme="majorHAnsi" w:hAnsiTheme="majorHAnsi" w:cstheme="majorHAnsi"/>
                <w:bCs/>
                <w:iCs/>
                <w:sz w:val="26"/>
                <w:szCs w:val="26"/>
              </w:rPr>
              <w:t>áp dụng một hoặc các biện pháp xử lý sau đây:</w:t>
            </w:r>
          </w:p>
          <w:p w14:paraId="29F1D341" w14:textId="698AFC71"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bCs/>
                <w:iCs/>
                <w:sz w:val="26"/>
                <w:szCs w:val="26"/>
              </w:rPr>
              <w:t xml:space="preserve">1. Thực hiện biện pháp kiểm tra chất lượng sản phẩm trong sản xuất theo nội dung quy định tại khoản 1 Điều 27, trình tự thủ tục theo quy định tại khoản 3 Điều 29 của Luật này đối với hàng hóa xuất khẩu không bảo đảm chất lượng gây ảnh hưởng đến </w:t>
            </w:r>
            <w:r w:rsidRPr="00232749">
              <w:rPr>
                <w:rFonts w:asciiTheme="majorHAnsi" w:hAnsiTheme="majorHAnsi" w:cstheme="majorHAnsi"/>
                <w:bCs/>
                <w:iCs/>
                <w:sz w:val="26"/>
                <w:szCs w:val="26"/>
              </w:rPr>
              <w:lastRenderedPageBreak/>
              <w:t>lợi ích và uy tín quốc gia.</w:t>
            </w:r>
          </w:p>
        </w:tc>
        <w:tc>
          <w:tcPr>
            <w:tcW w:w="1666" w:type="pct"/>
          </w:tcPr>
          <w:p w14:paraId="6CBA5498"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lastRenderedPageBreak/>
              <w:t>Hàng hóa không bảo đảm điều kiện xuất khẩu quy định tại khoản 1 Điều 32 của Luật này mà không xuất khẩu được hoặc bị trả lại thì tuỳ theo tính chất, mức độ vi phạm, c</w:t>
            </w:r>
            <w:r w:rsidRPr="00232749">
              <w:rPr>
                <w:rFonts w:asciiTheme="majorHAnsi" w:hAnsiTheme="majorHAnsi" w:cstheme="majorHAnsi"/>
                <w:bCs/>
                <w:iCs/>
                <w:spacing w:val="-6"/>
                <w:sz w:val="26"/>
                <w:szCs w:val="26"/>
              </w:rPr>
              <w:t>ơ quan kiểm tra chất lượng sản phẩm, hàng hóa</w:t>
            </w:r>
            <w:r w:rsidRPr="00232749">
              <w:rPr>
                <w:rFonts w:asciiTheme="majorHAnsi" w:hAnsiTheme="majorHAnsi" w:cstheme="majorHAnsi"/>
                <w:b/>
                <w:bCs/>
                <w:iCs/>
                <w:spacing w:val="-6"/>
                <w:sz w:val="26"/>
                <w:szCs w:val="26"/>
              </w:rPr>
              <w:t xml:space="preserve"> </w:t>
            </w:r>
            <w:r w:rsidRPr="00232749">
              <w:rPr>
                <w:rFonts w:asciiTheme="majorHAnsi" w:hAnsiTheme="majorHAnsi" w:cstheme="majorHAnsi"/>
                <w:bCs/>
                <w:iCs/>
                <w:sz w:val="26"/>
                <w:szCs w:val="26"/>
              </w:rPr>
              <w:t>áp dụng một hoặc các biện pháp xử lý sau đây:</w:t>
            </w:r>
          </w:p>
          <w:p w14:paraId="3D422B32" w14:textId="72D7208B"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bCs/>
                <w:iCs/>
                <w:sz w:val="26"/>
                <w:szCs w:val="26"/>
              </w:rPr>
              <w:t xml:space="preserve">1. Thực hiện biện pháp kiểm tra chất lượng sản phẩm trong sản xuất theo nội dung quy định tại khoản 1 Điều </w:t>
            </w:r>
            <w:r>
              <w:rPr>
                <w:rFonts w:asciiTheme="majorHAnsi" w:hAnsiTheme="majorHAnsi" w:cstheme="majorHAnsi"/>
                <w:b/>
                <w:bCs/>
                <w:i/>
                <w:iCs/>
                <w:sz w:val="26"/>
                <w:szCs w:val="26"/>
              </w:rPr>
              <w:t>44đ</w:t>
            </w:r>
            <w:r w:rsidRPr="00593BA9">
              <w:rPr>
                <w:rFonts w:asciiTheme="majorHAnsi" w:hAnsiTheme="majorHAnsi" w:cstheme="majorHAnsi"/>
                <w:bCs/>
                <w:iCs/>
                <w:sz w:val="26"/>
                <w:szCs w:val="26"/>
              </w:rPr>
              <w:t xml:space="preserve">, </w:t>
            </w:r>
            <w:r w:rsidRPr="00232749">
              <w:rPr>
                <w:rFonts w:asciiTheme="majorHAnsi" w:hAnsiTheme="majorHAnsi" w:cstheme="majorHAnsi"/>
                <w:bCs/>
                <w:iCs/>
                <w:sz w:val="26"/>
                <w:szCs w:val="26"/>
              </w:rPr>
              <w:t xml:space="preserve">trình tự thủ tục theo quy định </w:t>
            </w:r>
            <w:r w:rsidRPr="00232749">
              <w:rPr>
                <w:rFonts w:asciiTheme="majorHAnsi" w:hAnsiTheme="majorHAnsi" w:cstheme="majorHAnsi"/>
                <w:b/>
                <w:bCs/>
                <w:i/>
                <w:iCs/>
                <w:sz w:val="26"/>
                <w:szCs w:val="26"/>
              </w:rPr>
              <w:t>của Chính phủ</w:t>
            </w:r>
            <w:r w:rsidRPr="00232749">
              <w:rPr>
                <w:rFonts w:asciiTheme="majorHAnsi" w:hAnsiTheme="majorHAnsi" w:cstheme="majorHAnsi"/>
                <w:bCs/>
                <w:iCs/>
                <w:sz w:val="26"/>
                <w:szCs w:val="26"/>
              </w:rPr>
              <w:t xml:space="preserve"> đối với hàng hóa xuất khẩu không bảo đảm chất lượng gây ảnh hưởng đến </w:t>
            </w:r>
            <w:r w:rsidRPr="00232749">
              <w:rPr>
                <w:rFonts w:asciiTheme="majorHAnsi" w:hAnsiTheme="majorHAnsi" w:cstheme="majorHAnsi"/>
                <w:bCs/>
                <w:iCs/>
                <w:sz w:val="26"/>
                <w:szCs w:val="26"/>
              </w:rPr>
              <w:lastRenderedPageBreak/>
              <w:t>lợi ích và uy tín quốc gia.</w:t>
            </w:r>
          </w:p>
        </w:tc>
      </w:tr>
      <w:tr w:rsidR="00F66105" w:rsidRPr="00232749" w14:paraId="71BEAB4F" w14:textId="7C89CD8F" w:rsidTr="008C67C9">
        <w:tc>
          <w:tcPr>
            <w:tcW w:w="1536" w:type="pct"/>
          </w:tcPr>
          <w:p w14:paraId="7ECEEC0C" w14:textId="778C24E0"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z w:val="26"/>
                <w:szCs w:val="26"/>
              </w:rPr>
              <w:lastRenderedPageBreak/>
              <w:t>2. Cho lưu thông trên thị trường nếu chất lượng hàng hóa phù hợp với quy chuẩn kỹ thuật tương ứng của Việt Nam.</w:t>
            </w:r>
          </w:p>
        </w:tc>
        <w:tc>
          <w:tcPr>
            <w:tcW w:w="1798" w:type="pct"/>
          </w:tcPr>
          <w:p w14:paraId="63428FC1" w14:textId="140366E0"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z w:val="26"/>
                <w:szCs w:val="26"/>
              </w:rPr>
              <w:t>2. Cho lưu thông trên thị trường nếu chất lượng hàng hóa phù hợp với quy chuẩn kỹ thuật tương ứng của Việt Nam.</w:t>
            </w:r>
          </w:p>
        </w:tc>
        <w:tc>
          <w:tcPr>
            <w:tcW w:w="1666" w:type="pct"/>
          </w:tcPr>
          <w:p w14:paraId="0B91C1A6" w14:textId="5E3BBF55"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z w:val="26"/>
                <w:szCs w:val="26"/>
              </w:rPr>
              <w:t>2. Cho lưu thông trên thị trường nếu chất lượng hàng hóa phù hợp với quy chuẩn kỹ thuật tương ứng của Việt Nam.</w:t>
            </w:r>
          </w:p>
        </w:tc>
      </w:tr>
      <w:tr w:rsidR="00F66105" w:rsidRPr="00232749" w14:paraId="7D8C19EE" w14:textId="074BD956" w:rsidTr="008C67C9">
        <w:tc>
          <w:tcPr>
            <w:tcW w:w="1536" w:type="pct"/>
          </w:tcPr>
          <w:p w14:paraId="3ABEE3C5" w14:textId="64440669"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z w:val="26"/>
                <w:szCs w:val="26"/>
              </w:rPr>
              <w:t>3. Yêu cầu người sản xuất khắc phục, sửa chữa để hàng hóa được tiếp tục xuất khẩu hoặc được lưu thông trên thị trường Việt Nam sau khi đã đáp ứng theo quy chuẩn kỹ thuật tương ứng.</w:t>
            </w:r>
          </w:p>
        </w:tc>
        <w:tc>
          <w:tcPr>
            <w:tcW w:w="1798" w:type="pct"/>
          </w:tcPr>
          <w:p w14:paraId="4834CFF6" w14:textId="618E617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rPr>
              <w:t>3. Yêu cầu người sản xuất khắc phục, sửa chữa để hàng hóa được tiếp tục xuất khẩu hoặc được lưu thông trên thị trường Việt Nam sau khi đã đáp ứng theo quy chuẩn kỹ thuật tương ứng.</w:t>
            </w:r>
          </w:p>
        </w:tc>
        <w:tc>
          <w:tcPr>
            <w:tcW w:w="1666" w:type="pct"/>
          </w:tcPr>
          <w:p w14:paraId="2D1AF094" w14:textId="146B5831"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rPr>
              <w:t xml:space="preserve">3. </w:t>
            </w:r>
            <w:r w:rsidRPr="00232749">
              <w:rPr>
                <w:rFonts w:asciiTheme="majorHAnsi" w:hAnsiTheme="majorHAnsi" w:cstheme="majorHAnsi"/>
                <w:bCs/>
                <w:iCs/>
                <w:sz w:val="26"/>
                <w:szCs w:val="26"/>
                <w:lang w:val="it-IT"/>
              </w:rPr>
              <w:t xml:space="preserve">Yêu cầu tổ chức, cá nhân sản xuất khắc phục, sửa chữa để hàng hóa được tiếp tục xuất khẩu. </w:t>
            </w:r>
            <w:r w:rsidRPr="00232749">
              <w:rPr>
                <w:rFonts w:asciiTheme="majorHAnsi" w:hAnsiTheme="majorHAnsi" w:cstheme="majorHAnsi"/>
                <w:b/>
                <w:bCs/>
                <w:i/>
                <w:iCs/>
                <w:sz w:val="26"/>
                <w:szCs w:val="26"/>
                <w:lang w:val="it-IT"/>
              </w:rPr>
              <w:t>Trường hợp hàng hóa sau khi khắc phục, sửa chữa, tổ chức, cá nhân sản xuất được đưa vào lưu thông trên thị trường Việt Nam khi đáp ứng các yêu cầu quy định tại quy chuẩn kỹ thuật tương ứng hoặc các yêu cầu quản lý của pháp luật chuyên ngành</w:t>
            </w:r>
          </w:p>
        </w:tc>
      </w:tr>
      <w:tr w:rsidR="00F66105" w:rsidRPr="00232749" w14:paraId="6ECCD5E6" w14:textId="5DD1022A" w:rsidTr="008C67C9">
        <w:tc>
          <w:tcPr>
            <w:tcW w:w="1536" w:type="pct"/>
          </w:tcPr>
          <w:p w14:paraId="02CBBA33" w14:textId="7CC8253F"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z w:val="26"/>
                <w:szCs w:val="26"/>
              </w:rPr>
              <w:t>4. Kiến nghị cơ quan nhà nước có thẩm quyền ra quyết định tiêu huỷ.</w:t>
            </w:r>
          </w:p>
        </w:tc>
        <w:tc>
          <w:tcPr>
            <w:tcW w:w="1798" w:type="pct"/>
          </w:tcPr>
          <w:p w14:paraId="5CB2D805" w14:textId="2E3DCDA6"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bCs/>
                <w:iCs/>
                <w:sz w:val="26"/>
                <w:szCs w:val="26"/>
              </w:rPr>
              <w:t>4. Kiến nghị cơ quan nhà nước có thẩm quyền ra quyết định tiêu huỷ.</w:t>
            </w:r>
          </w:p>
        </w:tc>
        <w:tc>
          <w:tcPr>
            <w:tcW w:w="1666" w:type="pct"/>
          </w:tcPr>
          <w:p w14:paraId="54161913" w14:textId="5A2AF370"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bCs/>
                <w:iCs/>
                <w:sz w:val="26"/>
                <w:szCs w:val="26"/>
              </w:rPr>
              <w:t>4. Kiến nghị cơ quan nhà nước có thẩm quyền ra quyết định tiêu huỷ.</w:t>
            </w:r>
          </w:p>
        </w:tc>
      </w:tr>
      <w:tr w:rsidR="00F66105" w:rsidRPr="00232749" w14:paraId="73A63D71" w14:textId="40A9D623" w:rsidTr="008C67C9">
        <w:tc>
          <w:tcPr>
            <w:tcW w:w="1536" w:type="pct"/>
          </w:tcPr>
          <w:p w14:paraId="4336DD41" w14:textId="2608F877"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
                <w:bCs/>
                <w:sz w:val="26"/>
                <w:szCs w:val="26"/>
              </w:rPr>
              <w:t>Mục 4</w:t>
            </w:r>
            <w:bookmarkStart w:id="65" w:name="_TOC168457068"/>
            <w:r w:rsidRPr="00232749">
              <w:rPr>
                <w:rFonts w:asciiTheme="majorHAnsi" w:hAnsiTheme="majorHAnsi" w:cstheme="majorHAnsi"/>
                <w:b/>
                <w:bCs/>
                <w:sz w:val="26"/>
                <w:szCs w:val="26"/>
              </w:rPr>
              <w:t>. QUẢN LÝ CHẤT LƯỢNG HÀNG HÓA NHẬP KHẨU</w:t>
            </w:r>
            <w:bookmarkEnd w:id="65"/>
          </w:p>
        </w:tc>
        <w:tc>
          <w:tcPr>
            <w:tcW w:w="1798" w:type="pct"/>
          </w:tcPr>
          <w:p w14:paraId="2AD2D477" w14:textId="1D16E24F" w:rsidR="00F66105" w:rsidRPr="00232749" w:rsidRDefault="00F66105" w:rsidP="00F66105">
            <w:pPr>
              <w:widowControl w:val="0"/>
              <w:spacing w:before="40" w:after="40"/>
              <w:jc w:val="both"/>
              <w:rPr>
                <w:rFonts w:asciiTheme="majorHAnsi" w:hAnsiTheme="majorHAnsi" w:cstheme="majorHAnsi"/>
                <w:i/>
                <w:sz w:val="26"/>
                <w:szCs w:val="26"/>
                <w:lang w:val="nl-NL"/>
              </w:rPr>
            </w:pPr>
            <w:r w:rsidRPr="00232749">
              <w:rPr>
                <w:rFonts w:asciiTheme="majorHAnsi" w:hAnsiTheme="majorHAnsi" w:cstheme="majorHAnsi"/>
                <w:b/>
                <w:bCs/>
                <w:sz w:val="26"/>
                <w:szCs w:val="26"/>
              </w:rPr>
              <w:t>Mục 4</w:t>
            </w:r>
            <w:r w:rsidRPr="00232749">
              <w:rPr>
                <w:rFonts w:asciiTheme="majorHAnsi" w:hAnsiTheme="majorHAnsi" w:cstheme="majorHAnsi"/>
                <w:b/>
                <w:bCs/>
                <w:sz w:val="26"/>
                <w:szCs w:val="26"/>
                <w:lang w:val="nl-NL"/>
              </w:rPr>
              <w:t xml:space="preserve">. </w:t>
            </w:r>
            <w:r w:rsidRPr="00232749">
              <w:rPr>
                <w:rFonts w:asciiTheme="majorHAnsi" w:hAnsiTheme="majorHAnsi" w:cstheme="majorHAnsi"/>
                <w:b/>
                <w:bCs/>
                <w:sz w:val="26"/>
                <w:szCs w:val="26"/>
              </w:rPr>
              <w:t>QUẢN LÝ CHẤT LƯỢNG HÀNG HÓA NHẬP KHẨU</w:t>
            </w:r>
          </w:p>
        </w:tc>
        <w:tc>
          <w:tcPr>
            <w:tcW w:w="1666" w:type="pct"/>
          </w:tcPr>
          <w:p w14:paraId="752DA880" w14:textId="029B8CC8" w:rsidR="00F66105" w:rsidRPr="008C67C9" w:rsidRDefault="00F66105" w:rsidP="00F66105">
            <w:pPr>
              <w:widowControl w:val="0"/>
              <w:spacing w:before="40" w:after="40"/>
              <w:jc w:val="both"/>
              <w:rPr>
                <w:rFonts w:asciiTheme="majorHAnsi" w:hAnsiTheme="majorHAnsi" w:cstheme="majorHAnsi"/>
                <w:b/>
                <w:i/>
                <w:sz w:val="26"/>
                <w:szCs w:val="26"/>
                <w:lang w:val="nl-NL"/>
              </w:rPr>
            </w:pPr>
            <w:r w:rsidRPr="008C67C9">
              <w:rPr>
                <w:rFonts w:asciiTheme="majorHAnsi" w:hAnsiTheme="majorHAnsi" w:cstheme="majorHAnsi"/>
                <w:b/>
                <w:bCs/>
                <w:sz w:val="26"/>
                <w:szCs w:val="26"/>
                <w:lang w:val="en-US"/>
              </w:rPr>
              <w:t xml:space="preserve">Bỏ tên </w:t>
            </w:r>
            <w:r w:rsidRPr="008C67C9">
              <w:rPr>
                <w:rFonts w:asciiTheme="majorHAnsi" w:hAnsiTheme="majorHAnsi" w:cstheme="majorHAnsi"/>
                <w:b/>
                <w:bCs/>
                <w:sz w:val="26"/>
                <w:szCs w:val="26"/>
              </w:rPr>
              <w:t xml:space="preserve">Mục </w:t>
            </w:r>
          </w:p>
        </w:tc>
      </w:tr>
      <w:tr w:rsidR="00F66105" w:rsidRPr="00232749" w14:paraId="41A7D4F4" w14:textId="74D7DD85" w:rsidTr="008C67C9">
        <w:tc>
          <w:tcPr>
            <w:tcW w:w="1536" w:type="pct"/>
          </w:tcPr>
          <w:p w14:paraId="4B901D7F" w14:textId="4602A93E"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Style w:val="normal-h"/>
                <w:rFonts w:asciiTheme="majorHAnsi" w:hAnsiTheme="majorHAnsi" w:cstheme="majorHAnsi"/>
                <w:b/>
                <w:sz w:val="26"/>
                <w:szCs w:val="26"/>
              </w:rPr>
              <w:t>Điều 34. Điều kiện bảo đảm chất lượng hàng hóa nhập khẩu</w:t>
            </w:r>
          </w:p>
        </w:tc>
        <w:tc>
          <w:tcPr>
            <w:tcW w:w="1798" w:type="pct"/>
          </w:tcPr>
          <w:p w14:paraId="72C87E4E" w14:textId="58F67419" w:rsidR="00F66105" w:rsidRPr="00232749" w:rsidRDefault="00F66105" w:rsidP="00F66105">
            <w:pPr>
              <w:widowControl w:val="0"/>
              <w:spacing w:before="40" w:after="40"/>
              <w:jc w:val="both"/>
              <w:rPr>
                <w:rFonts w:asciiTheme="majorHAnsi" w:hAnsiTheme="majorHAnsi" w:cstheme="majorHAnsi"/>
                <w:sz w:val="26"/>
                <w:szCs w:val="26"/>
              </w:rPr>
            </w:pPr>
            <w:r w:rsidRPr="00232749">
              <w:rPr>
                <w:rStyle w:val="normal-h"/>
                <w:rFonts w:asciiTheme="majorHAnsi" w:hAnsiTheme="majorHAnsi" w:cstheme="majorHAnsi"/>
                <w:b/>
                <w:sz w:val="26"/>
                <w:szCs w:val="26"/>
              </w:rPr>
              <w:t>Điều 34. Điều kiện bảo đảm chất lượng hàng hóa nhập khẩu</w:t>
            </w:r>
          </w:p>
        </w:tc>
        <w:tc>
          <w:tcPr>
            <w:tcW w:w="1666" w:type="pct"/>
          </w:tcPr>
          <w:p w14:paraId="10A26921" w14:textId="4DB25EC3" w:rsidR="00F66105" w:rsidRPr="00232749" w:rsidRDefault="00F66105" w:rsidP="00F66105">
            <w:pPr>
              <w:widowControl w:val="0"/>
              <w:spacing w:before="40" w:after="40"/>
              <w:jc w:val="both"/>
              <w:rPr>
                <w:rFonts w:asciiTheme="majorHAnsi" w:hAnsiTheme="majorHAnsi" w:cstheme="majorHAnsi"/>
                <w:b/>
                <w:i/>
                <w:sz w:val="26"/>
                <w:szCs w:val="26"/>
                <w:lang w:val="nl-NL"/>
              </w:rPr>
            </w:pPr>
            <w:r w:rsidRPr="00232749">
              <w:rPr>
                <w:rStyle w:val="normal-h"/>
                <w:rFonts w:asciiTheme="majorHAnsi" w:hAnsiTheme="majorHAnsi" w:cstheme="majorHAnsi"/>
                <w:b/>
                <w:sz w:val="26"/>
                <w:szCs w:val="26"/>
              </w:rPr>
              <w:t>Điều 34. Điều kiện bảo đảm chất lượng hàng hóa nhập khẩu</w:t>
            </w:r>
          </w:p>
        </w:tc>
      </w:tr>
      <w:tr w:rsidR="00F66105" w:rsidRPr="00232749" w14:paraId="72D120E0" w14:textId="55D4B4B9" w:rsidTr="008C67C9">
        <w:tc>
          <w:tcPr>
            <w:tcW w:w="1536" w:type="pct"/>
          </w:tcPr>
          <w:p w14:paraId="0C5B6E56"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1. Hàng hóa nhập khẩu phải được công bố tiêu chuẩn áp dụng theo quy định tại Điều 23 của Luật này và ghi nhãn theo quy định của pháp luật về nhãn hàng hoá.</w:t>
            </w:r>
          </w:p>
          <w:p w14:paraId="3CE5735D" w14:textId="035DBEF6" w:rsidR="00F66105" w:rsidRPr="00232749" w:rsidRDefault="00F66105" w:rsidP="00F66105">
            <w:pPr>
              <w:widowControl w:val="0"/>
              <w:spacing w:before="40" w:after="40"/>
              <w:jc w:val="both"/>
              <w:rPr>
                <w:rFonts w:asciiTheme="majorHAnsi" w:hAnsiTheme="majorHAnsi" w:cstheme="majorHAnsi"/>
                <w:bCs/>
                <w:spacing w:val="-4"/>
                <w:sz w:val="26"/>
                <w:szCs w:val="26"/>
              </w:rPr>
            </w:pPr>
          </w:p>
        </w:tc>
        <w:tc>
          <w:tcPr>
            <w:tcW w:w="1798" w:type="pct"/>
          </w:tcPr>
          <w:p w14:paraId="62095528" w14:textId="232AFD9E" w:rsidR="00F66105" w:rsidRPr="00232749" w:rsidRDefault="00F66105" w:rsidP="00F66105">
            <w:pPr>
              <w:pStyle w:val="normal-p"/>
              <w:widowControl w:val="0"/>
              <w:shd w:val="clear" w:color="auto" w:fill="FFFFFF"/>
              <w:spacing w:before="40" w:beforeAutospacing="0" w:after="40" w:afterAutospacing="0"/>
              <w:jc w:val="both"/>
              <w:rPr>
                <w:rFonts w:asciiTheme="majorHAnsi" w:hAnsiTheme="majorHAnsi" w:cstheme="majorHAnsi"/>
                <w:sz w:val="26"/>
                <w:szCs w:val="26"/>
                <w:lang w:val="vi-VN"/>
              </w:rPr>
            </w:pPr>
            <w:r w:rsidRPr="00232749">
              <w:rPr>
                <w:rStyle w:val="normal-h"/>
                <w:rFonts w:asciiTheme="majorHAnsi" w:hAnsiTheme="majorHAnsi" w:cstheme="majorHAnsi"/>
                <w:sz w:val="26"/>
                <w:szCs w:val="26"/>
                <w:lang w:val="vi-VN"/>
              </w:rPr>
              <w:t xml:space="preserve">1. Hàng hóa nhập khẩu phải được công bố tiêu chuẩn áp dụng theo quy định tại Điều 23 của Luật này, ghi nhãn, </w:t>
            </w:r>
            <w:r w:rsidRPr="00232749">
              <w:rPr>
                <w:rFonts w:asciiTheme="majorHAnsi" w:hAnsiTheme="majorHAnsi" w:cstheme="majorHAnsi"/>
                <w:i/>
                <w:sz w:val="26"/>
                <w:szCs w:val="26"/>
                <w:shd w:val="clear" w:color="auto" w:fill="FFFFFF"/>
                <w:lang w:val="vi-VN"/>
              </w:rPr>
              <w:t xml:space="preserve">sử dụng nhãn điện tử, </w:t>
            </w:r>
            <w:r w:rsidRPr="00232749">
              <w:rPr>
                <w:rFonts w:asciiTheme="majorHAnsi" w:hAnsiTheme="majorHAnsi" w:cstheme="majorHAnsi"/>
                <w:i/>
                <w:sz w:val="26"/>
                <w:szCs w:val="26"/>
                <w:lang w:val="eu-ES"/>
              </w:rPr>
              <w:t>hộ chiếu số của sản phẩm</w:t>
            </w:r>
            <w:r w:rsidRPr="00232749">
              <w:rPr>
                <w:rStyle w:val="normal-h"/>
                <w:rFonts w:asciiTheme="majorHAnsi" w:hAnsiTheme="majorHAnsi" w:cstheme="majorHAnsi"/>
                <w:sz w:val="26"/>
                <w:szCs w:val="26"/>
                <w:lang w:val="vi-VN"/>
              </w:rPr>
              <w:t xml:space="preserve"> theo quy định của pháp luật </w:t>
            </w:r>
            <w:r w:rsidRPr="00232749">
              <w:rPr>
                <w:rStyle w:val="normal-h"/>
                <w:rFonts w:asciiTheme="majorHAnsi" w:hAnsiTheme="majorHAnsi" w:cstheme="majorHAnsi"/>
                <w:i/>
                <w:sz w:val="26"/>
                <w:szCs w:val="26"/>
                <w:lang w:val="vi-VN"/>
              </w:rPr>
              <w:t xml:space="preserve">và </w:t>
            </w:r>
            <w:r w:rsidRPr="00232749">
              <w:rPr>
                <w:rFonts w:asciiTheme="majorHAnsi" w:hAnsiTheme="majorHAnsi" w:cstheme="majorHAnsi"/>
                <w:i/>
                <w:sz w:val="26"/>
                <w:szCs w:val="26"/>
                <w:lang w:val="vi-VN"/>
              </w:rPr>
              <w:t>thể hiện các thông tin về mã số, mã vạch, truy xuất nguồn gốc cho sản phẩm, hàng hóa theo quy định của pháp luật trước khi đưa ra lưu thông trên thị trường</w:t>
            </w:r>
            <w:r w:rsidRPr="00232749">
              <w:rPr>
                <w:rStyle w:val="normal-h"/>
                <w:rFonts w:asciiTheme="majorHAnsi" w:hAnsiTheme="majorHAnsi" w:cstheme="majorHAnsi"/>
                <w:sz w:val="26"/>
                <w:szCs w:val="26"/>
                <w:lang w:val="vi-VN"/>
              </w:rPr>
              <w:t>.</w:t>
            </w:r>
          </w:p>
        </w:tc>
        <w:tc>
          <w:tcPr>
            <w:tcW w:w="1666" w:type="pct"/>
          </w:tcPr>
          <w:p w14:paraId="2E725591"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sz w:val="26"/>
                <w:szCs w:val="26"/>
              </w:rPr>
              <w:t xml:space="preserve">1. </w:t>
            </w:r>
            <w:r w:rsidRPr="00232749">
              <w:rPr>
                <w:rStyle w:val="normal-h"/>
                <w:rFonts w:asciiTheme="majorHAnsi" w:hAnsiTheme="majorHAnsi" w:cstheme="majorHAnsi"/>
                <w:b/>
                <w:sz w:val="26"/>
                <w:szCs w:val="26"/>
              </w:rPr>
              <w:t>Trước khi đưa ra lưu thông trên thị trường, hàng hóa nhập khẩu phải đáp ứng các điều kiện sau:</w:t>
            </w:r>
          </w:p>
          <w:p w14:paraId="36E96C6F" w14:textId="77777777" w:rsidR="00F66105" w:rsidRPr="00232749" w:rsidRDefault="00F66105" w:rsidP="00F66105">
            <w:pPr>
              <w:widowControl w:val="0"/>
              <w:spacing w:before="40" w:after="40"/>
              <w:jc w:val="both"/>
              <w:rPr>
                <w:rStyle w:val="normal-h"/>
                <w:rFonts w:asciiTheme="majorHAnsi" w:hAnsiTheme="majorHAnsi" w:cstheme="majorHAnsi"/>
                <w:spacing w:val="2"/>
                <w:sz w:val="26"/>
                <w:szCs w:val="26"/>
                <w:lang w:val="it-IT"/>
              </w:rPr>
            </w:pPr>
            <w:r w:rsidRPr="00232749">
              <w:rPr>
                <w:rStyle w:val="normal-h"/>
                <w:rFonts w:asciiTheme="majorHAnsi" w:hAnsiTheme="majorHAnsi" w:cstheme="majorHAnsi"/>
                <w:spacing w:val="2"/>
                <w:sz w:val="26"/>
                <w:szCs w:val="26"/>
                <w:lang w:val="it-IT"/>
              </w:rPr>
              <w:t>a) Được công bố tiêu chuẩn áp dụng theo quy định tại Điều 23 của Luật này;</w:t>
            </w:r>
          </w:p>
          <w:p w14:paraId="33F1B16C" w14:textId="2D14AA4F" w:rsidR="00F66105" w:rsidRPr="00232749" w:rsidRDefault="00F66105" w:rsidP="00F66105">
            <w:pPr>
              <w:widowControl w:val="0"/>
              <w:spacing w:before="40" w:after="40"/>
              <w:jc w:val="both"/>
              <w:rPr>
                <w:rFonts w:asciiTheme="majorHAnsi" w:hAnsiTheme="majorHAnsi" w:cstheme="majorHAnsi"/>
                <w:b/>
                <w:i/>
                <w:spacing w:val="2"/>
                <w:sz w:val="26"/>
                <w:szCs w:val="26"/>
                <w:lang w:val="it-IT"/>
              </w:rPr>
            </w:pPr>
            <w:r w:rsidRPr="00232749">
              <w:rPr>
                <w:rStyle w:val="normal-h"/>
                <w:rFonts w:asciiTheme="majorHAnsi" w:hAnsiTheme="majorHAnsi" w:cstheme="majorHAnsi"/>
                <w:spacing w:val="2"/>
                <w:sz w:val="26"/>
                <w:szCs w:val="26"/>
                <w:lang w:val="it-IT"/>
              </w:rPr>
              <w:t xml:space="preserve">b) Ghi nhãn hàng </w:t>
            </w:r>
            <w:r w:rsidRPr="00232749">
              <w:rPr>
                <w:rStyle w:val="normal-h"/>
                <w:rFonts w:asciiTheme="majorHAnsi" w:hAnsiTheme="majorHAnsi" w:cstheme="majorHAnsi"/>
                <w:b/>
                <w:i/>
                <w:sz w:val="26"/>
                <w:szCs w:val="26"/>
                <w:lang w:val="it-IT"/>
              </w:rPr>
              <w:t xml:space="preserve">theo quy định của pháp luật, bao gồm ghi nhãn bằng hình thức vật lý, nhãn điện tử hoặc </w:t>
            </w:r>
            <w:r w:rsidRPr="00232749">
              <w:rPr>
                <w:rFonts w:asciiTheme="majorHAnsi" w:hAnsiTheme="majorHAnsi" w:cstheme="majorHAnsi"/>
                <w:b/>
                <w:i/>
                <w:sz w:val="26"/>
                <w:szCs w:val="26"/>
                <w:lang w:val="nl-NL"/>
              </w:rPr>
              <w:t xml:space="preserve">hộ chiếu số của sản phẩm; </w:t>
            </w:r>
            <w:r w:rsidRPr="00232749">
              <w:rPr>
                <w:rStyle w:val="normal-h"/>
                <w:rFonts w:asciiTheme="majorHAnsi" w:hAnsiTheme="majorHAnsi" w:cstheme="majorHAnsi"/>
                <w:b/>
                <w:i/>
                <w:sz w:val="26"/>
                <w:szCs w:val="26"/>
                <w:lang w:val="it-IT"/>
              </w:rPr>
              <w:t xml:space="preserve"> </w:t>
            </w:r>
            <w:r w:rsidRPr="00232749">
              <w:rPr>
                <w:rFonts w:asciiTheme="majorHAnsi" w:hAnsiTheme="majorHAnsi" w:cstheme="majorHAnsi"/>
                <w:b/>
                <w:i/>
                <w:sz w:val="26"/>
                <w:szCs w:val="26"/>
                <w:lang w:val="it-IT"/>
              </w:rPr>
              <w:t>thể hiện các thông tin về mã số, mã vạch, truy xuất nguồn gốc theo quy định của pháp luật về nhãn hàng hóa và truy xuất nguồn gốc.</w:t>
            </w:r>
          </w:p>
          <w:p w14:paraId="4F5108F3" w14:textId="430DFB5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i/>
                <w:spacing w:val="2"/>
                <w:sz w:val="26"/>
                <w:szCs w:val="26"/>
                <w:lang w:val="it-IT"/>
              </w:rPr>
              <w:t xml:space="preserve">c) </w:t>
            </w:r>
            <w:r w:rsidRPr="00232749">
              <w:rPr>
                <w:rFonts w:asciiTheme="majorHAnsi" w:hAnsiTheme="majorHAnsi" w:cstheme="majorHAnsi"/>
                <w:b/>
                <w:i/>
                <w:sz w:val="26"/>
                <w:szCs w:val="26"/>
                <w:lang w:val="it-IT"/>
              </w:rPr>
              <w:t>C</w:t>
            </w:r>
            <w:r w:rsidRPr="00232749">
              <w:rPr>
                <w:rStyle w:val="normal-h"/>
                <w:rFonts w:asciiTheme="majorHAnsi" w:hAnsiTheme="majorHAnsi" w:cstheme="majorHAnsi"/>
                <w:b/>
                <w:i/>
                <w:sz w:val="26"/>
                <w:szCs w:val="26"/>
                <w:lang w:val="it-IT"/>
              </w:rPr>
              <w:t xml:space="preserve">ập nhật đầy đủ, chính xác thông tin về hàng hóa nhập khẩu lên Cổng thông tin một </w:t>
            </w:r>
            <w:r w:rsidRPr="00232749">
              <w:rPr>
                <w:rStyle w:val="normal-h"/>
                <w:rFonts w:asciiTheme="majorHAnsi" w:hAnsiTheme="majorHAnsi" w:cstheme="majorHAnsi"/>
                <w:b/>
                <w:i/>
                <w:sz w:val="26"/>
                <w:szCs w:val="26"/>
                <w:lang w:val="it-IT"/>
              </w:rPr>
              <w:lastRenderedPageBreak/>
              <w:t>cửa quốc gia, bảo đảm khả năng truy xuất và phục vụ hậu kiểm</w:t>
            </w:r>
            <w:r w:rsidRPr="00232749">
              <w:rPr>
                <w:rFonts w:asciiTheme="majorHAnsi" w:hAnsiTheme="majorHAnsi" w:cstheme="majorHAnsi"/>
                <w:b/>
                <w:i/>
                <w:sz w:val="26"/>
                <w:szCs w:val="26"/>
                <w:lang w:val="it-IT"/>
              </w:rPr>
              <w:t xml:space="preserve"> trước khi đưa ra lưu thông trên thị trường</w:t>
            </w:r>
            <w:r w:rsidRPr="00232749">
              <w:rPr>
                <w:rStyle w:val="normal-h"/>
                <w:rFonts w:asciiTheme="majorHAnsi" w:hAnsiTheme="majorHAnsi" w:cstheme="majorHAnsi"/>
                <w:b/>
                <w:i/>
                <w:sz w:val="26"/>
                <w:szCs w:val="26"/>
                <w:lang w:val="it-IT"/>
              </w:rPr>
              <w:t>.</w:t>
            </w:r>
          </w:p>
        </w:tc>
      </w:tr>
      <w:tr w:rsidR="00F66105" w:rsidRPr="00232749" w14:paraId="47B53DC1" w14:textId="399CE0D9" w:rsidTr="008C67C9">
        <w:tc>
          <w:tcPr>
            <w:tcW w:w="1536" w:type="pct"/>
          </w:tcPr>
          <w:p w14:paraId="0B862003" w14:textId="10872CD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lastRenderedPageBreak/>
              <w:t>2. Hàng hóa nhập khẩu thuộc nhóm 2 phải được công bố hợp quy, chứng nhận hợp quy theo quy chuẩn kỹ thuật tương ứng liên quan đến quá trình sản xuất, sản phẩm cuối cùng bởi tổ chức chứng nhận được chỉ định hoặc được thừa nhận theo quy định tại Điều 26 của Luật này.</w:t>
            </w:r>
          </w:p>
        </w:tc>
        <w:tc>
          <w:tcPr>
            <w:tcW w:w="1798" w:type="pct"/>
          </w:tcPr>
          <w:p w14:paraId="77639716" w14:textId="74FECBB2" w:rsidR="00F66105" w:rsidRPr="00232749" w:rsidRDefault="00F66105" w:rsidP="00F66105">
            <w:pPr>
              <w:widowControl w:val="0"/>
              <w:spacing w:before="40" w:after="40"/>
              <w:jc w:val="both"/>
              <w:rPr>
                <w:rFonts w:asciiTheme="majorHAnsi" w:hAnsiTheme="majorHAnsi" w:cstheme="majorHAnsi"/>
                <w:bCs/>
                <w:sz w:val="26"/>
                <w:szCs w:val="26"/>
              </w:rPr>
            </w:pPr>
            <w:r w:rsidRPr="00232749">
              <w:rPr>
                <w:rStyle w:val="normal-h"/>
                <w:rFonts w:asciiTheme="majorHAnsi" w:hAnsiTheme="majorHAnsi" w:cstheme="majorHAnsi"/>
                <w:i/>
                <w:sz w:val="26"/>
                <w:szCs w:val="26"/>
              </w:rPr>
              <w:t>2.</w:t>
            </w:r>
            <w:r w:rsidRPr="00232749">
              <w:rPr>
                <w:rStyle w:val="normal-h"/>
                <w:rFonts w:asciiTheme="majorHAnsi" w:hAnsiTheme="majorHAnsi" w:cstheme="majorHAnsi"/>
                <w:sz w:val="26"/>
                <w:szCs w:val="26"/>
              </w:rPr>
              <w:t xml:space="preserve"> </w:t>
            </w:r>
            <w:r w:rsidRPr="00232749">
              <w:rPr>
                <w:rFonts w:asciiTheme="majorHAnsi" w:hAnsiTheme="majorHAnsi" w:cstheme="majorHAnsi"/>
                <w:i/>
                <w:sz w:val="26"/>
                <w:szCs w:val="26"/>
                <w:lang w:val="pt-BR"/>
              </w:rPr>
              <w:t xml:space="preserve">Đối với hàng hóa nhập khẩu thuộc nhóm 2, tại </w:t>
            </w:r>
            <w:r w:rsidRPr="00232749">
              <w:rPr>
                <w:rFonts w:asciiTheme="majorHAnsi" w:hAnsiTheme="majorHAnsi" w:cstheme="majorHAnsi"/>
                <w:i/>
                <w:sz w:val="26"/>
                <w:szCs w:val="26"/>
              </w:rPr>
              <w:t>quy chuẩn kỹ thuật quốc gia tương ứng</w:t>
            </w:r>
            <w:r w:rsidRPr="00232749">
              <w:rPr>
                <w:rFonts w:asciiTheme="majorHAnsi" w:hAnsiTheme="majorHAnsi" w:cstheme="majorHAnsi"/>
                <w:i/>
                <w:sz w:val="26"/>
                <w:szCs w:val="26"/>
                <w:lang w:val="pt-BR"/>
              </w:rPr>
              <w:t xml:space="preserve"> quy định </w:t>
            </w:r>
            <w:r w:rsidRPr="00232749">
              <w:rPr>
                <w:rFonts w:asciiTheme="majorHAnsi" w:hAnsiTheme="majorHAnsi" w:cstheme="majorHAnsi"/>
                <w:i/>
                <w:sz w:val="26"/>
                <w:szCs w:val="26"/>
              </w:rPr>
              <w:t xml:space="preserve">biện pháp quản lý dựa trên kết quả tự đánh giá sự phù hợp, người nhập khẩu phải thực hiện công bố hợp quy theo quy chuẩn kỹ thuật quốc gia tương ứng trước khi đưa ra lưu thông trên thị trường. </w:t>
            </w:r>
            <w:r w:rsidRPr="00232749">
              <w:rPr>
                <w:rFonts w:asciiTheme="majorHAnsi" w:hAnsiTheme="majorHAnsi" w:cstheme="majorHAnsi"/>
                <w:i/>
                <w:spacing w:val="-2"/>
                <w:sz w:val="26"/>
                <w:szCs w:val="26"/>
              </w:rPr>
              <w:t>Người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người nhập khẩu phải kịp thời báo cáo cơ quan có thẩm quyền, đồng thời tổ chức việc xử lý, thu hồi hàng hóa này theo quy định của pháp luật.</w:t>
            </w:r>
          </w:p>
        </w:tc>
        <w:tc>
          <w:tcPr>
            <w:tcW w:w="1666" w:type="pct"/>
          </w:tcPr>
          <w:p w14:paraId="42A8258C" w14:textId="65D45E86" w:rsidR="00F66105" w:rsidRPr="00232749" w:rsidRDefault="00F66105" w:rsidP="00F66105">
            <w:pPr>
              <w:widowControl w:val="0"/>
              <w:spacing w:before="40" w:after="40"/>
              <w:jc w:val="both"/>
              <w:rPr>
                <w:rFonts w:asciiTheme="majorHAnsi" w:hAnsiTheme="majorHAnsi" w:cstheme="majorHAnsi"/>
                <w:bCs/>
                <w:i/>
                <w:sz w:val="26"/>
                <w:szCs w:val="26"/>
                <w:lang w:val="pt-BR"/>
              </w:rPr>
            </w:pPr>
            <w:r w:rsidRPr="00232749">
              <w:rPr>
                <w:rFonts w:asciiTheme="majorHAnsi" w:hAnsiTheme="majorHAnsi" w:cstheme="majorHAnsi"/>
                <w:i/>
                <w:sz w:val="26"/>
                <w:szCs w:val="26"/>
                <w:lang w:val="pt-BR"/>
              </w:rPr>
              <w:t xml:space="preserve">2. Đối với hàng hóa nhập khẩu </w:t>
            </w:r>
            <w:r w:rsidRPr="00232749">
              <w:rPr>
                <w:rFonts w:asciiTheme="majorHAnsi" w:hAnsiTheme="majorHAnsi" w:cstheme="majorHAnsi"/>
                <w:b/>
                <w:i/>
                <w:sz w:val="26"/>
                <w:szCs w:val="26"/>
                <w:lang w:val="pt-BR"/>
              </w:rPr>
              <w:t>thuộc danh</w:t>
            </w:r>
            <w:r w:rsidRPr="00232749">
              <w:rPr>
                <w:rFonts w:asciiTheme="majorHAnsi" w:hAnsiTheme="majorHAnsi" w:cstheme="majorHAnsi"/>
                <w:b/>
                <w:i/>
                <w:sz w:val="26"/>
                <w:szCs w:val="26"/>
              </w:rPr>
              <w:t xml:space="preserve"> mục sản phẩm, hàng hóa </w:t>
            </w:r>
            <w:r w:rsidRPr="00232749">
              <w:rPr>
                <w:rFonts w:asciiTheme="majorHAnsi" w:hAnsiTheme="majorHAnsi" w:cstheme="majorHAnsi"/>
                <w:b/>
                <w:i/>
                <w:sz w:val="26"/>
                <w:szCs w:val="26"/>
                <w:lang w:val="it-IT"/>
              </w:rPr>
              <w:t>có</w:t>
            </w:r>
            <w:r w:rsidRPr="00232749">
              <w:rPr>
                <w:rFonts w:asciiTheme="majorHAnsi" w:hAnsiTheme="majorHAnsi" w:cstheme="majorHAnsi"/>
                <w:b/>
                <w:i/>
                <w:sz w:val="26"/>
                <w:szCs w:val="26"/>
              </w:rPr>
              <w:t xml:space="preserve"> mức độ rủi ro trung bình</w:t>
            </w:r>
            <w:r w:rsidRPr="00232749">
              <w:rPr>
                <w:rFonts w:asciiTheme="majorHAnsi" w:hAnsiTheme="majorHAnsi" w:cstheme="majorHAnsi"/>
                <w:b/>
                <w:i/>
                <w:sz w:val="26"/>
                <w:szCs w:val="26"/>
                <w:lang w:val="it-IT"/>
              </w:rPr>
              <w:t>, tổ chức, cá nhân nhập khẩu phải thực hiện công bố hợp quy theo quy chuẩn kỹ thuật quốc gia tương ứng trước khi đưa ra lưu thông trên thị trường. Tổ chức, cá nhân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tổ chức, cá nhân nhập khẩu phải kịp thời báo cáo cơ quan có thẩm quyền, đồng thời tổ chức việc xử lý, thu hồi hàng hóa này theo quy định của pháp luật.</w:t>
            </w:r>
          </w:p>
        </w:tc>
      </w:tr>
      <w:tr w:rsidR="00F66105" w:rsidRPr="00232749" w14:paraId="33A40DB9" w14:textId="638F04C0" w:rsidTr="008C67C9">
        <w:tc>
          <w:tcPr>
            <w:tcW w:w="1536" w:type="pct"/>
          </w:tcPr>
          <w:p w14:paraId="0F0F0369" w14:textId="1BBC0701" w:rsidR="00F66105" w:rsidRPr="00232749" w:rsidRDefault="00F66105" w:rsidP="00F66105">
            <w:pPr>
              <w:widowControl w:val="0"/>
              <w:spacing w:before="40" w:after="40"/>
              <w:jc w:val="both"/>
              <w:rPr>
                <w:rFonts w:asciiTheme="majorHAnsi" w:hAnsiTheme="majorHAnsi" w:cstheme="majorHAnsi"/>
                <w:spacing w:val="-2"/>
                <w:sz w:val="26"/>
                <w:szCs w:val="26"/>
              </w:rPr>
            </w:pPr>
            <w:r w:rsidRPr="00232749">
              <w:rPr>
                <w:rFonts w:asciiTheme="majorHAnsi" w:hAnsiTheme="majorHAnsi" w:cstheme="majorHAnsi"/>
                <w:spacing w:val="-2"/>
                <w:sz w:val="26"/>
                <w:szCs w:val="26"/>
              </w:rPr>
              <w:t xml:space="preserve">3. Hàng hóa nhập khẩu thuộc nhóm 2 không đáp ứng quy định tại khoản 2 Điều này khi nhập khẩu phải được tổ chức giám định được chỉ định hoặc được thừa nhận </w:t>
            </w:r>
            <w:r w:rsidRPr="00232749">
              <w:rPr>
                <w:rFonts w:asciiTheme="majorHAnsi" w:hAnsiTheme="majorHAnsi" w:cstheme="majorHAnsi"/>
                <w:sz w:val="26"/>
                <w:szCs w:val="26"/>
              </w:rPr>
              <w:t xml:space="preserve">theo quy định tại Điều 26 của Luật này </w:t>
            </w:r>
            <w:r w:rsidRPr="00232749">
              <w:rPr>
                <w:rFonts w:asciiTheme="majorHAnsi" w:hAnsiTheme="majorHAnsi" w:cstheme="majorHAnsi"/>
                <w:spacing w:val="-2"/>
                <w:sz w:val="26"/>
                <w:szCs w:val="26"/>
              </w:rPr>
              <w:t xml:space="preserve">giám định </w:t>
            </w:r>
            <w:r w:rsidRPr="00232749">
              <w:rPr>
                <w:rFonts w:asciiTheme="majorHAnsi" w:hAnsiTheme="majorHAnsi" w:cstheme="majorHAnsi"/>
                <w:sz w:val="26"/>
                <w:szCs w:val="26"/>
              </w:rPr>
              <w:t>tại cửa khẩu xuất hoặc cửa khẩu nhập</w:t>
            </w:r>
            <w:r w:rsidRPr="00232749">
              <w:rPr>
                <w:rFonts w:asciiTheme="majorHAnsi" w:hAnsiTheme="majorHAnsi" w:cstheme="majorHAnsi"/>
                <w:spacing w:val="-2"/>
                <w:sz w:val="26"/>
                <w:szCs w:val="26"/>
              </w:rPr>
              <w:t>.</w:t>
            </w:r>
          </w:p>
        </w:tc>
        <w:tc>
          <w:tcPr>
            <w:tcW w:w="1798" w:type="pct"/>
          </w:tcPr>
          <w:p w14:paraId="4E029502" w14:textId="1F446072" w:rsidR="00F66105" w:rsidRPr="00232749" w:rsidRDefault="00F66105" w:rsidP="00F66105">
            <w:pPr>
              <w:widowControl w:val="0"/>
              <w:spacing w:before="40" w:after="40"/>
              <w:jc w:val="both"/>
              <w:rPr>
                <w:rFonts w:asciiTheme="majorHAnsi" w:hAnsiTheme="majorHAnsi" w:cstheme="majorHAnsi"/>
                <w:bCs/>
                <w:spacing w:val="-4"/>
                <w:sz w:val="26"/>
                <w:szCs w:val="26"/>
                <w:lang w:val="nl-NL"/>
              </w:rPr>
            </w:pPr>
            <w:r w:rsidRPr="00232749">
              <w:rPr>
                <w:rFonts w:asciiTheme="majorHAnsi" w:hAnsiTheme="majorHAnsi" w:cstheme="majorHAnsi"/>
                <w:i/>
                <w:spacing w:val="-2"/>
                <w:sz w:val="26"/>
                <w:szCs w:val="26"/>
              </w:rPr>
              <w:t xml:space="preserve">3. </w:t>
            </w:r>
            <w:r w:rsidRPr="00232749">
              <w:rPr>
                <w:rFonts w:asciiTheme="majorHAnsi" w:hAnsiTheme="majorHAnsi" w:cstheme="majorHAnsi"/>
                <w:i/>
                <w:spacing w:val="-2"/>
                <w:sz w:val="26"/>
                <w:szCs w:val="26"/>
                <w:lang w:val="pt-BR"/>
              </w:rPr>
              <w:t xml:space="preserve">Đối với hàng hóa nhập khẩu thuộc nhóm 2, tại </w:t>
            </w:r>
            <w:r w:rsidRPr="00232749">
              <w:rPr>
                <w:rFonts w:asciiTheme="majorHAnsi" w:hAnsiTheme="majorHAnsi" w:cstheme="majorHAnsi"/>
                <w:i/>
                <w:spacing w:val="-2"/>
                <w:sz w:val="26"/>
                <w:szCs w:val="26"/>
              </w:rPr>
              <w:t>quy chuẩn kỹ thuật quốc gia tương ứng</w:t>
            </w:r>
            <w:r w:rsidRPr="00232749">
              <w:rPr>
                <w:rFonts w:asciiTheme="majorHAnsi" w:hAnsiTheme="majorHAnsi" w:cstheme="majorHAnsi"/>
                <w:i/>
                <w:spacing w:val="-2"/>
                <w:sz w:val="26"/>
                <w:szCs w:val="26"/>
                <w:lang w:val="pt-BR"/>
              </w:rPr>
              <w:t xml:space="preserve"> quy định </w:t>
            </w:r>
            <w:r w:rsidRPr="00232749">
              <w:rPr>
                <w:rFonts w:asciiTheme="majorHAnsi" w:hAnsiTheme="majorHAnsi" w:cstheme="majorHAnsi"/>
                <w:i/>
                <w:spacing w:val="-2"/>
                <w:sz w:val="26"/>
                <w:szCs w:val="26"/>
              </w:rPr>
              <w:t xml:space="preserve">biện pháp quản lý dựa trên kết quả giám định, chứng nhận </w:t>
            </w:r>
            <w:r w:rsidRPr="00232749">
              <w:rPr>
                <w:rStyle w:val="normal-h"/>
                <w:rFonts w:asciiTheme="majorHAnsi" w:hAnsiTheme="majorHAnsi" w:cstheme="majorHAnsi"/>
                <w:i/>
                <w:sz w:val="26"/>
                <w:szCs w:val="26"/>
              </w:rPr>
              <w:t>của tổ chức giám định, tổ chức chứng nhận được chỉ định hoặc được thừa nhận theo quy định của pháp luật, người nhập khẩu phải thực hiện kiểm tra chất lượng khi nhập khẩu trên Cổng thông tin một cửa quốc gia theo nội dung quy định tại khoản 2 Điều 27.</w:t>
            </w:r>
          </w:p>
        </w:tc>
        <w:tc>
          <w:tcPr>
            <w:tcW w:w="1666" w:type="pct"/>
          </w:tcPr>
          <w:p w14:paraId="541B3A9A" w14:textId="577ABF55" w:rsidR="00F66105" w:rsidRPr="00232749" w:rsidRDefault="00F66105" w:rsidP="00F66105">
            <w:pPr>
              <w:widowControl w:val="0"/>
              <w:spacing w:before="40" w:after="40"/>
              <w:jc w:val="both"/>
              <w:rPr>
                <w:rFonts w:asciiTheme="majorHAnsi" w:hAnsiTheme="majorHAnsi" w:cstheme="majorHAnsi"/>
                <w:spacing w:val="-2"/>
                <w:sz w:val="26"/>
                <w:szCs w:val="26"/>
                <w:lang w:val="nl-NL"/>
              </w:rPr>
            </w:pPr>
            <w:r w:rsidRPr="00232749">
              <w:rPr>
                <w:rFonts w:asciiTheme="majorHAnsi" w:hAnsiTheme="majorHAnsi" w:cstheme="majorHAnsi"/>
                <w:i/>
                <w:sz w:val="26"/>
                <w:szCs w:val="26"/>
                <w:lang w:val="pt-BR"/>
              </w:rPr>
              <w:t xml:space="preserve">3. Đối với hàng hóa nhập khẩu </w:t>
            </w:r>
            <w:r w:rsidRPr="00232749">
              <w:rPr>
                <w:rFonts w:asciiTheme="majorHAnsi" w:hAnsiTheme="majorHAnsi" w:cstheme="majorHAnsi"/>
                <w:b/>
                <w:i/>
                <w:sz w:val="26"/>
                <w:szCs w:val="26"/>
                <w:lang w:val="pt-BR"/>
              </w:rPr>
              <w:t>thuộc danh</w:t>
            </w:r>
            <w:r w:rsidRPr="00232749">
              <w:rPr>
                <w:rFonts w:asciiTheme="majorHAnsi" w:hAnsiTheme="majorHAnsi" w:cstheme="majorHAnsi"/>
                <w:b/>
                <w:i/>
                <w:sz w:val="26"/>
                <w:szCs w:val="26"/>
              </w:rPr>
              <w:t xml:space="preserve"> mục sản phẩm, hàng hóa </w:t>
            </w:r>
            <w:r w:rsidRPr="00232749">
              <w:rPr>
                <w:rFonts w:asciiTheme="majorHAnsi" w:hAnsiTheme="majorHAnsi" w:cstheme="majorHAnsi"/>
                <w:b/>
                <w:i/>
                <w:sz w:val="26"/>
                <w:szCs w:val="26"/>
                <w:lang w:val="it-IT"/>
              </w:rPr>
              <w:t>có</w:t>
            </w:r>
            <w:r w:rsidRPr="00232749">
              <w:rPr>
                <w:rFonts w:asciiTheme="majorHAnsi" w:hAnsiTheme="majorHAnsi" w:cstheme="majorHAnsi"/>
                <w:b/>
                <w:i/>
                <w:sz w:val="26"/>
                <w:szCs w:val="26"/>
              </w:rPr>
              <w:t xml:space="preserve"> mức độ rủi ro cao</w:t>
            </w:r>
            <w:r w:rsidRPr="00232749">
              <w:rPr>
                <w:rFonts w:asciiTheme="majorHAnsi" w:hAnsiTheme="majorHAnsi" w:cstheme="majorHAnsi"/>
                <w:b/>
                <w:i/>
                <w:sz w:val="26"/>
                <w:szCs w:val="26"/>
                <w:lang w:val="pt-BR"/>
              </w:rPr>
              <w:t>,</w:t>
            </w:r>
            <w:r w:rsidRPr="00232749">
              <w:rPr>
                <w:rStyle w:val="normal-h"/>
                <w:rFonts w:asciiTheme="majorHAnsi" w:hAnsiTheme="majorHAnsi" w:cstheme="majorHAnsi"/>
                <w:b/>
                <w:i/>
                <w:sz w:val="26"/>
                <w:szCs w:val="26"/>
                <w:lang w:val="it-IT"/>
              </w:rPr>
              <w:t xml:space="preserve"> tổ chức, cá nhân nhập khẩu phải thực hiện đăng ký kiểm tra chất lượng khi nhập khẩu trên Cổng thông tin một cửa quốc gia theo nội dung quy định tại khoản 2 Điều </w:t>
            </w:r>
            <w:r>
              <w:rPr>
                <w:rStyle w:val="normal-h"/>
                <w:rFonts w:asciiTheme="majorHAnsi" w:hAnsiTheme="majorHAnsi" w:cstheme="majorHAnsi"/>
                <w:b/>
                <w:i/>
                <w:sz w:val="26"/>
                <w:szCs w:val="26"/>
                <w:lang w:val="it-IT"/>
              </w:rPr>
              <w:t>44đ</w:t>
            </w:r>
            <w:r w:rsidRPr="005C66D2">
              <w:rPr>
                <w:rStyle w:val="normal-h"/>
                <w:rFonts w:asciiTheme="majorHAnsi" w:hAnsiTheme="majorHAnsi" w:cstheme="majorHAnsi"/>
                <w:b/>
                <w:i/>
                <w:sz w:val="26"/>
                <w:szCs w:val="26"/>
                <w:lang w:val="it-IT"/>
              </w:rPr>
              <w:t xml:space="preserve"> </w:t>
            </w:r>
            <w:r>
              <w:rPr>
                <w:rStyle w:val="normal-h"/>
                <w:rFonts w:asciiTheme="majorHAnsi" w:hAnsiTheme="majorHAnsi" w:cstheme="majorHAnsi"/>
                <w:b/>
                <w:i/>
                <w:sz w:val="26"/>
                <w:szCs w:val="26"/>
                <w:lang w:val="it-IT"/>
              </w:rPr>
              <w:t>c</w:t>
            </w:r>
            <w:r w:rsidRPr="00232749">
              <w:rPr>
                <w:rStyle w:val="normal-h"/>
                <w:rFonts w:asciiTheme="majorHAnsi" w:hAnsiTheme="majorHAnsi" w:cstheme="majorHAnsi"/>
                <w:b/>
                <w:i/>
                <w:sz w:val="26"/>
                <w:szCs w:val="26"/>
                <w:lang w:val="it-IT"/>
              </w:rPr>
              <w:t>ủa Luật này.</w:t>
            </w:r>
          </w:p>
        </w:tc>
      </w:tr>
      <w:tr w:rsidR="00F66105" w:rsidRPr="00232749" w14:paraId="5E0D380C" w14:textId="66C95A9E" w:rsidTr="008C67C9">
        <w:tc>
          <w:tcPr>
            <w:tcW w:w="1536" w:type="pct"/>
          </w:tcPr>
          <w:p w14:paraId="5136D397" w14:textId="12BF93D6"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sz w:val="26"/>
                <w:szCs w:val="26"/>
              </w:rPr>
              <w:t>4. Hàng hóa nhập khẩu thuộc nhóm 2 phải được kiểm tra chất lượng khi nhập khẩu theo nội dung quy định tại khoản 2 Điều 27, trình tự, thủ tục quy định tại Điều 35 của Luật này.</w:t>
            </w:r>
          </w:p>
        </w:tc>
        <w:tc>
          <w:tcPr>
            <w:tcW w:w="1798" w:type="pct"/>
          </w:tcPr>
          <w:p w14:paraId="5DC35357" w14:textId="20430889" w:rsidR="00F66105" w:rsidRPr="00232749" w:rsidRDefault="00F66105" w:rsidP="00F66105">
            <w:pPr>
              <w:widowControl w:val="0"/>
              <w:spacing w:before="40" w:after="40"/>
              <w:jc w:val="both"/>
              <w:rPr>
                <w:rFonts w:asciiTheme="majorHAnsi" w:hAnsiTheme="majorHAnsi" w:cstheme="majorHAnsi"/>
                <w:i/>
                <w:spacing w:val="-2"/>
                <w:sz w:val="26"/>
                <w:szCs w:val="26"/>
                <w:lang w:val="pt-BR"/>
              </w:rPr>
            </w:pPr>
          </w:p>
        </w:tc>
        <w:tc>
          <w:tcPr>
            <w:tcW w:w="1666" w:type="pct"/>
          </w:tcPr>
          <w:p w14:paraId="027F05C6" w14:textId="0C65E46A" w:rsidR="00F66105" w:rsidRPr="00232749" w:rsidRDefault="00F66105" w:rsidP="00F66105">
            <w:pPr>
              <w:widowControl w:val="0"/>
              <w:spacing w:before="60" w:after="60"/>
              <w:jc w:val="both"/>
              <w:rPr>
                <w:rFonts w:asciiTheme="majorHAnsi" w:hAnsiTheme="majorHAnsi" w:cstheme="majorHAnsi"/>
                <w:b/>
                <w:i/>
                <w:spacing w:val="-2"/>
                <w:sz w:val="26"/>
                <w:szCs w:val="26"/>
                <w:lang w:val="nl-NL"/>
              </w:rPr>
            </w:pPr>
            <w:r w:rsidRPr="00232749">
              <w:rPr>
                <w:rFonts w:asciiTheme="majorHAnsi" w:hAnsiTheme="majorHAnsi" w:cstheme="majorHAnsi"/>
                <w:b/>
                <w:i/>
                <w:sz w:val="26"/>
                <w:szCs w:val="26"/>
                <w:lang w:val="pt-BR"/>
              </w:rPr>
              <w:t>4. Hàng hóa nhập khẩu có nguồn gốc xuất xứ từ quốc gia, vùng lãnh thổ có cảnh báo rủi ro cao về chất lượng hoặc có lịch sử vi phạm nhiều lần quy định về chất lượng sản phẩm, hàng hóa phải được biện pháp kiểm tra chất lượng tăng cường theo quy định của pháp luật.</w:t>
            </w:r>
          </w:p>
        </w:tc>
      </w:tr>
      <w:tr w:rsidR="00F66105" w:rsidRPr="00232749" w14:paraId="3EDBC012" w14:textId="77777777" w:rsidTr="008C67C9">
        <w:tc>
          <w:tcPr>
            <w:tcW w:w="1536" w:type="pct"/>
          </w:tcPr>
          <w:p w14:paraId="02D81138"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361943EC" w14:textId="77777777" w:rsidR="00F66105" w:rsidRPr="00232749" w:rsidRDefault="00F66105" w:rsidP="00F66105">
            <w:pPr>
              <w:widowControl w:val="0"/>
              <w:spacing w:before="40" w:after="40"/>
              <w:jc w:val="both"/>
              <w:rPr>
                <w:rFonts w:asciiTheme="majorHAnsi" w:hAnsiTheme="majorHAnsi" w:cstheme="majorHAnsi"/>
                <w:i/>
                <w:sz w:val="26"/>
                <w:szCs w:val="26"/>
              </w:rPr>
            </w:pPr>
          </w:p>
        </w:tc>
        <w:tc>
          <w:tcPr>
            <w:tcW w:w="1666" w:type="pct"/>
          </w:tcPr>
          <w:p w14:paraId="024F7F85" w14:textId="062365C2" w:rsidR="00F66105" w:rsidRPr="00232749" w:rsidRDefault="00F66105" w:rsidP="00F66105">
            <w:pPr>
              <w:pStyle w:val="normal-p"/>
              <w:widowControl w:val="0"/>
              <w:shd w:val="clear" w:color="auto" w:fill="FFFFFF"/>
              <w:spacing w:before="60" w:beforeAutospacing="0" w:after="60" w:afterAutospacing="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5. Cơ quan kiểm tra có trách nhiệm </w:t>
            </w:r>
            <w:r w:rsidRPr="00232749">
              <w:rPr>
                <w:rFonts w:asciiTheme="majorHAnsi" w:hAnsiTheme="majorHAnsi" w:cstheme="majorHAnsi"/>
                <w:b/>
                <w:bCs/>
                <w:i/>
                <w:sz w:val="26"/>
                <w:szCs w:val="26"/>
                <w:lang w:val="it-IT"/>
              </w:rPr>
              <w:t>theo dõi, giám sát và cảnh báo các vi phạm chất lượng</w:t>
            </w:r>
            <w:r w:rsidRPr="00232749">
              <w:rPr>
                <w:rFonts w:asciiTheme="majorHAnsi" w:hAnsiTheme="majorHAnsi" w:cstheme="majorHAnsi"/>
                <w:b/>
                <w:i/>
                <w:sz w:val="26"/>
                <w:szCs w:val="26"/>
                <w:lang w:val="it-IT"/>
              </w:rPr>
              <w:t xml:space="preserve"> đối với hàng hóa không đạt chất lượng.</w:t>
            </w:r>
          </w:p>
        </w:tc>
      </w:tr>
      <w:tr w:rsidR="00F66105" w:rsidRPr="00232749" w14:paraId="30E44B47" w14:textId="77777777" w:rsidTr="008C67C9">
        <w:tc>
          <w:tcPr>
            <w:tcW w:w="1536" w:type="pct"/>
          </w:tcPr>
          <w:p w14:paraId="0D038943"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5BB58FA1" w14:textId="46AB4351" w:rsidR="00F66105" w:rsidRPr="00232749" w:rsidRDefault="00F66105" w:rsidP="00F66105">
            <w:pPr>
              <w:widowControl w:val="0"/>
              <w:spacing w:before="40" w:after="40"/>
              <w:jc w:val="both"/>
              <w:rPr>
                <w:rFonts w:asciiTheme="majorHAnsi" w:hAnsiTheme="majorHAnsi" w:cstheme="majorHAnsi"/>
                <w:i/>
                <w:sz w:val="26"/>
                <w:szCs w:val="26"/>
              </w:rPr>
            </w:pPr>
            <w:r w:rsidRPr="00232749">
              <w:rPr>
                <w:rFonts w:asciiTheme="majorHAnsi" w:hAnsiTheme="majorHAnsi" w:cstheme="majorHAnsi"/>
                <w:i/>
                <w:sz w:val="26"/>
                <w:szCs w:val="26"/>
              </w:rPr>
              <w:t xml:space="preserve">4. </w:t>
            </w:r>
            <w:r w:rsidRPr="00232749">
              <w:rPr>
                <w:rFonts w:asciiTheme="majorHAnsi" w:hAnsiTheme="majorHAnsi" w:cstheme="majorHAnsi"/>
                <w:i/>
                <w:spacing w:val="-2"/>
                <w:sz w:val="26"/>
                <w:szCs w:val="26"/>
                <w:lang w:val="pt-BR"/>
              </w:rPr>
              <w:t xml:space="preserve">Chính phủ quy định chi tiết Điều này và quy định cụ thể trình tự, thủ tục kiểm tra, việc miễn, giảm kiểm tra, xử lý </w:t>
            </w:r>
            <w:r w:rsidRPr="00232749">
              <w:rPr>
                <w:rFonts w:asciiTheme="majorHAnsi" w:hAnsiTheme="majorHAnsi" w:cstheme="majorHAnsi"/>
                <w:i/>
                <w:sz w:val="26"/>
                <w:szCs w:val="26"/>
                <w:lang w:val="nl-NL"/>
              </w:rPr>
              <w:t>vi phạm trong quá trình kiểm tra chất lượng hàng hóa nhóm 2 nhập khẩu</w:t>
            </w:r>
          </w:p>
        </w:tc>
        <w:tc>
          <w:tcPr>
            <w:tcW w:w="1666" w:type="pct"/>
          </w:tcPr>
          <w:p w14:paraId="5F53E77B" w14:textId="669E81F0" w:rsidR="00F66105" w:rsidRPr="00232749" w:rsidRDefault="00F66105" w:rsidP="00F66105">
            <w:pPr>
              <w:widowControl w:val="0"/>
              <w:spacing w:before="60" w:after="60"/>
              <w:jc w:val="both"/>
              <w:rPr>
                <w:rFonts w:asciiTheme="majorHAnsi" w:hAnsiTheme="majorHAnsi" w:cstheme="majorHAnsi"/>
                <w:b/>
                <w:i/>
                <w:spacing w:val="-2"/>
                <w:sz w:val="26"/>
                <w:szCs w:val="26"/>
                <w:lang w:val="pt-BR"/>
              </w:rPr>
            </w:pPr>
            <w:r w:rsidRPr="00232749">
              <w:rPr>
                <w:rFonts w:asciiTheme="majorHAnsi" w:hAnsiTheme="majorHAnsi" w:cstheme="majorHAnsi"/>
                <w:b/>
                <w:i/>
                <w:sz w:val="26"/>
                <w:szCs w:val="26"/>
                <w:lang w:val="pt-BR"/>
              </w:rPr>
              <w:t xml:space="preserve">6. Chính phủ quy định chi tiết Điều này và quy định cụ thể trình tự, thủ tục kiểm tra, việc miễn, giảm kiểm tra, xử lý </w:t>
            </w:r>
            <w:r w:rsidRPr="00232749">
              <w:rPr>
                <w:rFonts w:asciiTheme="majorHAnsi" w:hAnsiTheme="majorHAnsi" w:cstheme="majorHAnsi"/>
                <w:b/>
                <w:i/>
                <w:sz w:val="26"/>
                <w:szCs w:val="26"/>
                <w:lang w:val="nl-NL"/>
              </w:rPr>
              <w:t>vi phạm trong quá trình kiểm tra chất lượng hàng hóa có</w:t>
            </w:r>
            <w:r w:rsidRPr="00232749">
              <w:rPr>
                <w:rFonts w:asciiTheme="majorHAnsi" w:hAnsiTheme="majorHAnsi" w:cstheme="majorHAnsi"/>
                <w:b/>
                <w:i/>
                <w:sz w:val="26"/>
                <w:szCs w:val="26"/>
              </w:rPr>
              <w:t xml:space="preserve"> mức độ rủi ro trung bình, có mức độ rủi ro cao</w:t>
            </w:r>
            <w:r w:rsidRPr="00232749">
              <w:rPr>
                <w:rFonts w:asciiTheme="majorHAnsi" w:hAnsiTheme="majorHAnsi" w:cstheme="majorHAnsi"/>
                <w:b/>
                <w:i/>
                <w:sz w:val="26"/>
                <w:szCs w:val="26"/>
                <w:lang w:val="nl-NL"/>
              </w:rPr>
              <w:t xml:space="preserve"> nhập khẩu</w:t>
            </w:r>
            <w:r w:rsidRPr="00232749">
              <w:rPr>
                <w:rFonts w:asciiTheme="majorHAnsi" w:hAnsiTheme="majorHAnsi" w:cstheme="majorHAnsi"/>
                <w:b/>
                <w:i/>
                <w:sz w:val="26"/>
                <w:szCs w:val="26"/>
                <w:lang w:val="pt-BR"/>
              </w:rPr>
              <w:t>.</w:t>
            </w:r>
          </w:p>
        </w:tc>
      </w:tr>
      <w:tr w:rsidR="00F66105" w:rsidRPr="00232749" w14:paraId="1B1977AE" w14:textId="66BD8179" w:rsidTr="008C67C9">
        <w:tc>
          <w:tcPr>
            <w:tcW w:w="1536" w:type="pct"/>
          </w:tcPr>
          <w:p w14:paraId="4DCD022C" w14:textId="7E55894A" w:rsidR="00F66105" w:rsidRPr="00232749" w:rsidRDefault="00F66105" w:rsidP="00F66105">
            <w:pPr>
              <w:widowControl w:val="0"/>
              <w:spacing w:before="40" w:after="40"/>
              <w:jc w:val="both"/>
              <w:outlineLvl w:val="2"/>
              <w:rPr>
                <w:rFonts w:asciiTheme="majorHAnsi" w:hAnsiTheme="majorHAnsi" w:cstheme="majorHAnsi"/>
                <w:b/>
                <w:bCs/>
                <w:sz w:val="26"/>
                <w:szCs w:val="26"/>
              </w:rPr>
            </w:pPr>
            <w:bookmarkStart w:id="66" w:name="_Toc168457070"/>
            <w:r w:rsidRPr="00232749">
              <w:rPr>
                <w:rFonts w:asciiTheme="majorHAnsi" w:hAnsiTheme="majorHAnsi" w:cstheme="majorHAnsi"/>
                <w:b/>
                <w:bCs/>
                <w:sz w:val="26"/>
                <w:szCs w:val="26"/>
              </w:rPr>
              <w:t>Điều 35. Trình tự, thủ tục kiểm tra chất lượng hàng hóa nhập khẩu</w:t>
            </w:r>
            <w:bookmarkEnd w:id="66"/>
          </w:p>
          <w:p w14:paraId="4CD91E1C"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1. </w:t>
            </w:r>
            <w:r w:rsidRPr="00232749">
              <w:rPr>
                <w:rFonts w:asciiTheme="majorHAnsi" w:hAnsiTheme="majorHAnsi" w:cstheme="majorHAnsi"/>
                <w:bCs/>
                <w:iCs/>
                <w:sz w:val="26"/>
                <w:szCs w:val="26"/>
              </w:rPr>
              <w:t>C</w:t>
            </w:r>
            <w:r w:rsidRPr="00232749">
              <w:rPr>
                <w:rFonts w:asciiTheme="majorHAnsi" w:hAnsiTheme="majorHAnsi" w:cstheme="majorHAnsi"/>
                <w:bCs/>
                <w:iCs/>
                <w:spacing w:val="-6"/>
                <w:sz w:val="26"/>
                <w:szCs w:val="26"/>
              </w:rPr>
              <w:t>ơ quan kiểm tra chất lượng sản phẩm, hàng hóa</w:t>
            </w:r>
            <w:r w:rsidRPr="00232749">
              <w:rPr>
                <w:rFonts w:asciiTheme="majorHAnsi" w:hAnsiTheme="majorHAnsi" w:cstheme="majorHAnsi"/>
                <w:b/>
                <w:bCs/>
                <w:iCs/>
                <w:spacing w:val="-6"/>
                <w:sz w:val="26"/>
                <w:szCs w:val="26"/>
              </w:rPr>
              <w:t xml:space="preserve"> </w:t>
            </w:r>
            <w:r w:rsidRPr="00232749">
              <w:rPr>
                <w:rFonts w:asciiTheme="majorHAnsi" w:hAnsiTheme="majorHAnsi" w:cstheme="majorHAnsi"/>
                <w:sz w:val="26"/>
                <w:szCs w:val="26"/>
              </w:rPr>
              <w:t>tiến hành kiểm tra theo trình tự, thủ tục sau đây:</w:t>
            </w:r>
          </w:p>
          <w:p w14:paraId="406506FE"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a) Tiếp nhận hồ sơ đăng ký kiểm tra chất lượng của người nhập khẩu gồm bản đăng ký kiểm tra chất lượng, bản sao chứng chỉ chất lượng có chứng thực, tài liệu kỹ thuật khác liên quan, bản sao hợp đồng mua bán và danh mục hàng hóa kèm theo hợp đồng;</w:t>
            </w:r>
          </w:p>
          <w:p w14:paraId="7ECA0A8C"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b) Xem xét tính hợp lệ và đầy đủ của hồ sơ đăng ký kiểm tra ngay khi tiếp nhận hồ sơ đăng ký kiểm tra chất lượng của người nhập khẩu; </w:t>
            </w:r>
          </w:p>
          <w:p w14:paraId="2803999E"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c) Tiến hành kiểm tra theo nội dung kiểm tra quy định tại khoản 2 Điều 27 của Luật này;</w:t>
            </w:r>
          </w:p>
          <w:p w14:paraId="2D290682"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d) Thông báo kết quả kiểm tra cho người nhập khẩu, xác nhận hàng hóa đã đáp ứng yêu cầu chất lượng để được làm thủ tục nhập khẩu hàng hóa với cơ quan hải quan;</w:t>
            </w:r>
          </w:p>
          <w:p w14:paraId="19EB8757"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đ) Xử lý vi phạm trong quá trình kiểm tra theo quy định tại Điều 36 của Luật này.</w:t>
            </w:r>
          </w:p>
          <w:p w14:paraId="3C2C0A44" w14:textId="7BB3CD79"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sz w:val="26"/>
                <w:szCs w:val="26"/>
              </w:rPr>
              <w:lastRenderedPageBreak/>
              <w:t>2. Căn cứ quy định tại khoản 1 Điều này, Bộ quản lý ngành, lĩnh vực quy định chi tiết trình tự, thủ tục kiểm tra chất lượng hàng hóa nhập khẩu thuộc phạm vi được phân công quản lý quy định tại khoản 5 Điều 68, khoản 4 Điều 69 và khoản 2 Điều 70 của Luật này.</w:t>
            </w:r>
          </w:p>
        </w:tc>
        <w:tc>
          <w:tcPr>
            <w:tcW w:w="1798" w:type="pct"/>
          </w:tcPr>
          <w:p w14:paraId="00929E63" w14:textId="4ACCE80A" w:rsidR="00F66105" w:rsidRPr="008C67C9" w:rsidRDefault="00F66105" w:rsidP="00F66105">
            <w:pPr>
              <w:widowControl w:val="0"/>
              <w:spacing w:before="40" w:after="40"/>
              <w:jc w:val="both"/>
              <w:rPr>
                <w:rFonts w:asciiTheme="majorHAnsi" w:hAnsiTheme="majorHAnsi" w:cstheme="majorHAnsi"/>
                <w:b/>
                <w:bCs/>
                <w:i/>
                <w:sz w:val="26"/>
                <w:szCs w:val="26"/>
                <w:lang w:val="nl-NL"/>
              </w:rPr>
            </w:pPr>
            <w:r w:rsidRPr="008C67C9">
              <w:rPr>
                <w:rFonts w:asciiTheme="majorHAnsi" w:hAnsiTheme="majorHAnsi" w:cstheme="majorHAnsi"/>
                <w:b/>
                <w:bCs/>
                <w:i/>
                <w:sz w:val="26"/>
                <w:szCs w:val="26"/>
                <w:lang w:val="nl-NL"/>
              </w:rPr>
              <w:lastRenderedPageBreak/>
              <w:t>Bãi bỏ toàn bộ Điều 35</w:t>
            </w:r>
          </w:p>
        </w:tc>
        <w:tc>
          <w:tcPr>
            <w:tcW w:w="1666" w:type="pct"/>
          </w:tcPr>
          <w:p w14:paraId="49B1B4BA" w14:textId="0FDED9B6" w:rsidR="00F66105" w:rsidRPr="00232749" w:rsidRDefault="00F66105" w:rsidP="00F66105">
            <w:pPr>
              <w:widowControl w:val="0"/>
              <w:spacing w:before="40" w:after="40"/>
              <w:jc w:val="both"/>
              <w:rPr>
                <w:rFonts w:asciiTheme="majorHAnsi" w:hAnsiTheme="majorHAnsi" w:cstheme="majorHAnsi"/>
                <w:b/>
                <w:i/>
                <w:sz w:val="26"/>
                <w:szCs w:val="26"/>
                <w:lang w:val="nl-NL"/>
              </w:rPr>
            </w:pPr>
            <w:r w:rsidRPr="00232749">
              <w:rPr>
                <w:rFonts w:asciiTheme="majorHAnsi" w:hAnsiTheme="majorHAnsi" w:cstheme="majorHAnsi"/>
                <w:b/>
                <w:bCs/>
                <w:i/>
                <w:sz w:val="26"/>
                <w:szCs w:val="26"/>
                <w:lang w:val="nl-NL"/>
              </w:rPr>
              <w:t xml:space="preserve">Bãi bỏ </w:t>
            </w:r>
            <w:r>
              <w:rPr>
                <w:rFonts w:asciiTheme="majorHAnsi" w:hAnsiTheme="majorHAnsi" w:cstheme="majorHAnsi"/>
                <w:b/>
                <w:bCs/>
                <w:i/>
                <w:sz w:val="26"/>
                <w:szCs w:val="26"/>
                <w:lang w:val="nl-NL"/>
              </w:rPr>
              <w:t>to</w:t>
            </w:r>
            <w:r w:rsidRPr="008C67C9">
              <w:rPr>
                <w:rFonts w:asciiTheme="majorHAnsi" w:hAnsiTheme="majorHAnsi" w:cstheme="majorHAnsi"/>
                <w:b/>
                <w:bCs/>
                <w:i/>
                <w:sz w:val="26"/>
                <w:szCs w:val="26"/>
                <w:lang w:val="nl-NL"/>
              </w:rPr>
              <w:t>àn</w:t>
            </w:r>
            <w:r>
              <w:rPr>
                <w:rFonts w:asciiTheme="majorHAnsi" w:hAnsiTheme="majorHAnsi" w:cstheme="majorHAnsi"/>
                <w:b/>
                <w:bCs/>
                <w:i/>
                <w:sz w:val="26"/>
                <w:szCs w:val="26"/>
                <w:lang w:val="nl-NL"/>
              </w:rPr>
              <w:t xml:space="preserve"> b</w:t>
            </w:r>
            <w:r w:rsidRPr="008C67C9">
              <w:rPr>
                <w:rFonts w:asciiTheme="majorHAnsi" w:hAnsiTheme="majorHAnsi" w:cstheme="majorHAnsi"/>
                <w:b/>
                <w:bCs/>
                <w:i/>
                <w:sz w:val="26"/>
                <w:szCs w:val="26"/>
                <w:lang w:val="nl-NL"/>
              </w:rPr>
              <w:t>ộ</w:t>
            </w:r>
            <w:r>
              <w:rPr>
                <w:rFonts w:asciiTheme="majorHAnsi" w:hAnsiTheme="majorHAnsi" w:cstheme="majorHAnsi"/>
                <w:b/>
                <w:bCs/>
                <w:i/>
                <w:sz w:val="26"/>
                <w:szCs w:val="26"/>
                <w:lang w:val="nl-NL"/>
              </w:rPr>
              <w:t xml:space="preserve"> </w:t>
            </w:r>
            <w:r w:rsidRPr="00232749">
              <w:rPr>
                <w:rFonts w:asciiTheme="majorHAnsi" w:hAnsiTheme="majorHAnsi" w:cstheme="majorHAnsi"/>
                <w:b/>
                <w:bCs/>
                <w:i/>
                <w:sz w:val="26"/>
                <w:szCs w:val="26"/>
                <w:lang w:val="nl-NL"/>
              </w:rPr>
              <w:t xml:space="preserve">Điều 35 </w:t>
            </w:r>
          </w:p>
          <w:p w14:paraId="13D2DA9D" w14:textId="71CB8D48" w:rsidR="00F66105" w:rsidRPr="00232749" w:rsidRDefault="00F66105" w:rsidP="00F66105">
            <w:pPr>
              <w:widowControl w:val="0"/>
              <w:spacing w:before="40" w:after="40"/>
              <w:jc w:val="both"/>
              <w:rPr>
                <w:rFonts w:asciiTheme="majorHAnsi" w:hAnsiTheme="majorHAnsi" w:cstheme="majorHAnsi"/>
                <w:b/>
                <w:i/>
                <w:sz w:val="26"/>
                <w:szCs w:val="26"/>
                <w:lang w:val="nl-NL"/>
              </w:rPr>
            </w:pPr>
          </w:p>
        </w:tc>
      </w:tr>
      <w:tr w:rsidR="00F66105" w:rsidRPr="00232749" w14:paraId="2F439359" w14:textId="77777777" w:rsidTr="008C67C9">
        <w:tc>
          <w:tcPr>
            <w:tcW w:w="1536" w:type="pct"/>
          </w:tcPr>
          <w:p w14:paraId="04E50F26"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rPr>
            </w:pPr>
          </w:p>
        </w:tc>
        <w:tc>
          <w:tcPr>
            <w:tcW w:w="1798" w:type="pct"/>
          </w:tcPr>
          <w:p w14:paraId="6282DF2C" w14:textId="77777777" w:rsidR="00F66105" w:rsidRPr="00232749" w:rsidRDefault="00F66105" w:rsidP="00F66105">
            <w:pPr>
              <w:widowControl w:val="0"/>
              <w:spacing w:before="40" w:after="40"/>
              <w:jc w:val="both"/>
              <w:rPr>
                <w:rFonts w:asciiTheme="majorHAnsi" w:hAnsiTheme="majorHAnsi" w:cstheme="majorHAnsi"/>
                <w:bCs/>
                <w:i/>
                <w:sz w:val="26"/>
                <w:szCs w:val="26"/>
                <w:lang w:val="nl-NL"/>
              </w:rPr>
            </w:pPr>
          </w:p>
        </w:tc>
        <w:tc>
          <w:tcPr>
            <w:tcW w:w="1666" w:type="pct"/>
          </w:tcPr>
          <w:p w14:paraId="35A955E5" w14:textId="11CE22BA" w:rsidR="00F66105" w:rsidRPr="00232749" w:rsidRDefault="00F66105" w:rsidP="00F66105">
            <w:pPr>
              <w:widowControl w:val="0"/>
              <w:spacing w:before="40" w:after="40"/>
              <w:jc w:val="both"/>
              <w:rPr>
                <w:rFonts w:asciiTheme="majorHAnsi" w:hAnsiTheme="majorHAnsi" w:cstheme="majorHAnsi"/>
                <w:b/>
                <w:bCs/>
                <w:i/>
                <w:spacing w:val="-10"/>
                <w:sz w:val="26"/>
                <w:szCs w:val="26"/>
                <w:lang w:val="pt-BR"/>
              </w:rPr>
            </w:pPr>
            <w:r w:rsidRPr="00232749">
              <w:rPr>
                <w:rFonts w:asciiTheme="majorHAnsi" w:hAnsiTheme="majorHAnsi" w:cstheme="majorHAnsi"/>
                <w:b/>
                <w:bCs/>
                <w:i/>
                <w:spacing w:val="-10"/>
                <w:sz w:val="26"/>
                <w:szCs w:val="26"/>
                <w:lang w:val="pt-BR"/>
              </w:rPr>
              <w:t>Điều 35a. Điều kiện bảo đảm chất lượng hàng hóa lưu thông trên thị trường</w:t>
            </w:r>
          </w:p>
          <w:p w14:paraId="51C041DF" w14:textId="77777777" w:rsidR="00F66105" w:rsidRPr="00232749" w:rsidRDefault="00F66105" w:rsidP="00F66105">
            <w:pPr>
              <w:widowControl w:val="0"/>
              <w:spacing w:before="120" w:after="120"/>
              <w:jc w:val="both"/>
              <w:rPr>
                <w:rFonts w:asciiTheme="majorHAnsi" w:hAnsiTheme="majorHAnsi" w:cstheme="majorHAnsi"/>
                <w:b/>
                <w:i/>
                <w:spacing w:val="-4"/>
                <w:sz w:val="26"/>
                <w:szCs w:val="26"/>
                <w:lang w:val="pt-BR"/>
              </w:rPr>
            </w:pPr>
            <w:r w:rsidRPr="00232749">
              <w:rPr>
                <w:rFonts w:asciiTheme="majorHAnsi" w:hAnsiTheme="majorHAnsi" w:cstheme="majorHAnsi"/>
                <w:b/>
                <w:i/>
                <w:spacing w:val="-4"/>
                <w:sz w:val="26"/>
                <w:szCs w:val="26"/>
                <w:lang w:val="pt-BR"/>
              </w:rPr>
              <w:t>1. Hàng hóa lưu thông trên thị trường phải đáp ứng các điều kiện sau đây:</w:t>
            </w:r>
          </w:p>
          <w:p w14:paraId="57ABED8A"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a) Tuân thủ quy chuẩn kỹ thuật tương ứng hoặc các biện pháp kiểm soát nội bộ nhằm duy trì chất lượng của hàng hóa trong quá trình vận chuyển, lưu giữ, bảo quản và phân phối.</w:t>
            </w:r>
          </w:p>
          <w:p w14:paraId="79C4A5B0"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b) Ghi nhãn hàng hóa </w:t>
            </w:r>
            <w:r w:rsidRPr="00232749">
              <w:rPr>
                <w:rStyle w:val="normal-h"/>
                <w:rFonts w:asciiTheme="majorHAnsi" w:hAnsiTheme="majorHAnsi" w:cstheme="majorHAnsi"/>
                <w:b/>
                <w:i/>
                <w:sz w:val="26"/>
                <w:szCs w:val="26"/>
                <w:lang w:val="it-IT"/>
              </w:rPr>
              <w:t>theo quy định của pháp luật, bao gồm ghi nhãn bằng hình thức vật lý</w:t>
            </w:r>
            <w:r w:rsidRPr="00232749">
              <w:rPr>
                <w:rFonts w:asciiTheme="majorHAnsi" w:hAnsiTheme="majorHAnsi" w:cstheme="majorHAnsi"/>
                <w:b/>
                <w:i/>
                <w:sz w:val="26"/>
                <w:szCs w:val="26"/>
                <w:lang w:val="pt-BR"/>
              </w:rPr>
              <w:t>, nhãn điện tử hoặc hộ chiếu số của sản phẩm; thể hiện các thông tin về mã số, mã vạch, truy xuất nguồn gốc và các thông tin về chất lượng theo quy định của pháp luật.</w:t>
            </w:r>
          </w:p>
          <w:p w14:paraId="081559FC"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c) Được cập nhật thông tin trên hệ thống dữ liệu điện tử phục vụ truy xuất và hậu kiểm theo hướng dẫn của cơ quan nhà nước có thẩm quyền.</w:t>
            </w:r>
          </w:p>
          <w:p w14:paraId="3629D491" w14:textId="0DE1879E"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2. Tổ chức, cá nhân bán hàng có trách nhiệm bảo đảm chất lượng hàng hóa do mình cung cấp phù hợp với tiêu chuẩn công bố áp dụng, quy chuẩn kỹ thuật tương ứng và chịu sự kiểm tra chất lượng hàng hóa lưu thông trên thị trường theo nội dung quy định tại khoản 2 Điề</w:t>
            </w:r>
            <w:r>
              <w:rPr>
                <w:rFonts w:asciiTheme="majorHAnsi" w:hAnsiTheme="majorHAnsi" w:cstheme="majorHAnsi"/>
                <w:b/>
                <w:i/>
                <w:sz w:val="26"/>
                <w:szCs w:val="26"/>
                <w:lang w:val="pt-BR"/>
              </w:rPr>
              <w:t>u 44đ</w:t>
            </w:r>
            <w:r w:rsidRPr="00232749">
              <w:rPr>
                <w:rFonts w:asciiTheme="majorHAnsi" w:hAnsiTheme="majorHAnsi" w:cstheme="majorHAnsi"/>
                <w:b/>
                <w:i/>
                <w:sz w:val="26"/>
                <w:szCs w:val="26"/>
                <w:lang w:val="pt-BR"/>
              </w:rPr>
              <w:t>.</w:t>
            </w:r>
          </w:p>
          <w:p w14:paraId="7DCC851B" w14:textId="77777777" w:rsidR="00F66105" w:rsidRPr="00232749" w:rsidRDefault="00F66105" w:rsidP="00F66105">
            <w:pPr>
              <w:widowControl w:val="0"/>
              <w:spacing w:before="120" w:after="120"/>
              <w:jc w:val="both"/>
              <w:rPr>
                <w:rFonts w:asciiTheme="majorHAnsi" w:hAnsiTheme="majorHAnsi" w:cstheme="majorHAnsi"/>
                <w:b/>
                <w:sz w:val="26"/>
                <w:szCs w:val="26"/>
                <w:lang w:val="it-IT"/>
              </w:rPr>
            </w:pPr>
            <w:r w:rsidRPr="00232749">
              <w:rPr>
                <w:rFonts w:asciiTheme="majorHAnsi" w:hAnsiTheme="majorHAnsi" w:cstheme="majorHAnsi"/>
                <w:b/>
                <w:bCs/>
                <w:i/>
                <w:iCs/>
                <w:sz w:val="26"/>
                <w:szCs w:val="26"/>
                <w:shd w:val="clear" w:color="auto" w:fill="FFFFFF"/>
                <w:lang w:val="it-IT"/>
              </w:rPr>
              <w:lastRenderedPageBreak/>
              <w:t>3. Hàng hóa mậu biên do cư dân biên giới mang vào nội địa để lưu thông trên thị trường</w:t>
            </w:r>
            <w:r w:rsidRPr="00232749">
              <w:rPr>
                <w:rFonts w:asciiTheme="majorHAnsi" w:hAnsiTheme="majorHAnsi" w:cstheme="majorHAnsi"/>
                <w:b/>
                <w:bCs/>
                <w:i/>
                <w:iCs/>
                <w:sz w:val="26"/>
                <w:szCs w:val="26"/>
                <w:shd w:val="clear" w:color="auto" w:fill="FFFFFF"/>
              </w:rPr>
              <w:t>,</w:t>
            </w:r>
            <w:r w:rsidRPr="00232749">
              <w:rPr>
                <w:rFonts w:asciiTheme="majorHAnsi" w:hAnsiTheme="majorHAnsi" w:cstheme="majorHAnsi"/>
                <w:b/>
                <w:bCs/>
                <w:i/>
                <w:iCs/>
                <w:sz w:val="26"/>
                <w:szCs w:val="26"/>
                <w:shd w:val="clear" w:color="auto" w:fill="FFFFFF"/>
                <w:lang w:val="it-IT"/>
              </w:rPr>
              <w:t xml:space="preserve"> phải đáp ứng yêu cầu tối thiểu sau:</w:t>
            </w:r>
            <w:r w:rsidRPr="00232749">
              <w:rPr>
                <w:rFonts w:asciiTheme="majorHAnsi" w:hAnsiTheme="majorHAnsi" w:cstheme="majorHAnsi"/>
                <w:b/>
                <w:sz w:val="26"/>
                <w:szCs w:val="26"/>
                <w:lang w:val="it-IT"/>
              </w:rPr>
              <w:t xml:space="preserve"> </w:t>
            </w:r>
          </w:p>
          <w:p w14:paraId="2A1B531F"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a) Bảo đảm chất lượng, an toàn, không gây ảnh hưởng đến sức khỏe con người, môi trường và quyền lợi người tiêu dùng theo quy định của pháp luật chuyên ngành.</w:t>
            </w:r>
          </w:p>
          <w:p w14:paraId="75509EE8" w14:textId="72058363" w:rsidR="00F66105" w:rsidRPr="00232749" w:rsidRDefault="00F66105" w:rsidP="00F66105">
            <w:pPr>
              <w:widowControl w:val="0"/>
              <w:spacing w:before="120" w:after="120"/>
              <w:jc w:val="both"/>
              <w:rPr>
                <w:rStyle w:val="Strong"/>
                <w:rFonts w:asciiTheme="majorHAnsi" w:hAnsiTheme="majorHAnsi" w:cstheme="majorHAnsi"/>
                <w:i/>
                <w:sz w:val="26"/>
                <w:szCs w:val="26"/>
                <w:lang w:val="it-IT"/>
              </w:rPr>
            </w:pPr>
            <w:r w:rsidRPr="00232749">
              <w:rPr>
                <w:rFonts w:asciiTheme="majorHAnsi" w:hAnsiTheme="majorHAnsi" w:cstheme="majorHAnsi"/>
                <w:b/>
                <w:i/>
                <w:sz w:val="26"/>
                <w:szCs w:val="26"/>
                <w:lang w:val="it-IT"/>
              </w:rPr>
              <w:t>b) Việc quản lý phải bảo đảm</w:t>
            </w:r>
            <w:r w:rsidRPr="00232749">
              <w:rPr>
                <w:rFonts w:asciiTheme="majorHAnsi" w:hAnsiTheme="majorHAnsi" w:cstheme="majorHAnsi"/>
                <w:i/>
                <w:sz w:val="26"/>
                <w:szCs w:val="26"/>
                <w:lang w:val="it-IT"/>
              </w:rPr>
              <w:t xml:space="preserve"> </w:t>
            </w:r>
            <w:r w:rsidRPr="00232749">
              <w:rPr>
                <w:rStyle w:val="Strong"/>
                <w:rFonts w:asciiTheme="majorHAnsi" w:hAnsiTheme="majorHAnsi" w:cstheme="majorHAnsi"/>
                <w:i/>
                <w:sz w:val="26"/>
                <w:szCs w:val="26"/>
                <w:lang w:val="it-IT"/>
              </w:rPr>
              <w:t>minh bạch, có thể kiểm chứng, phù hợp với thông lệ quốc tế và không tạo rào cản thương mại không cần thiết.</w:t>
            </w:r>
          </w:p>
          <w:p w14:paraId="30ED1189"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it-IT"/>
              </w:rPr>
              <w:t xml:space="preserve">c) </w:t>
            </w:r>
            <w:r w:rsidRPr="00232749">
              <w:rPr>
                <w:rStyle w:val="Strong"/>
                <w:rFonts w:asciiTheme="majorHAnsi" w:hAnsiTheme="majorHAnsi" w:cstheme="majorHAnsi"/>
                <w:i/>
                <w:sz w:val="26"/>
                <w:szCs w:val="26"/>
                <w:lang w:val="it-IT"/>
              </w:rPr>
              <w:t>Bộ quản lý ngành, lĩnh vực có trách nhiệm</w:t>
            </w:r>
            <w:r w:rsidRPr="00232749">
              <w:rPr>
                <w:rFonts w:asciiTheme="majorHAnsi" w:hAnsiTheme="majorHAnsi" w:cstheme="majorHAnsi"/>
                <w:b/>
                <w:i/>
                <w:sz w:val="26"/>
                <w:szCs w:val="26"/>
                <w:lang w:val="it-IT"/>
              </w:rPr>
              <w:t xml:space="preserve"> hướng dẫn cư dân biên giới ghi thông tin về hàng hóa, kê khai nguồn gốc xuất xứ, tuân thủ nghĩa vụ liên quan đến chất lượng; tổ chức </w:t>
            </w:r>
            <w:r w:rsidRPr="00232749">
              <w:rPr>
                <w:rStyle w:val="Strong"/>
                <w:rFonts w:asciiTheme="majorHAnsi" w:hAnsiTheme="majorHAnsi" w:cstheme="majorHAnsi"/>
                <w:i/>
                <w:sz w:val="26"/>
                <w:szCs w:val="26"/>
                <w:lang w:val="it-IT"/>
              </w:rPr>
              <w:t>kiểm tra, hậu kiểm, giám sát rủi ro</w:t>
            </w:r>
            <w:r w:rsidRPr="00232749">
              <w:rPr>
                <w:rFonts w:asciiTheme="majorHAnsi" w:hAnsiTheme="majorHAnsi" w:cstheme="majorHAnsi"/>
                <w:i/>
                <w:sz w:val="26"/>
                <w:szCs w:val="26"/>
                <w:lang w:val="it-IT"/>
              </w:rPr>
              <w:t xml:space="preserve"> </w:t>
            </w:r>
            <w:r w:rsidRPr="00232749">
              <w:rPr>
                <w:rFonts w:asciiTheme="majorHAnsi" w:hAnsiTheme="majorHAnsi" w:cstheme="majorHAnsi"/>
                <w:b/>
                <w:i/>
                <w:sz w:val="26"/>
                <w:szCs w:val="26"/>
                <w:lang w:val="it-IT"/>
              </w:rPr>
              <w:t>đối với hàng hóa mậu biên phù hợp với đặc điểm sản phẩm và điều kiện thực tế tại khu vực biên giới.</w:t>
            </w:r>
          </w:p>
          <w:p w14:paraId="51B887EE" w14:textId="11C673F0" w:rsidR="00F66105" w:rsidRPr="00232749" w:rsidRDefault="00F66105" w:rsidP="00F66105">
            <w:pPr>
              <w:widowControl w:val="0"/>
              <w:spacing w:before="40" w:after="40"/>
              <w:jc w:val="both"/>
              <w:rPr>
                <w:rFonts w:asciiTheme="majorHAnsi" w:hAnsiTheme="majorHAnsi" w:cstheme="majorHAnsi"/>
                <w:b/>
                <w:bCs/>
                <w:i/>
                <w:sz w:val="26"/>
                <w:szCs w:val="26"/>
                <w:lang w:val="nl-NL"/>
              </w:rPr>
            </w:pPr>
            <w:r w:rsidRPr="00232749">
              <w:rPr>
                <w:rFonts w:asciiTheme="majorHAnsi" w:hAnsiTheme="majorHAnsi" w:cstheme="majorHAnsi"/>
                <w:b/>
                <w:i/>
                <w:sz w:val="26"/>
                <w:szCs w:val="26"/>
                <w:shd w:val="clear" w:color="auto" w:fill="FFFFFF"/>
                <w:lang w:val="pt-BR"/>
              </w:rPr>
              <w:t xml:space="preserve">4. Chính phủ quy định cụ thể trình tự, thủ tục kiểm tra và xử lý vi phạm trong quá trình kiểm tra chất lượng hàng hóa lưu thông trên thị trường </w:t>
            </w:r>
            <w:r w:rsidRPr="00232749">
              <w:rPr>
                <w:rFonts w:asciiTheme="majorHAnsi" w:hAnsiTheme="majorHAnsi" w:cstheme="majorHAnsi"/>
                <w:b/>
                <w:i/>
                <w:sz w:val="26"/>
                <w:szCs w:val="26"/>
                <w:lang w:val="pt-BR"/>
              </w:rPr>
              <w:t>và trách nhiệm cập nhật thông tin phục vụ quản lý chất lượng hàng hóa theo hình thức điện tử</w:t>
            </w:r>
            <w:r w:rsidRPr="00232749">
              <w:rPr>
                <w:rFonts w:asciiTheme="majorHAnsi" w:hAnsiTheme="majorHAnsi" w:cstheme="majorHAnsi"/>
                <w:b/>
                <w:i/>
                <w:sz w:val="26"/>
                <w:szCs w:val="26"/>
                <w:shd w:val="clear" w:color="auto" w:fill="FFFFFF"/>
                <w:lang w:val="pt-BR"/>
              </w:rPr>
              <w:t>.</w:t>
            </w:r>
          </w:p>
        </w:tc>
      </w:tr>
      <w:tr w:rsidR="00F66105" w:rsidRPr="00232749" w14:paraId="21C2F2B9" w14:textId="637EBBB5" w:rsidTr="008C67C9">
        <w:tc>
          <w:tcPr>
            <w:tcW w:w="1536" w:type="pct"/>
          </w:tcPr>
          <w:p w14:paraId="5B7DBDEC" w14:textId="3CA73058" w:rsidR="00F66105" w:rsidRPr="00232749" w:rsidRDefault="00F66105" w:rsidP="00F66105">
            <w:pPr>
              <w:widowControl w:val="0"/>
              <w:spacing w:before="40" w:after="40"/>
              <w:jc w:val="both"/>
              <w:outlineLvl w:val="2"/>
              <w:rPr>
                <w:rFonts w:asciiTheme="majorHAnsi" w:hAnsiTheme="majorHAnsi" w:cstheme="majorHAnsi"/>
                <w:b/>
                <w:bCs/>
                <w:sz w:val="26"/>
                <w:szCs w:val="26"/>
              </w:rPr>
            </w:pPr>
            <w:bookmarkStart w:id="67" w:name="_Toc168457072"/>
            <w:r w:rsidRPr="00232749">
              <w:rPr>
                <w:rFonts w:asciiTheme="majorHAnsi" w:hAnsiTheme="majorHAnsi" w:cstheme="majorHAnsi"/>
                <w:b/>
                <w:bCs/>
                <w:sz w:val="26"/>
                <w:szCs w:val="26"/>
              </w:rPr>
              <w:lastRenderedPageBreak/>
              <w:t>Điều 36. Xử lý vi phạm trong quá trình kiểm tra chất lượng hàng hóa nhập khẩu</w:t>
            </w:r>
            <w:bookmarkEnd w:id="67"/>
          </w:p>
          <w:p w14:paraId="01EBE1DA"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1. Hàng hóa có giấy chứng nhận kết quả đánh giá sự phù hợp nhưng không đáp ứng yêu cầu về nhãn hàng hóa, dấu hợp chuẩn, dấu hợp quy thì cơ quan kiểm tra chất lượng sản phẩm, hàng hoá yêu cầu người nhập khẩu khắc phục trước khi xác nhận để làm </w:t>
            </w:r>
            <w:r w:rsidRPr="00232749">
              <w:rPr>
                <w:rFonts w:asciiTheme="majorHAnsi" w:hAnsiTheme="majorHAnsi" w:cstheme="majorHAnsi"/>
                <w:bCs/>
                <w:iCs/>
                <w:sz w:val="26"/>
                <w:szCs w:val="26"/>
              </w:rPr>
              <w:lastRenderedPageBreak/>
              <w:t xml:space="preserve">thủ tục nhập khẩu với cơ quan hải quan. </w:t>
            </w:r>
          </w:p>
          <w:p w14:paraId="514416E0" w14:textId="77777777" w:rsidR="00F66105" w:rsidRPr="00232749" w:rsidRDefault="00F66105" w:rsidP="00F66105">
            <w:pPr>
              <w:widowControl w:val="0"/>
              <w:spacing w:before="40" w:after="40"/>
              <w:jc w:val="both"/>
              <w:rPr>
                <w:rFonts w:asciiTheme="majorHAnsi" w:hAnsiTheme="majorHAnsi" w:cstheme="majorHAnsi"/>
                <w:b/>
                <w:bCs/>
                <w:iCs/>
                <w:sz w:val="26"/>
                <w:szCs w:val="26"/>
              </w:rPr>
            </w:pPr>
            <w:r w:rsidRPr="00232749">
              <w:rPr>
                <w:rFonts w:asciiTheme="majorHAnsi" w:hAnsiTheme="majorHAnsi" w:cstheme="majorHAnsi"/>
                <w:bCs/>
                <w:iCs/>
                <w:sz w:val="26"/>
                <w:szCs w:val="26"/>
              </w:rPr>
              <w:t>2. Trường hợp hàng hoá đáp ứng yêu cầu về nhãn hàng hoá</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nhưng</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không có giấy chứng nhận kết quả đánh giá sự phù hợp</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thì</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cơ quan kiểm tra chất lượng sản phẩm, hàng hoá yêu cầu người nhập khẩu lựa chọn một trong số tổ chức giám định đã được chỉ định hoặc thừa nhận</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thực hiện việc đánh giá và cấp giấy chứng nhận nhập khẩu</w:t>
            </w:r>
            <w:r w:rsidRPr="00232749">
              <w:rPr>
                <w:rFonts w:asciiTheme="majorHAnsi" w:hAnsiTheme="majorHAnsi" w:cstheme="majorHAnsi"/>
                <w:b/>
                <w:bCs/>
                <w:iCs/>
                <w:sz w:val="26"/>
                <w:szCs w:val="26"/>
              </w:rPr>
              <w:t xml:space="preserve"> </w:t>
            </w:r>
            <w:r w:rsidRPr="00232749">
              <w:rPr>
                <w:rFonts w:asciiTheme="majorHAnsi" w:hAnsiTheme="majorHAnsi" w:cstheme="majorHAnsi"/>
                <w:bCs/>
                <w:iCs/>
                <w:sz w:val="26"/>
                <w:szCs w:val="26"/>
              </w:rPr>
              <w:t>tại cửa khẩu nhập hoặc cửa khẩu xuất.</w:t>
            </w:r>
          </w:p>
          <w:p w14:paraId="3C2E6F70" w14:textId="77777777" w:rsidR="00F66105" w:rsidRPr="00232749" w:rsidRDefault="00F66105" w:rsidP="00F66105">
            <w:pPr>
              <w:widowControl w:val="0"/>
              <w:spacing w:before="40" w:after="40"/>
              <w:jc w:val="both"/>
              <w:rPr>
                <w:rFonts w:asciiTheme="majorHAnsi" w:hAnsiTheme="majorHAnsi" w:cstheme="majorHAnsi"/>
                <w:b/>
                <w:bCs/>
                <w:iCs/>
                <w:sz w:val="26"/>
                <w:szCs w:val="26"/>
              </w:rPr>
            </w:pPr>
            <w:r w:rsidRPr="00232749">
              <w:rPr>
                <w:rFonts w:asciiTheme="majorHAnsi" w:hAnsiTheme="majorHAnsi" w:cstheme="majorHAnsi"/>
                <w:bCs/>
                <w:iCs/>
                <w:sz w:val="26"/>
                <w:szCs w:val="26"/>
              </w:rPr>
              <w:t>3. Trong trường hợp kết quả thử nghiệm, giám định chất lượng hàng hoá xác định hàng hóa không đáp ứng tiêu chuẩn công bố áp dụng, quy chuẩn kỹ thuật tương ứng của Việt Nam, cơ quan kiểm tra chất lượng sản phẩm, hàng hoá báo cáo và đề xuất biện pháp xử lý với cơ quan nhà nước có thẩm quyền; tuỳ theo tính chất, mức độ vi phạm yêu cầu quản lý chất lượng, cơ quan nhà nước có thẩm quyền quyết định buộc tái xuất, tiêu hủy hoặc tái chế hàng hoá, đồng thời thông báo cho cơ quan hải quan để phối hợp xử lý và người nhập khẩu biết để thực hiện.</w:t>
            </w:r>
          </w:p>
          <w:p w14:paraId="17595497" w14:textId="5C75E0EB"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bCs/>
                <w:iCs/>
                <w:sz w:val="26"/>
                <w:szCs w:val="26"/>
              </w:rPr>
              <w:t>4. Hàng hoá nhập khẩu sau khi được thông quan được phép lưu thông trên thị trường và chịu sự kiểm tra chất lượng theo quy định tại Mục 5 Chương này.</w:t>
            </w:r>
          </w:p>
        </w:tc>
        <w:tc>
          <w:tcPr>
            <w:tcW w:w="1798" w:type="pct"/>
          </w:tcPr>
          <w:p w14:paraId="2A7C9BD1" w14:textId="31429148" w:rsidR="00F66105" w:rsidRPr="008C67C9" w:rsidRDefault="00F66105" w:rsidP="00F66105">
            <w:pPr>
              <w:widowControl w:val="0"/>
              <w:spacing w:before="40" w:after="40"/>
              <w:jc w:val="both"/>
              <w:rPr>
                <w:rFonts w:asciiTheme="majorHAnsi" w:hAnsiTheme="majorHAnsi" w:cstheme="majorHAnsi"/>
                <w:b/>
                <w:bCs/>
                <w:i/>
                <w:sz w:val="26"/>
                <w:szCs w:val="26"/>
                <w:lang w:val="nl-NL"/>
              </w:rPr>
            </w:pPr>
            <w:r w:rsidRPr="008C67C9">
              <w:rPr>
                <w:rFonts w:asciiTheme="majorHAnsi" w:hAnsiTheme="majorHAnsi" w:cstheme="majorHAnsi"/>
                <w:b/>
                <w:bCs/>
                <w:i/>
                <w:iCs/>
                <w:sz w:val="26"/>
                <w:szCs w:val="26"/>
              </w:rPr>
              <w:lastRenderedPageBreak/>
              <w:t>Bãi bỏ toàn bộ Điều 36</w:t>
            </w:r>
          </w:p>
        </w:tc>
        <w:tc>
          <w:tcPr>
            <w:tcW w:w="1666" w:type="pct"/>
          </w:tcPr>
          <w:p w14:paraId="0846DE18" w14:textId="33C0F0D3" w:rsidR="00F66105" w:rsidRPr="008C67C9" w:rsidRDefault="00F66105" w:rsidP="00F66105">
            <w:pPr>
              <w:widowControl w:val="0"/>
              <w:spacing w:before="40" w:after="40"/>
              <w:jc w:val="both"/>
              <w:rPr>
                <w:rFonts w:asciiTheme="majorHAnsi" w:hAnsiTheme="majorHAnsi" w:cstheme="majorHAnsi"/>
                <w:b/>
                <w:i/>
                <w:sz w:val="26"/>
                <w:szCs w:val="26"/>
                <w:lang w:val="pt-BR"/>
              </w:rPr>
            </w:pPr>
            <w:r w:rsidRPr="008C67C9">
              <w:rPr>
                <w:rFonts w:asciiTheme="majorHAnsi" w:hAnsiTheme="majorHAnsi" w:cstheme="majorHAnsi"/>
                <w:b/>
                <w:bCs/>
                <w:i/>
                <w:iCs/>
                <w:sz w:val="26"/>
                <w:szCs w:val="26"/>
              </w:rPr>
              <w:t>Bãi bỏ toàn bộ Điều 36</w:t>
            </w:r>
          </w:p>
        </w:tc>
      </w:tr>
      <w:tr w:rsidR="00F66105" w:rsidRPr="00232749" w14:paraId="2B264643" w14:textId="77777777" w:rsidTr="008C67C9">
        <w:tc>
          <w:tcPr>
            <w:tcW w:w="1536" w:type="pct"/>
          </w:tcPr>
          <w:p w14:paraId="3A4B433C" w14:textId="26117841"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bookmarkStart w:id="68" w:name="_Toc168457073"/>
            <w:r w:rsidRPr="00232749">
              <w:rPr>
                <w:rFonts w:asciiTheme="majorHAnsi" w:hAnsiTheme="majorHAnsi" w:cstheme="majorHAnsi"/>
                <w:b/>
                <w:bCs/>
                <w:sz w:val="26"/>
                <w:szCs w:val="26"/>
                <w:lang w:val="pt-BR"/>
              </w:rPr>
              <w:t>Điều 37. Chi phí, lệ phí phục vụ kiểm tra chất lượng hàng hoá nhập khẩu</w:t>
            </w:r>
            <w:bookmarkEnd w:id="68"/>
          </w:p>
        </w:tc>
        <w:tc>
          <w:tcPr>
            <w:tcW w:w="1798" w:type="pct"/>
          </w:tcPr>
          <w:p w14:paraId="745F323B" w14:textId="38BB939E"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37. Chi phí, lệ phí phục vụ kiểm tra chất lượng hàng hoá nhập khẩu</w:t>
            </w:r>
          </w:p>
        </w:tc>
        <w:tc>
          <w:tcPr>
            <w:tcW w:w="1666" w:type="pct"/>
          </w:tcPr>
          <w:p w14:paraId="0316EEAF" w14:textId="620D4B52" w:rsidR="00F66105" w:rsidRPr="008C67C9" w:rsidRDefault="00F66105" w:rsidP="00F66105">
            <w:pPr>
              <w:widowControl w:val="0"/>
              <w:spacing w:before="40" w:after="40"/>
              <w:jc w:val="both"/>
              <w:outlineLvl w:val="2"/>
              <w:rPr>
                <w:rFonts w:asciiTheme="majorHAnsi" w:hAnsiTheme="majorHAnsi" w:cstheme="majorHAnsi"/>
                <w:b/>
                <w:bCs/>
                <w:sz w:val="26"/>
                <w:szCs w:val="26"/>
                <w:lang w:val="pt-BR"/>
              </w:rPr>
            </w:pPr>
            <w:r w:rsidRPr="008C67C9">
              <w:rPr>
                <w:rFonts w:asciiTheme="majorHAnsi" w:hAnsiTheme="majorHAnsi" w:cstheme="majorHAnsi"/>
                <w:b/>
                <w:bCs/>
                <w:sz w:val="26"/>
                <w:szCs w:val="26"/>
                <w:lang w:val="it-IT"/>
              </w:rPr>
              <w:t>Chuyển xuống Điều 51b</w:t>
            </w:r>
          </w:p>
        </w:tc>
      </w:tr>
      <w:tr w:rsidR="00F66105" w:rsidRPr="00232749" w14:paraId="0616419D" w14:textId="77777777" w:rsidTr="008C67C9">
        <w:tc>
          <w:tcPr>
            <w:tcW w:w="1536" w:type="pct"/>
          </w:tcPr>
          <w:p w14:paraId="49A8E7B6" w14:textId="75BD561E" w:rsidR="00F66105" w:rsidRPr="00232749" w:rsidRDefault="00F66105" w:rsidP="00F66105">
            <w:pPr>
              <w:widowControl w:val="0"/>
              <w:spacing w:before="40" w:after="40"/>
              <w:jc w:val="both"/>
              <w:outlineLvl w:val="2"/>
              <w:rPr>
                <w:rFonts w:asciiTheme="majorHAnsi" w:hAnsiTheme="majorHAnsi" w:cstheme="majorHAnsi"/>
                <w:b/>
                <w:bCs/>
                <w:sz w:val="26"/>
                <w:szCs w:val="26"/>
              </w:rPr>
            </w:pPr>
            <w:r w:rsidRPr="00232749">
              <w:rPr>
                <w:rFonts w:asciiTheme="majorHAnsi" w:hAnsiTheme="majorHAnsi" w:cstheme="majorHAnsi"/>
                <w:sz w:val="26"/>
                <w:szCs w:val="26"/>
                <w:lang w:val="pt-BR"/>
              </w:rPr>
              <w:t>1. Người nhập khẩu trả chi phí thử nghiệm, giám định theo thoả thuận với tổ chức thử nghiệm, tổ chức giám định chất lượng</w:t>
            </w:r>
          </w:p>
        </w:tc>
        <w:tc>
          <w:tcPr>
            <w:tcW w:w="1798" w:type="pct"/>
          </w:tcPr>
          <w:p w14:paraId="6FCE1F69" w14:textId="4FE794F1" w:rsidR="00F66105" w:rsidRPr="00232749" w:rsidRDefault="00F66105" w:rsidP="00F66105">
            <w:pPr>
              <w:widowControl w:val="0"/>
              <w:spacing w:before="40" w:after="40"/>
              <w:jc w:val="both"/>
              <w:rPr>
                <w:rFonts w:asciiTheme="majorHAnsi" w:hAnsiTheme="majorHAnsi" w:cstheme="majorHAnsi"/>
                <w:b/>
                <w:bCs/>
                <w:i/>
                <w:iCs/>
                <w:sz w:val="26"/>
                <w:szCs w:val="26"/>
              </w:rPr>
            </w:pPr>
            <w:r w:rsidRPr="00232749">
              <w:rPr>
                <w:rFonts w:asciiTheme="majorHAnsi" w:hAnsiTheme="majorHAnsi" w:cstheme="majorHAnsi"/>
                <w:spacing w:val="-4"/>
                <w:sz w:val="26"/>
                <w:szCs w:val="26"/>
              </w:rPr>
              <w:t xml:space="preserve">1. </w:t>
            </w:r>
            <w:r w:rsidRPr="00232749">
              <w:rPr>
                <w:rFonts w:asciiTheme="majorHAnsi" w:hAnsiTheme="majorHAnsi" w:cstheme="majorHAnsi"/>
                <w:spacing w:val="-4"/>
                <w:sz w:val="26"/>
                <w:szCs w:val="26"/>
                <w:shd w:val="clear" w:color="auto" w:fill="FFFFFF"/>
              </w:rPr>
              <w:t xml:space="preserve">Người nhập khẩu trả chi phí thử nghiệm, giám định, chứng nhận theo thoả thuận với tổ chức thử nghiệm, tổ chức giám định, </w:t>
            </w:r>
            <w:r w:rsidRPr="00232749">
              <w:rPr>
                <w:rFonts w:asciiTheme="majorHAnsi" w:hAnsiTheme="majorHAnsi" w:cstheme="majorHAnsi"/>
                <w:i/>
                <w:spacing w:val="-4"/>
                <w:sz w:val="26"/>
                <w:szCs w:val="26"/>
                <w:shd w:val="clear" w:color="auto" w:fill="FFFFFF"/>
              </w:rPr>
              <w:t>tổ chức chứng nhận</w:t>
            </w:r>
            <w:r w:rsidRPr="00232749">
              <w:rPr>
                <w:rFonts w:asciiTheme="majorHAnsi" w:hAnsiTheme="majorHAnsi" w:cstheme="majorHAnsi"/>
                <w:spacing w:val="-4"/>
                <w:sz w:val="26"/>
                <w:szCs w:val="26"/>
                <w:shd w:val="clear" w:color="auto" w:fill="FFFFFF"/>
              </w:rPr>
              <w:t xml:space="preserve"> chất lượng</w:t>
            </w:r>
            <w:r w:rsidRPr="00232749">
              <w:rPr>
                <w:rFonts w:asciiTheme="majorHAnsi" w:hAnsiTheme="majorHAnsi" w:cstheme="majorHAnsi"/>
                <w:spacing w:val="-4"/>
                <w:sz w:val="26"/>
                <w:szCs w:val="26"/>
              </w:rPr>
              <w:t>.</w:t>
            </w:r>
          </w:p>
        </w:tc>
        <w:tc>
          <w:tcPr>
            <w:tcW w:w="1666" w:type="pct"/>
          </w:tcPr>
          <w:p w14:paraId="5197E75E" w14:textId="3C883968" w:rsidR="00F66105" w:rsidRPr="00232749" w:rsidRDefault="00F66105" w:rsidP="00F66105">
            <w:pPr>
              <w:widowControl w:val="0"/>
              <w:spacing w:before="40" w:after="40"/>
              <w:jc w:val="both"/>
              <w:rPr>
                <w:rFonts w:asciiTheme="majorHAnsi" w:hAnsiTheme="majorHAnsi" w:cstheme="majorHAnsi"/>
                <w:spacing w:val="-4"/>
                <w:sz w:val="26"/>
                <w:szCs w:val="26"/>
              </w:rPr>
            </w:pPr>
          </w:p>
        </w:tc>
      </w:tr>
      <w:tr w:rsidR="00F66105" w:rsidRPr="00232749" w14:paraId="269079B2" w14:textId="77777777" w:rsidTr="008C67C9">
        <w:tc>
          <w:tcPr>
            <w:tcW w:w="1536" w:type="pct"/>
          </w:tcPr>
          <w:p w14:paraId="08312F79" w14:textId="3E8FB633"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4"/>
                <w:sz w:val="26"/>
                <w:szCs w:val="26"/>
              </w:rPr>
              <w:lastRenderedPageBreak/>
              <w:t>2. Người nhập khẩu nộp lệ phí kiểm tra chất lượng hàng hóa nhập khẩu.</w:t>
            </w:r>
          </w:p>
        </w:tc>
        <w:tc>
          <w:tcPr>
            <w:tcW w:w="1798" w:type="pct"/>
          </w:tcPr>
          <w:p w14:paraId="61F6E103" w14:textId="66BCF73B" w:rsidR="00F66105" w:rsidRPr="008C67C9" w:rsidRDefault="00F66105" w:rsidP="00F66105">
            <w:pPr>
              <w:widowControl w:val="0"/>
              <w:spacing w:before="40" w:after="40"/>
              <w:jc w:val="both"/>
              <w:rPr>
                <w:rFonts w:asciiTheme="majorHAnsi" w:hAnsiTheme="majorHAnsi" w:cstheme="majorHAnsi"/>
                <w:b/>
                <w:bCs/>
                <w:i/>
                <w:iCs/>
                <w:sz w:val="26"/>
                <w:szCs w:val="26"/>
                <w:lang w:val="en-US"/>
              </w:rPr>
            </w:pPr>
            <w:r w:rsidRPr="008C67C9">
              <w:rPr>
                <w:rFonts w:asciiTheme="majorHAnsi" w:hAnsiTheme="majorHAnsi" w:cstheme="majorHAnsi"/>
                <w:b/>
                <w:bCs/>
                <w:i/>
                <w:iCs/>
                <w:sz w:val="26"/>
                <w:szCs w:val="26"/>
                <w:lang w:val="en-US"/>
              </w:rPr>
              <w:t xml:space="preserve">Bãi bỏ khoản này </w:t>
            </w:r>
          </w:p>
        </w:tc>
        <w:tc>
          <w:tcPr>
            <w:tcW w:w="1666" w:type="pct"/>
          </w:tcPr>
          <w:p w14:paraId="572328CC" w14:textId="510F18C8" w:rsidR="00F66105" w:rsidRPr="00232749" w:rsidRDefault="00F66105" w:rsidP="00F66105">
            <w:pPr>
              <w:widowControl w:val="0"/>
              <w:spacing w:before="40" w:after="40"/>
              <w:jc w:val="both"/>
              <w:rPr>
                <w:rFonts w:asciiTheme="majorHAnsi" w:hAnsiTheme="majorHAnsi" w:cstheme="majorHAnsi"/>
                <w:b/>
                <w:bCs/>
                <w:i/>
                <w:iCs/>
                <w:sz w:val="26"/>
                <w:szCs w:val="26"/>
              </w:rPr>
            </w:pPr>
          </w:p>
        </w:tc>
      </w:tr>
      <w:tr w:rsidR="00F66105" w:rsidRPr="00232749" w14:paraId="5D940B2D" w14:textId="1D2E89DF" w:rsidTr="008C67C9">
        <w:tc>
          <w:tcPr>
            <w:tcW w:w="1536" w:type="pct"/>
          </w:tcPr>
          <w:p w14:paraId="4EE658EE" w14:textId="2A4DA2BD" w:rsidR="00F66105" w:rsidRPr="00232749" w:rsidRDefault="00F66105" w:rsidP="00F66105">
            <w:pPr>
              <w:widowControl w:val="0"/>
              <w:spacing w:before="40" w:after="40"/>
              <w:jc w:val="both"/>
              <w:rPr>
                <w:rFonts w:asciiTheme="majorHAnsi" w:hAnsiTheme="majorHAnsi" w:cstheme="majorHAnsi"/>
                <w:bCs/>
                <w:sz w:val="26"/>
                <w:szCs w:val="26"/>
                <w:lang w:val="nl-NL"/>
              </w:rPr>
            </w:pPr>
            <w:r w:rsidRPr="00232749">
              <w:rPr>
                <w:rFonts w:asciiTheme="majorHAnsi" w:hAnsiTheme="majorHAnsi" w:cstheme="majorHAnsi"/>
                <w:sz w:val="26"/>
                <w:szCs w:val="26"/>
              </w:rPr>
              <w:t>3. Bộ Tài chính quy định mức, việc thu và quản lý lệ phí kiểm tra chất lượng hàng hóa nhập khẩu.</w:t>
            </w:r>
          </w:p>
        </w:tc>
        <w:tc>
          <w:tcPr>
            <w:tcW w:w="1798" w:type="pct"/>
          </w:tcPr>
          <w:p w14:paraId="75EE855D" w14:textId="27A0A1ED" w:rsidR="00F66105" w:rsidRPr="008C67C9" w:rsidRDefault="00F66105" w:rsidP="00F66105">
            <w:pPr>
              <w:widowControl w:val="0"/>
              <w:spacing w:before="40" w:after="40"/>
              <w:jc w:val="both"/>
              <w:rPr>
                <w:rFonts w:asciiTheme="majorHAnsi" w:hAnsiTheme="majorHAnsi" w:cstheme="majorHAnsi"/>
                <w:b/>
                <w:bCs/>
                <w:sz w:val="26"/>
                <w:szCs w:val="26"/>
                <w:lang w:val="nl-NL"/>
              </w:rPr>
            </w:pPr>
            <w:r w:rsidRPr="008C67C9">
              <w:rPr>
                <w:rFonts w:asciiTheme="majorHAnsi" w:hAnsiTheme="majorHAnsi" w:cstheme="majorHAnsi"/>
                <w:b/>
                <w:bCs/>
                <w:i/>
                <w:iCs/>
                <w:sz w:val="26"/>
                <w:szCs w:val="26"/>
                <w:lang w:val="en-US"/>
              </w:rPr>
              <w:t>Bãi bỏ khoản này</w:t>
            </w:r>
          </w:p>
        </w:tc>
        <w:tc>
          <w:tcPr>
            <w:tcW w:w="1666" w:type="pct"/>
          </w:tcPr>
          <w:p w14:paraId="5A7F37FF" w14:textId="4B368DDE" w:rsidR="00F66105" w:rsidRPr="00232749" w:rsidRDefault="00F66105" w:rsidP="00F66105">
            <w:pPr>
              <w:widowControl w:val="0"/>
              <w:spacing w:before="40" w:after="40"/>
              <w:jc w:val="both"/>
              <w:rPr>
                <w:rFonts w:asciiTheme="majorHAnsi" w:hAnsiTheme="majorHAnsi" w:cstheme="majorHAnsi"/>
                <w:sz w:val="26"/>
                <w:szCs w:val="26"/>
                <w:lang w:val="nl-NL"/>
              </w:rPr>
            </w:pPr>
          </w:p>
        </w:tc>
      </w:tr>
      <w:tr w:rsidR="00F66105" w:rsidRPr="00232749" w14:paraId="12AB8EAA" w14:textId="53FF4AA9" w:rsidTr="008C67C9">
        <w:tc>
          <w:tcPr>
            <w:tcW w:w="1536" w:type="pct"/>
          </w:tcPr>
          <w:p w14:paraId="188C65D3" w14:textId="2A08581C"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bookmarkStart w:id="69" w:name="_Toc168457076"/>
            <w:r w:rsidRPr="00232749">
              <w:rPr>
                <w:rFonts w:asciiTheme="majorHAnsi" w:hAnsiTheme="majorHAnsi" w:cstheme="majorHAnsi"/>
                <w:b/>
                <w:bCs/>
                <w:color w:val="auto"/>
                <w:sz w:val="26"/>
                <w:szCs w:val="26"/>
                <w:lang w:val="pt-BR"/>
              </w:rPr>
              <w:t>Điều 38. Điều kiện bảo đảm chất lượng hàng hoá lưu thông trên thị trường</w:t>
            </w:r>
            <w:bookmarkEnd w:id="69"/>
          </w:p>
        </w:tc>
        <w:tc>
          <w:tcPr>
            <w:tcW w:w="1798" w:type="pct"/>
          </w:tcPr>
          <w:p w14:paraId="7749ACC1" w14:textId="2FA9FEED"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r w:rsidRPr="00232749">
              <w:rPr>
                <w:rFonts w:asciiTheme="majorHAnsi" w:hAnsiTheme="majorHAnsi" w:cstheme="majorHAnsi"/>
                <w:b/>
                <w:bCs/>
                <w:color w:val="auto"/>
                <w:sz w:val="26"/>
                <w:szCs w:val="26"/>
                <w:lang w:val="pt-BR"/>
              </w:rPr>
              <w:t>Điều 38. Điều kiện bảo đảm chất lượng hàng hoá lưu thông trên thị trường</w:t>
            </w:r>
          </w:p>
        </w:tc>
        <w:tc>
          <w:tcPr>
            <w:tcW w:w="1666" w:type="pct"/>
          </w:tcPr>
          <w:p w14:paraId="607564DE" w14:textId="7352D230" w:rsidR="00F66105" w:rsidRPr="00CC4927"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r w:rsidRPr="00CC4927">
              <w:rPr>
                <w:rFonts w:asciiTheme="majorHAnsi" w:hAnsiTheme="majorHAnsi" w:cstheme="majorHAnsi"/>
                <w:b/>
                <w:bCs/>
                <w:color w:val="auto"/>
                <w:sz w:val="26"/>
                <w:szCs w:val="26"/>
                <w:lang w:val="pt-BR"/>
              </w:rPr>
              <w:t>Chuyển lên Điều 35a</w:t>
            </w:r>
          </w:p>
        </w:tc>
      </w:tr>
      <w:tr w:rsidR="00F66105" w:rsidRPr="00232749" w14:paraId="37F45FD4" w14:textId="77777777" w:rsidTr="008C67C9">
        <w:tc>
          <w:tcPr>
            <w:tcW w:w="1536" w:type="pct"/>
          </w:tcPr>
          <w:p w14:paraId="304EB08E"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Hàng hoá lưu thông trên thị trường phải được người bán hàng thực hiện các yêu cầu về quản lý chất lượng sau đây:</w:t>
            </w:r>
          </w:p>
          <w:p w14:paraId="086FD54E" w14:textId="58F40461"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r w:rsidRPr="00232749">
              <w:rPr>
                <w:rFonts w:asciiTheme="majorHAnsi" w:hAnsiTheme="majorHAnsi" w:cstheme="majorHAnsi"/>
                <w:color w:val="auto"/>
                <w:sz w:val="26"/>
                <w:szCs w:val="26"/>
                <w:lang w:val="pt-BR"/>
              </w:rPr>
              <w:t>1. Tuân thủ các quy chuẩn kỹ thuật tương ứng trong quá trình lưu thông hàng hóa hoặc tự áp dụng các biện pháp kiểm soát chất lượng nhằm duy trì chất lượng của hàng hóa do mình bán;</w:t>
            </w:r>
          </w:p>
        </w:tc>
        <w:tc>
          <w:tcPr>
            <w:tcW w:w="1798" w:type="pct"/>
          </w:tcPr>
          <w:p w14:paraId="21032E3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Hàng hoá lưu thông trên thị trường phải được người bán hàng thực hiện các yêu cầu về quản lý chất lượng sau đây:</w:t>
            </w:r>
          </w:p>
          <w:p w14:paraId="4556C94F" w14:textId="121108CB"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r w:rsidRPr="00232749">
              <w:rPr>
                <w:rFonts w:asciiTheme="majorHAnsi" w:hAnsiTheme="majorHAnsi" w:cstheme="majorHAnsi"/>
                <w:color w:val="auto"/>
                <w:sz w:val="26"/>
                <w:szCs w:val="26"/>
                <w:lang w:val="pt-BR"/>
              </w:rPr>
              <w:t>1. Tuân thủ các quy chuẩn kỹ thuật tương ứng trong quá trình lưu thông hàng hóa hoặc tự áp dụng các biện pháp kiểm soát chất lượng nhằm duy trì chất lượng của hàng hóa do mình bán;</w:t>
            </w:r>
          </w:p>
        </w:tc>
        <w:tc>
          <w:tcPr>
            <w:tcW w:w="1666" w:type="pct"/>
          </w:tcPr>
          <w:p w14:paraId="2D75A97A" w14:textId="310503C9"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p>
        </w:tc>
      </w:tr>
      <w:tr w:rsidR="00F66105" w:rsidRPr="00232749" w14:paraId="413A4A37" w14:textId="77777777" w:rsidTr="008C67C9">
        <w:tc>
          <w:tcPr>
            <w:tcW w:w="1536" w:type="pct"/>
          </w:tcPr>
          <w:p w14:paraId="11C1E71C" w14:textId="039E84D0"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r w:rsidRPr="00232749">
              <w:rPr>
                <w:rFonts w:asciiTheme="majorHAnsi" w:hAnsiTheme="majorHAnsi" w:cstheme="majorHAnsi"/>
                <w:color w:val="auto"/>
                <w:sz w:val="26"/>
                <w:szCs w:val="26"/>
                <w:lang w:val="pt-BR"/>
              </w:rPr>
              <w:t>2. Chịu sự kiểm tra chất lượng hàng hoá theo nội dung kiểm tra quy định tại khoản 2 Điều 27; trình tự, thủ tục kiểm tra quy định tại Điều 39; xử lý vi phạm</w:t>
            </w:r>
            <w:r w:rsidRPr="00232749">
              <w:rPr>
                <w:rFonts w:asciiTheme="majorHAnsi" w:hAnsiTheme="majorHAnsi" w:cstheme="majorHAnsi"/>
                <w:b/>
                <w:color w:val="auto"/>
                <w:sz w:val="26"/>
                <w:szCs w:val="26"/>
                <w:lang w:val="pt-BR"/>
              </w:rPr>
              <w:t xml:space="preserve"> </w:t>
            </w:r>
            <w:r w:rsidRPr="00232749">
              <w:rPr>
                <w:rFonts w:asciiTheme="majorHAnsi" w:hAnsiTheme="majorHAnsi" w:cstheme="majorHAnsi"/>
                <w:color w:val="auto"/>
                <w:sz w:val="26"/>
                <w:szCs w:val="26"/>
                <w:lang w:val="pt-BR"/>
              </w:rPr>
              <w:t>pháp luât</w:t>
            </w:r>
            <w:r w:rsidRPr="00232749">
              <w:rPr>
                <w:rFonts w:asciiTheme="majorHAnsi" w:hAnsiTheme="majorHAnsi" w:cstheme="majorHAnsi"/>
                <w:b/>
                <w:color w:val="auto"/>
                <w:sz w:val="26"/>
                <w:szCs w:val="26"/>
                <w:lang w:val="pt-BR"/>
              </w:rPr>
              <w:t xml:space="preserve"> </w:t>
            </w:r>
            <w:r w:rsidRPr="00232749">
              <w:rPr>
                <w:rFonts w:asciiTheme="majorHAnsi" w:hAnsiTheme="majorHAnsi" w:cstheme="majorHAnsi"/>
                <w:color w:val="auto"/>
                <w:sz w:val="26"/>
                <w:szCs w:val="26"/>
                <w:lang w:val="pt-BR"/>
              </w:rPr>
              <w:t>quy định tại Điều 40 của Luật này.</w:t>
            </w:r>
          </w:p>
        </w:tc>
        <w:tc>
          <w:tcPr>
            <w:tcW w:w="1798" w:type="pct"/>
          </w:tcPr>
          <w:p w14:paraId="607678CA" w14:textId="77777777" w:rsidR="00F66105" w:rsidRPr="00232749" w:rsidRDefault="00F66105" w:rsidP="00F66105">
            <w:pPr>
              <w:widowControl w:val="0"/>
              <w:spacing w:before="40" w:after="40"/>
              <w:jc w:val="both"/>
              <w:rPr>
                <w:rFonts w:asciiTheme="majorHAnsi" w:hAnsiTheme="majorHAnsi" w:cstheme="majorHAnsi"/>
                <w:i/>
                <w:sz w:val="26"/>
                <w:szCs w:val="26"/>
                <w:shd w:val="clear" w:color="auto" w:fill="FFFFFF"/>
                <w:lang w:val="pt-BR"/>
              </w:rPr>
            </w:pPr>
            <w:r w:rsidRPr="00232749">
              <w:rPr>
                <w:rFonts w:asciiTheme="majorHAnsi" w:hAnsiTheme="majorHAnsi" w:cstheme="majorHAnsi"/>
                <w:i/>
                <w:sz w:val="26"/>
                <w:szCs w:val="26"/>
                <w:shd w:val="clear" w:color="auto" w:fill="FFFFFF"/>
                <w:lang w:val="pt-BR"/>
              </w:rPr>
              <w:t>2. Chịu sự kiểm tra chất lượng hàng hóa theo nội dung kiểm tra quy định tại khoản 2 Điều 27 của Luật này.</w:t>
            </w:r>
          </w:p>
          <w:p w14:paraId="56CBDAC3" w14:textId="77777777"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p>
        </w:tc>
        <w:tc>
          <w:tcPr>
            <w:tcW w:w="1666" w:type="pct"/>
          </w:tcPr>
          <w:p w14:paraId="65945084" w14:textId="3E87BA2E" w:rsidR="00F66105" w:rsidRPr="00232749" w:rsidRDefault="00F66105" w:rsidP="00F66105">
            <w:pPr>
              <w:widowControl w:val="0"/>
              <w:spacing w:before="40" w:after="40"/>
              <w:jc w:val="both"/>
              <w:rPr>
                <w:rFonts w:asciiTheme="majorHAnsi" w:hAnsiTheme="majorHAnsi" w:cstheme="majorHAnsi"/>
                <w:b/>
                <w:i/>
                <w:sz w:val="26"/>
                <w:szCs w:val="26"/>
              </w:rPr>
            </w:pPr>
          </w:p>
        </w:tc>
      </w:tr>
      <w:tr w:rsidR="00F66105" w:rsidRPr="00232749" w14:paraId="4B873AC8" w14:textId="77777777" w:rsidTr="008C67C9">
        <w:tc>
          <w:tcPr>
            <w:tcW w:w="1536" w:type="pct"/>
          </w:tcPr>
          <w:p w14:paraId="673EA56B" w14:textId="77777777"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
                <w:bCs/>
                <w:color w:val="auto"/>
                <w:sz w:val="26"/>
                <w:szCs w:val="26"/>
                <w:lang w:val="pt-BR"/>
              </w:rPr>
            </w:pPr>
          </w:p>
        </w:tc>
        <w:tc>
          <w:tcPr>
            <w:tcW w:w="1798" w:type="pct"/>
          </w:tcPr>
          <w:p w14:paraId="695CEA1D" w14:textId="7DB6C63B"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Cs/>
                <w:color w:val="auto"/>
                <w:sz w:val="26"/>
                <w:szCs w:val="26"/>
                <w:lang w:val="pt-BR"/>
              </w:rPr>
            </w:pPr>
            <w:r w:rsidRPr="00232749">
              <w:rPr>
                <w:rFonts w:asciiTheme="majorHAnsi" w:hAnsiTheme="majorHAnsi" w:cstheme="majorHAnsi"/>
                <w:i/>
                <w:color w:val="auto"/>
                <w:sz w:val="26"/>
                <w:szCs w:val="26"/>
                <w:shd w:val="clear" w:color="auto" w:fill="FFFFFF"/>
                <w:lang w:val="pt-BR"/>
              </w:rPr>
              <w:t>3. Chính phủ quy định cụ thể trình tự, thủ tục kiểm tra và xử lý vi phạm trong quá trình kiểm tra chất lượng hàng hóa lưu thông trên thị trường</w:t>
            </w:r>
          </w:p>
        </w:tc>
        <w:tc>
          <w:tcPr>
            <w:tcW w:w="1666" w:type="pct"/>
          </w:tcPr>
          <w:p w14:paraId="2C8E381F" w14:textId="77FE4F20" w:rsidR="00F66105" w:rsidRPr="00232749" w:rsidRDefault="00F66105" w:rsidP="00F66105">
            <w:pPr>
              <w:pStyle w:val="BodyTextIndent3"/>
              <w:widowControl w:val="0"/>
              <w:adjustRightInd w:val="0"/>
              <w:spacing w:before="40" w:after="40"/>
              <w:ind w:firstLine="0"/>
              <w:outlineLvl w:val="2"/>
              <w:rPr>
                <w:rFonts w:asciiTheme="majorHAnsi" w:hAnsiTheme="majorHAnsi" w:cstheme="majorHAnsi"/>
                <w:bCs/>
                <w:color w:val="auto"/>
                <w:sz w:val="26"/>
                <w:szCs w:val="26"/>
                <w:lang w:val="pt-BR"/>
              </w:rPr>
            </w:pPr>
          </w:p>
        </w:tc>
      </w:tr>
      <w:tr w:rsidR="00F66105" w:rsidRPr="00232749" w14:paraId="5BB9647D" w14:textId="47646F12" w:rsidTr="008C67C9">
        <w:tc>
          <w:tcPr>
            <w:tcW w:w="1536" w:type="pct"/>
          </w:tcPr>
          <w:p w14:paraId="5F813662" w14:textId="5853CD0F" w:rsidR="00F66105" w:rsidRPr="00232749" w:rsidRDefault="00F66105" w:rsidP="00F66105">
            <w:pPr>
              <w:widowControl w:val="0"/>
              <w:spacing w:before="40" w:after="40"/>
              <w:jc w:val="both"/>
              <w:rPr>
                <w:rFonts w:asciiTheme="majorHAnsi" w:hAnsiTheme="majorHAnsi" w:cstheme="majorHAnsi"/>
                <w:b/>
                <w:bCs/>
                <w:sz w:val="26"/>
                <w:szCs w:val="26"/>
                <w:lang w:val="nl-NL"/>
              </w:rPr>
            </w:pPr>
            <w:bookmarkStart w:id="70" w:name="_Toc168457078"/>
            <w:r w:rsidRPr="00232749">
              <w:rPr>
                <w:rFonts w:asciiTheme="majorHAnsi" w:hAnsiTheme="majorHAnsi" w:cstheme="majorHAnsi"/>
                <w:b/>
                <w:bCs/>
                <w:sz w:val="26"/>
                <w:szCs w:val="26"/>
                <w:lang w:val="nl-NL"/>
              </w:rPr>
              <w:t>Điều 39. Trình tự, thủ tục kiểm tra chất lượng hàng hoá lưu thông trên thị trường</w:t>
            </w:r>
            <w:bookmarkEnd w:id="70"/>
          </w:p>
          <w:p w14:paraId="7B103646" w14:textId="77777777"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1. Đoàn kiểm tra tiến hành kiểm tra theo trình tự, thủ tục như sau:</w:t>
            </w:r>
          </w:p>
          <w:p w14:paraId="37FF121E" w14:textId="77777777"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a) Xuất trình quyết định kiểm tra trước khi kiểm tra;</w:t>
            </w:r>
          </w:p>
          <w:p w14:paraId="4F66D7F2" w14:textId="77777777" w:rsidR="00F66105" w:rsidRPr="00232749" w:rsidRDefault="00F66105" w:rsidP="00F66105">
            <w:pPr>
              <w:widowControl w:val="0"/>
              <w:spacing w:before="40" w:after="40"/>
              <w:jc w:val="both"/>
              <w:rPr>
                <w:rFonts w:asciiTheme="majorHAnsi" w:hAnsiTheme="majorHAnsi" w:cstheme="majorHAnsi"/>
                <w:sz w:val="26"/>
                <w:szCs w:val="26"/>
                <w:lang w:val="nl-NL"/>
              </w:rPr>
            </w:pPr>
            <w:r w:rsidRPr="00232749">
              <w:rPr>
                <w:rFonts w:asciiTheme="majorHAnsi" w:hAnsiTheme="majorHAnsi" w:cstheme="majorHAnsi"/>
                <w:sz w:val="26"/>
                <w:szCs w:val="26"/>
                <w:lang w:val="nl-NL"/>
              </w:rPr>
              <w:t>b) Tiến hành kiểm tra theo nội dung quy định tại khoản 2 Điều 27 của Luật này;</w:t>
            </w:r>
          </w:p>
          <w:p w14:paraId="377750F5"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c) Lập biên bản kiểm tra;</w:t>
            </w:r>
          </w:p>
          <w:p w14:paraId="77698C03"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lastRenderedPageBreak/>
              <w:t>d) Thông báo kết quả kiểm tra cho người bán hàng và báo cáo cơ quan kiểm tra chất lượng sản phẩm, hàng hoá;</w:t>
            </w:r>
          </w:p>
          <w:p w14:paraId="272D3418"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đ) Xử lý vi phạm theo quy định tại Điều 40 của Luật này.</w:t>
            </w:r>
          </w:p>
          <w:p w14:paraId="0C3450DE"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2. Kiểm soát viên chất l</w:t>
            </w:r>
            <w:r w:rsidRPr="00232749">
              <w:rPr>
                <w:rFonts w:asciiTheme="majorHAnsi" w:hAnsiTheme="majorHAnsi" w:cstheme="majorHAnsi"/>
                <w:sz w:val="26"/>
                <w:szCs w:val="26"/>
              </w:rPr>
              <w:softHyphen/>
              <w:t>ượng tiến hành kiểm tra độc lập theo trình tự, thủ tục như sau:</w:t>
            </w:r>
          </w:p>
          <w:p w14:paraId="4E0F0773" w14:textId="7777777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4"/>
                <w:sz w:val="26"/>
                <w:szCs w:val="26"/>
              </w:rPr>
              <w:t>a) Xuất trình thẻ kiểm soát viên trước khi kiểm tra;</w:t>
            </w:r>
          </w:p>
          <w:p w14:paraId="319DA676"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b) Tiến hành kiểm tra theo nội dung quy định tại khoản 2 Điều 27 của Luật này;</w:t>
            </w:r>
          </w:p>
          <w:p w14:paraId="0807D4FD"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c) Lập biên bản kiểm tra;</w:t>
            </w:r>
          </w:p>
          <w:p w14:paraId="2F829267"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d) Thông báo kết quả kiểm tra cho người bán hàng và báo cáo </w:t>
            </w:r>
            <w:r w:rsidRPr="00232749">
              <w:rPr>
                <w:rFonts w:asciiTheme="majorHAnsi" w:hAnsiTheme="majorHAnsi" w:cstheme="majorHAnsi"/>
                <w:bCs/>
                <w:iCs/>
                <w:sz w:val="26"/>
                <w:szCs w:val="26"/>
              </w:rPr>
              <w:t>cơ quan kiểm tra chất lượng sản phẩm, hàng hoá</w:t>
            </w:r>
            <w:r w:rsidRPr="00232749">
              <w:rPr>
                <w:rFonts w:asciiTheme="majorHAnsi" w:hAnsiTheme="majorHAnsi" w:cstheme="majorHAnsi"/>
                <w:sz w:val="26"/>
                <w:szCs w:val="26"/>
              </w:rPr>
              <w:t>;</w:t>
            </w:r>
          </w:p>
          <w:p w14:paraId="5A8CC674" w14:textId="3F373E81"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sz w:val="26"/>
                <w:szCs w:val="26"/>
              </w:rPr>
              <w:t>đ) Xử lý vi phạm theo quy định tại Điều 40 của Luật này.</w:t>
            </w:r>
          </w:p>
        </w:tc>
        <w:tc>
          <w:tcPr>
            <w:tcW w:w="1798" w:type="pct"/>
          </w:tcPr>
          <w:p w14:paraId="65A640E8" w14:textId="4565A079" w:rsidR="00F66105" w:rsidRPr="00B41260" w:rsidRDefault="00F66105" w:rsidP="00F66105">
            <w:pPr>
              <w:widowControl w:val="0"/>
              <w:spacing w:before="40" w:after="40"/>
              <w:jc w:val="both"/>
              <w:rPr>
                <w:rFonts w:asciiTheme="majorHAnsi" w:hAnsiTheme="majorHAnsi" w:cstheme="majorHAnsi"/>
                <w:b/>
                <w:bCs/>
                <w:i/>
                <w:sz w:val="26"/>
                <w:szCs w:val="26"/>
              </w:rPr>
            </w:pPr>
            <w:r w:rsidRPr="00B41260">
              <w:rPr>
                <w:rFonts w:asciiTheme="majorHAnsi" w:hAnsiTheme="majorHAnsi" w:cstheme="majorHAnsi"/>
                <w:b/>
                <w:bCs/>
                <w:i/>
                <w:iCs/>
                <w:sz w:val="26"/>
                <w:szCs w:val="26"/>
              </w:rPr>
              <w:lastRenderedPageBreak/>
              <w:t>Bãi bỏ toàn bộ Điều 39</w:t>
            </w:r>
          </w:p>
        </w:tc>
        <w:tc>
          <w:tcPr>
            <w:tcW w:w="1666" w:type="pct"/>
          </w:tcPr>
          <w:p w14:paraId="3614EC48" w14:textId="66CA11FA" w:rsidR="00F66105" w:rsidRPr="00B41260" w:rsidRDefault="00F66105" w:rsidP="00F66105">
            <w:pPr>
              <w:widowControl w:val="0"/>
              <w:spacing w:before="40" w:after="40"/>
              <w:jc w:val="both"/>
              <w:rPr>
                <w:rFonts w:asciiTheme="majorHAnsi" w:hAnsiTheme="majorHAnsi" w:cstheme="majorHAnsi"/>
                <w:b/>
                <w:i/>
                <w:sz w:val="26"/>
                <w:szCs w:val="26"/>
              </w:rPr>
            </w:pPr>
            <w:r w:rsidRPr="00B41260">
              <w:rPr>
                <w:rFonts w:asciiTheme="majorHAnsi" w:hAnsiTheme="majorHAnsi" w:cstheme="majorHAnsi"/>
                <w:b/>
                <w:bCs/>
                <w:i/>
                <w:iCs/>
                <w:sz w:val="26"/>
                <w:szCs w:val="26"/>
              </w:rPr>
              <w:t>Bãi bỏ toàn bộ Điều 39</w:t>
            </w:r>
          </w:p>
        </w:tc>
      </w:tr>
      <w:tr w:rsidR="00F66105" w:rsidRPr="00232749" w14:paraId="0D60A0E5" w14:textId="429F6630" w:rsidTr="008C67C9">
        <w:tc>
          <w:tcPr>
            <w:tcW w:w="1536" w:type="pct"/>
          </w:tcPr>
          <w:p w14:paraId="11EAC9BE" w14:textId="2EEB5695" w:rsidR="00F66105" w:rsidRPr="00232749" w:rsidRDefault="00F66105" w:rsidP="00F66105">
            <w:pPr>
              <w:widowControl w:val="0"/>
              <w:spacing w:before="40" w:after="40"/>
              <w:jc w:val="both"/>
              <w:rPr>
                <w:rFonts w:asciiTheme="majorHAnsi" w:hAnsiTheme="majorHAnsi" w:cstheme="majorHAnsi"/>
                <w:b/>
                <w:bCs/>
                <w:sz w:val="26"/>
                <w:szCs w:val="26"/>
              </w:rPr>
            </w:pPr>
            <w:bookmarkStart w:id="71" w:name="_Toc168457079"/>
            <w:r w:rsidRPr="00232749">
              <w:rPr>
                <w:rFonts w:asciiTheme="majorHAnsi" w:hAnsiTheme="majorHAnsi" w:cstheme="majorHAnsi"/>
                <w:b/>
                <w:bCs/>
                <w:sz w:val="26"/>
                <w:szCs w:val="26"/>
              </w:rPr>
              <w:t>Điều 40. Xử lý vi phạm trong quá trình kiểm tra</w:t>
            </w:r>
            <w:bookmarkEnd w:id="71"/>
            <w:r w:rsidRPr="00232749">
              <w:rPr>
                <w:rFonts w:asciiTheme="majorHAnsi" w:hAnsiTheme="majorHAnsi" w:cstheme="majorHAnsi"/>
                <w:b/>
                <w:bCs/>
                <w:sz w:val="26"/>
                <w:szCs w:val="26"/>
              </w:rPr>
              <w:t xml:space="preserve"> chất lượng hàng hoá lưu thông trên thị trường</w:t>
            </w:r>
          </w:p>
          <w:p w14:paraId="774A3EFC"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1. Trong quá trình kiểm tra chất lượng hàng hoá lưu thông trên thị trường, khi phát hiện hàng hoá không đáp ứng yêu cầu về nhãn hàng hoá, dấu hợp chuẩn, dấu hợp quy, các biện pháp quản lý chất lượng theo quy chuẩn kỹ thuật tương ứng đối với hàng hoá và yêu cầu về điều kiện liên quan đến quá trình sản xuất thì xử lý theo các bước sau:</w:t>
            </w:r>
          </w:p>
          <w:p w14:paraId="765F35E4"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a) Đoàn kiểm tra, kiểm soát viên chất lượng yêu cầu người bán hàng tạm dừng việc bán hàng hoá và trong thời hạn không quá 24 giờ phải báo cáo với cơ quan kiểm tra chất lượng sản phẩm, hàng hoá để xử lý theo </w:t>
            </w:r>
            <w:r w:rsidRPr="00232749">
              <w:rPr>
                <w:rFonts w:asciiTheme="majorHAnsi" w:hAnsiTheme="majorHAnsi" w:cstheme="majorHAnsi"/>
                <w:bCs/>
                <w:iCs/>
                <w:sz w:val="26"/>
                <w:szCs w:val="26"/>
              </w:rPr>
              <w:lastRenderedPageBreak/>
              <w:t>thẩm quyền;</w:t>
            </w:r>
          </w:p>
          <w:p w14:paraId="3DA35ED8" w14:textId="77777777" w:rsidR="00F66105" w:rsidRPr="00232749" w:rsidRDefault="00F66105" w:rsidP="00F66105">
            <w:pPr>
              <w:widowControl w:val="0"/>
              <w:spacing w:before="40" w:after="40"/>
              <w:jc w:val="both"/>
              <w:rPr>
                <w:rFonts w:asciiTheme="majorHAnsi" w:hAnsiTheme="majorHAnsi" w:cstheme="majorHAnsi"/>
                <w:bCs/>
                <w:iCs/>
                <w:spacing w:val="-8"/>
                <w:sz w:val="26"/>
                <w:szCs w:val="26"/>
              </w:rPr>
            </w:pPr>
            <w:r w:rsidRPr="00232749">
              <w:rPr>
                <w:rFonts w:asciiTheme="majorHAnsi" w:hAnsiTheme="majorHAnsi" w:cstheme="majorHAnsi"/>
                <w:bCs/>
                <w:iCs/>
                <w:spacing w:val="-8"/>
                <w:sz w:val="26"/>
                <w:szCs w:val="26"/>
              </w:rPr>
              <w:t>b) Yêu cầu người bán hàng liên hệ với người sản xuất, người nhập khẩu để thực hiện các biện pháp xử lý, khắc phục, sửa chữa;</w:t>
            </w:r>
          </w:p>
          <w:p w14:paraId="3F7A576A" w14:textId="77777777" w:rsidR="00F66105" w:rsidRPr="00232749" w:rsidRDefault="00F66105" w:rsidP="00F66105">
            <w:pPr>
              <w:widowControl w:val="0"/>
              <w:spacing w:before="40" w:after="40"/>
              <w:jc w:val="both"/>
              <w:rPr>
                <w:rFonts w:asciiTheme="majorHAnsi" w:hAnsiTheme="majorHAnsi" w:cstheme="majorHAnsi"/>
                <w:bCs/>
                <w:iCs/>
                <w:spacing w:val="-2"/>
                <w:sz w:val="26"/>
                <w:szCs w:val="26"/>
              </w:rPr>
            </w:pPr>
            <w:r w:rsidRPr="00232749">
              <w:rPr>
                <w:rFonts w:asciiTheme="majorHAnsi" w:hAnsiTheme="majorHAnsi" w:cstheme="majorHAnsi"/>
                <w:bCs/>
                <w:iCs/>
                <w:sz w:val="26"/>
                <w:szCs w:val="26"/>
              </w:rPr>
              <w:t>c) Trường hợp n</w:t>
            </w:r>
            <w:r w:rsidRPr="00232749">
              <w:rPr>
                <w:rFonts w:asciiTheme="majorHAnsi" w:hAnsiTheme="majorHAnsi" w:cstheme="majorHAnsi"/>
                <w:bCs/>
                <w:iCs/>
                <w:spacing w:val="-2"/>
                <w:sz w:val="26"/>
                <w:szCs w:val="26"/>
              </w:rPr>
              <w:t xml:space="preserve">gười bán hàng vẫn tiếp tục vi phạm thì theo đề nghị của đoàn kiểm tra, </w:t>
            </w:r>
            <w:r w:rsidRPr="00232749">
              <w:rPr>
                <w:rFonts w:asciiTheme="majorHAnsi" w:hAnsiTheme="majorHAnsi" w:cstheme="majorHAnsi"/>
                <w:bCs/>
                <w:iCs/>
                <w:sz w:val="26"/>
                <w:szCs w:val="26"/>
              </w:rPr>
              <w:t>kiểm soát viên chất lượng, cơ quan kiểm tra chất lượng sản phẩm, hàng hoá trong thời hạn 7 ngày làm việc, kể từ ngày có kết luận về vi phạm của tổ chức, cá nhân sản xuất, kinh doanh,</w:t>
            </w:r>
            <w:r w:rsidRPr="00232749">
              <w:rPr>
                <w:rFonts w:asciiTheme="majorHAnsi" w:hAnsiTheme="majorHAnsi" w:cstheme="majorHAnsi"/>
                <w:bCs/>
                <w:iCs/>
                <w:spacing w:val="-6"/>
                <w:sz w:val="26"/>
                <w:szCs w:val="26"/>
              </w:rPr>
              <w:t xml:space="preserve"> </w:t>
            </w:r>
            <w:r w:rsidRPr="00232749">
              <w:rPr>
                <w:rFonts w:asciiTheme="majorHAnsi" w:hAnsiTheme="majorHAnsi" w:cstheme="majorHAnsi"/>
                <w:bCs/>
                <w:iCs/>
                <w:spacing w:val="-2"/>
                <w:sz w:val="26"/>
                <w:szCs w:val="26"/>
              </w:rPr>
              <w:t>thông báo công khai trên phương tiện thông tin đại chúng tên người bán hàng, địa chỉ nơi bán hàng, tên hàng hoá và mức độ không phù hợp của hàng hoá;</w:t>
            </w:r>
          </w:p>
          <w:p w14:paraId="53785A45"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d) Sau khi thông báo công khai, người bán hàng vẫn tiếp tục vi phạm thì cơ quan kiểm tra chất lượng sản phẩm, hàng hoá kiến nghị cơ quan nhà nước có thẩm quyền xử lý theo quy định của pháp luật.</w:t>
            </w:r>
          </w:p>
          <w:p w14:paraId="4B2BDDF6" w14:textId="77777777" w:rsidR="00F66105" w:rsidRPr="00232749" w:rsidRDefault="00F66105" w:rsidP="00F66105">
            <w:pPr>
              <w:widowControl w:val="0"/>
              <w:spacing w:before="40" w:after="40"/>
              <w:jc w:val="both"/>
              <w:rPr>
                <w:rFonts w:asciiTheme="majorHAnsi" w:hAnsiTheme="majorHAnsi" w:cstheme="majorHAnsi"/>
                <w:bCs/>
                <w:iCs/>
                <w:spacing w:val="-6"/>
                <w:sz w:val="26"/>
                <w:szCs w:val="26"/>
              </w:rPr>
            </w:pPr>
            <w:r w:rsidRPr="00232749">
              <w:rPr>
                <w:rFonts w:asciiTheme="majorHAnsi" w:hAnsiTheme="majorHAnsi" w:cstheme="majorHAnsi"/>
                <w:bCs/>
                <w:iCs/>
                <w:sz w:val="26"/>
                <w:szCs w:val="26"/>
              </w:rPr>
              <w:t xml:space="preserve">2. </w:t>
            </w:r>
            <w:r w:rsidRPr="00232749">
              <w:rPr>
                <w:rFonts w:asciiTheme="majorHAnsi" w:hAnsiTheme="majorHAnsi" w:cstheme="majorHAnsi"/>
                <w:bCs/>
                <w:iCs/>
                <w:spacing w:val="-6"/>
                <w:sz w:val="26"/>
                <w:szCs w:val="26"/>
              </w:rPr>
              <w:t>Trong trường hợp kết quả thử nghiệm mẫu hàng hoá không phù hợp với tiêu chuẩn công bố áp dụng, quy chuẩn kỹ thuật tương ứng thì tuỳ theo tính chất, mức độ vi phạm, đoàn kiểm tra, kiểm soát viên chất lượng áp dụng các biện pháp xử lý như sau:</w:t>
            </w:r>
          </w:p>
          <w:p w14:paraId="6CEEF87C"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a) Niêm phong hàng hóa, không cho người bán hàng được phép tiếp tục bán hàng hoá không phù hợp </w:t>
            </w:r>
            <w:r w:rsidRPr="00232749">
              <w:rPr>
                <w:rFonts w:asciiTheme="majorHAnsi" w:hAnsiTheme="majorHAnsi" w:cstheme="majorHAnsi"/>
                <w:bCs/>
                <w:iCs/>
                <w:spacing w:val="-6"/>
                <w:sz w:val="26"/>
                <w:szCs w:val="26"/>
              </w:rPr>
              <w:t>với tiêu chuẩn công bố áp dụng, quy chuẩn kỹ thuật tương ứng</w:t>
            </w:r>
            <w:r w:rsidRPr="00232749">
              <w:rPr>
                <w:rFonts w:asciiTheme="majorHAnsi" w:hAnsiTheme="majorHAnsi" w:cstheme="majorHAnsi"/>
                <w:bCs/>
                <w:iCs/>
                <w:sz w:val="26"/>
                <w:szCs w:val="26"/>
              </w:rPr>
              <w:t xml:space="preserve"> và trong thời hạn không quá 24 giờ phải báo cáo với cơ quan kiểm tra chất lượng sản phẩm, hàng hoá để xử lý theo thẩm quyền;</w:t>
            </w:r>
          </w:p>
          <w:p w14:paraId="26BFB040" w14:textId="77777777" w:rsidR="00F66105" w:rsidRPr="00232749" w:rsidRDefault="00F66105" w:rsidP="00F66105">
            <w:pPr>
              <w:widowControl w:val="0"/>
              <w:spacing w:before="40" w:after="40"/>
              <w:jc w:val="both"/>
              <w:rPr>
                <w:rFonts w:asciiTheme="majorHAnsi" w:hAnsiTheme="majorHAnsi" w:cstheme="majorHAnsi"/>
                <w:bCs/>
                <w:iCs/>
                <w:spacing w:val="-8"/>
                <w:sz w:val="26"/>
                <w:szCs w:val="26"/>
              </w:rPr>
            </w:pPr>
            <w:r w:rsidRPr="00232749">
              <w:rPr>
                <w:rFonts w:asciiTheme="majorHAnsi" w:hAnsiTheme="majorHAnsi" w:cstheme="majorHAnsi"/>
                <w:bCs/>
                <w:iCs/>
                <w:spacing w:val="-8"/>
                <w:sz w:val="26"/>
                <w:szCs w:val="26"/>
              </w:rPr>
              <w:t xml:space="preserve">b) Yêu cầu người bán hàng liên hệ với người sản xuất, người nhập khẩu để thực hiện các biện </w:t>
            </w:r>
            <w:r w:rsidRPr="00232749">
              <w:rPr>
                <w:rFonts w:asciiTheme="majorHAnsi" w:hAnsiTheme="majorHAnsi" w:cstheme="majorHAnsi"/>
                <w:bCs/>
                <w:iCs/>
                <w:spacing w:val="-8"/>
                <w:sz w:val="26"/>
                <w:szCs w:val="26"/>
              </w:rPr>
              <w:lastRenderedPageBreak/>
              <w:t>pháp xử lý, khắc phục, sửa chữa;</w:t>
            </w:r>
          </w:p>
          <w:p w14:paraId="22D93CD3"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c) Trường hợp người bán hàng vẫn tiếp tục vi phạm hoặc hàng hóa không phù hợp với tiêu chuẩn công bố áp dụng, quy chuẩn kỹ thuật tương ứng đe dọa sự an toàn của người, động vật, thực vật, tài sản, môi trường thì cơ quan kiểm tra chất lượng sản phẩm, hàng hoá thông báo công khai trên ph</w:t>
            </w:r>
            <w:r w:rsidRPr="00232749">
              <w:rPr>
                <w:rFonts w:asciiTheme="majorHAnsi" w:hAnsiTheme="majorHAnsi" w:cstheme="majorHAnsi"/>
                <w:bCs/>
                <w:iCs/>
                <w:sz w:val="26"/>
                <w:szCs w:val="26"/>
              </w:rPr>
              <w:softHyphen/>
              <w:t xml:space="preserve">ương tiện thông tin đại chúng tên, địa chỉ của tổ chức, cá nhân kinh doanh hàng hoá, tên hàng hoá không phù hợp và mức độ không phù hợp của hàng hóa; </w:t>
            </w:r>
          </w:p>
          <w:p w14:paraId="02FF3FA0" w14:textId="77777777"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Cs/>
                <w:iCs/>
                <w:sz w:val="26"/>
                <w:szCs w:val="26"/>
              </w:rPr>
              <w:t xml:space="preserve">d) Sau khi thông báo công khai mà người bán hàng vẫn tiếp tục vi phạm thì cơ quan kiểm tra chất lượng sản phẩm, hàng hoá kiến nghị cơ quan nhà nước có thẩm quyền </w:t>
            </w:r>
            <w:r w:rsidRPr="00232749">
              <w:rPr>
                <w:rFonts w:asciiTheme="majorHAnsi" w:hAnsiTheme="majorHAnsi" w:cstheme="majorHAnsi"/>
                <w:bCs/>
                <w:iCs/>
                <w:spacing w:val="-6"/>
                <w:sz w:val="26"/>
                <w:szCs w:val="26"/>
              </w:rPr>
              <w:t>xử lý theo quy định của pháp luật</w:t>
            </w:r>
            <w:r w:rsidRPr="00232749">
              <w:rPr>
                <w:rFonts w:asciiTheme="majorHAnsi" w:hAnsiTheme="majorHAnsi" w:cstheme="majorHAnsi"/>
                <w:bCs/>
                <w:iCs/>
                <w:sz w:val="26"/>
                <w:szCs w:val="26"/>
              </w:rPr>
              <w:t xml:space="preserve">. </w:t>
            </w:r>
          </w:p>
          <w:p w14:paraId="7251038C" w14:textId="15388FDB"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Cs/>
                <w:iCs/>
                <w:sz w:val="26"/>
                <w:szCs w:val="26"/>
              </w:rPr>
              <w:t>3. Trong trường hợp phát hiện hàng hoá lưu thông trên thị trường không phù hợp với tiêu chuẩn công bố áp dụng, quy chuẩn kỹ thuật tương ứng thì tuỳ theo tính chất, mức độ vi phạm, cơ quan kiểm tra chất lượng sản phẩm, hàng hoá tiến hành việc kiểm tra chất lượng sản phẩm theo nội dung quy định tại khoản 1 Điều 27 của Luật này.</w:t>
            </w:r>
          </w:p>
        </w:tc>
        <w:tc>
          <w:tcPr>
            <w:tcW w:w="1798" w:type="pct"/>
          </w:tcPr>
          <w:p w14:paraId="29020088" w14:textId="35F376EA" w:rsidR="00F66105" w:rsidRPr="00B41260" w:rsidRDefault="00F66105" w:rsidP="00F66105">
            <w:pPr>
              <w:widowControl w:val="0"/>
              <w:spacing w:before="40" w:after="40"/>
              <w:jc w:val="both"/>
              <w:rPr>
                <w:rFonts w:asciiTheme="majorHAnsi" w:hAnsiTheme="majorHAnsi" w:cstheme="majorHAnsi"/>
                <w:b/>
                <w:bCs/>
                <w:i/>
                <w:sz w:val="26"/>
                <w:szCs w:val="26"/>
              </w:rPr>
            </w:pPr>
            <w:r w:rsidRPr="00B41260">
              <w:rPr>
                <w:rFonts w:asciiTheme="majorHAnsi" w:hAnsiTheme="majorHAnsi" w:cstheme="majorHAnsi"/>
                <w:b/>
                <w:bCs/>
                <w:i/>
                <w:iCs/>
                <w:sz w:val="26"/>
                <w:szCs w:val="26"/>
              </w:rPr>
              <w:lastRenderedPageBreak/>
              <w:t>Bãi bỏ toàn bộ Điều 40</w:t>
            </w:r>
          </w:p>
        </w:tc>
        <w:tc>
          <w:tcPr>
            <w:tcW w:w="1666" w:type="pct"/>
          </w:tcPr>
          <w:p w14:paraId="4CDB1FD2" w14:textId="5825BBE2" w:rsidR="00F66105" w:rsidRPr="00B41260" w:rsidRDefault="00F66105" w:rsidP="00F66105">
            <w:pPr>
              <w:widowControl w:val="0"/>
              <w:spacing w:before="40" w:after="40"/>
              <w:jc w:val="both"/>
              <w:rPr>
                <w:rFonts w:asciiTheme="majorHAnsi" w:hAnsiTheme="majorHAnsi" w:cstheme="majorHAnsi"/>
                <w:b/>
                <w:i/>
                <w:sz w:val="26"/>
                <w:szCs w:val="26"/>
              </w:rPr>
            </w:pPr>
            <w:r w:rsidRPr="00B41260">
              <w:rPr>
                <w:rFonts w:asciiTheme="majorHAnsi" w:hAnsiTheme="majorHAnsi" w:cstheme="majorHAnsi"/>
                <w:b/>
                <w:bCs/>
                <w:i/>
                <w:iCs/>
                <w:sz w:val="26"/>
                <w:szCs w:val="26"/>
              </w:rPr>
              <w:t>Bãi bỏ toàn bộ Điều 40</w:t>
            </w:r>
          </w:p>
        </w:tc>
      </w:tr>
      <w:tr w:rsidR="00F66105" w:rsidRPr="00232749" w14:paraId="45726A92" w14:textId="01B31343" w:rsidTr="008C67C9">
        <w:tc>
          <w:tcPr>
            <w:tcW w:w="1536" w:type="pct"/>
          </w:tcPr>
          <w:p w14:paraId="4F09305B" w14:textId="02D6CDA8" w:rsidR="00F66105" w:rsidRPr="00232749" w:rsidRDefault="00F66105" w:rsidP="00F66105">
            <w:pPr>
              <w:widowControl w:val="0"/>
              <w:spacing w:before="40" w:after="40"/>
              <w:jc w:val="both"/>
              <w:rPr>
                <w:rFonts w:asciiTheme="majorHAnsi" w:hAnsiTheme="majorHAnsi" w:cstheme="majorHAnsi"/>
                <w:bCs/>
                <w:sz w:val="26"/>
                <w:szCs w:val="26"/>
              </w:rPr>
            </w:pPr>
            <w:bookmarkStart w:id="72" w:name="_Toc168457080"/>
            <w:r w:rsidRPr="00232749">
              <w:rPr>
                <w:rFonts w:asciiTheme="majorHAnsi" w:hAnsiTheme="majorHAnsi" w:cstheme="majorHAnsi"/>
                <w:b/>
                <w:bCs/>
                <w:spacing w:val="-4"/>
                <w:sz w:val="26"/>
                <w:szCs w:val="26"/>
              </w:rPr>
              <w:lastRenderedPageBreak/>
              <w:t xml:space="preserve">Điều 41. </w:t>
            </w:r>
            <w:bookmarkEnd w:id="72"/>
            <w:r w:rsidRPr="00232749">
              <w:rPr>
                <w:rFonts w:asciiTheme="majorHAnsi" w:hAnsiTheme="majorHAnsi" w:cstheme="majorHAnsi"/>
                <w:b/>
                <w:bCs/>
                <w:spacing w:val="-4"/>
                <w:sz w:val="26"/>
                <w:szCs w:val="26"/>
              </w:rPr>
              <w:t>Chi phí lấy mẫu và thử nghiệm phục vụ kiểm tra chất lượng và giải quyết khiếu nại, tố cáo về chất lượng sản phẩm, hàng hóa</w:t>
            </w:r>
          </w:p>
        </w:tc>
        <w:tc>
          <w:tcPr>
            <w:tcW w:w="1798" w:type="pct"/>
          </w:tcPr>
          <w:p w14:paraId="2E90F19F" w14:textId="2D79068D"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
                <w:bCs/>
                <w:spacing w:val="-4"/>
                <w:sz w:val="26"/>
                <w:szCs w:val="26"/>
              </w:rPr>
              <w:t>Điều 41. Chi phí lấy mẫu và thử nghiệm phục vụ kiểm tra chất lượng và giải quyết khiếu nại, tố cáo về chất lượng sản phẩm, hàng hóa</w:t>
            </w:r>
          </w:p>
        </w:tc>
        <w:tc>
          <w:tcPr>
            <w:tcW w:w="1666" w:type="pct"/>
          </w:tcPr>
          <w:p w14:paraId="09921D15" w14:textId="74CC25C8" w:rsidR="00F66105" w:rsidRPr="00CC4927" w:rsidRDefault="00F66105" w:rsidP="00F66105">
            <w:pPr>
              <w:widowControl w:val="0"/>
              <w:spacing w:before="40" w:after="40"/>
              <w:jc w:val="both"/>
              <w:rPr>
                <w:rFonts w:asciiTheme="majorHAnsi" w:hAnsiTheme="majorHAnsi" w:cstheme="majorHAnsi"/>
                <w:b/>
                <w:sz w:val="26"/>
                <w:szCs w:val="26"/>
                <w:lang w:val="nl-NL"/>
              </w:rPr>
            </w:pPr>
            <w:r w:rsidRPr="00CC4927">
              <w:rPr>
                <w:rFonts w:asciiTheme="majorHAnsi" w:hAnsiTheme="majorHAnsi" w:cstheme="majorHAnsi"/>
                <w:b/>
                <w:sz w:val="26"/>
                <w:szCs w:val="26"/>
                <w:lang w:val="nl-NL"/>
              </w:rPr>
              <w:t>Chuyển xuống Điều 51b</w:t>
            </w:r>
          </w:p>
        </w:tc>
      </w:tr>
      <w:tr w:rsidR="00F66105" w:rsidRPr="00232749" w14:paraId="64CDD4B8" w14:textId="0BD2A3F2" w:rsidTr="008C67C9">
        <w:tc>
          <w:tcPr>
            <w:tcW w:w="1536" w:type="pct"/>
          </w:tcPr>
          <w:p w14:paraId="26CA246E" w14:textId="64D8D65A"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4"/>
                <w:sz w:val="26"/>
                <w:szCs w:val="26"/>
              </w:rPr>
              <w:t xml:space="preserve">1. Chi phí lấy mẫu và thử nghiệm để kiểm tra chất lượng sản phẩm trong sản xuất và hàng hóa trên thị trường do </w:t>
            </w:r>
            <w:r w:rsidRPr="00232749">
              <w:rPr>
                <w:rFonts w:asciiTheme="majorHAnsi" w:hAnsiTheme="majorHAnsi" w:cstheme="majorHAnsi"/>
                <w:bCs/>
                <w:iCs/>
                <w:sz w:val="26"/>
                <w:szCs w:val="26"/>
              </w:rPr>
              <w:t xml:space="preserve">cơ quan kiểm tra chất lượng sản phẩm, hàng hóa </w:t>
            </w:r>
            <w:r w:rsidRPr="00232749">
              <w:rPr>
                <w:rFonts w:asciiTheme="majorHAnsi" w:hAnsiTheme="majorHAnsi" w:cstheme="majorHAnsi"/>
                <w:spacing w:val="-4"/>
                <w:sz w:val="26"/>
                <w:szCs w:val="26"/>
              </w:rPr>
              <w:t xml:space="preserve">quyết định việc lấy mẫu và thử nghiệm chất lượng sản phẩm, </w:t>
            </w:r>
            <w:r w:rsidRPr="00232749">
              <w:rPr>
                <w:rFonts w:asciiTheme="majorHAnsi" w:hAnsiTheme="majorHAnsi" w:cstheme="majorHAnsi"/>
                <w:spacing w:val="-4"/>
                <w:sz w:val="26"/>
                <w:szCs w:val="26"/>
              </w:rPr>
              <w:lastRenderedPageBreak/>
              <w:t xml:space="preserve">hàng hóa chi trả. Chi phí lấy mẫu và thử nghiệm được bố trí trong dự toán kinh phí hoạt động của </w:t>
            </w:r>
            <w:r w:rsidRPr="00232749">
              <w:rPr>
                <w:rFonts w:asciiTheme="majorHAnsi" w:hAnsiTheme="majorHAnsi" w:cstheme="majorHAnsi"/>
                <w:bCs/>
                <w:iCs/>
                <w:sz w:val="26"/>
                <w:szCs w:val="26"/>
              </w:rPr>
              <w:t>cơ quan kiểm tra chất lượng sản phẩm, hàng hóa</w:t>
            </w:r>
            <w:r w:rsidRPr="00232749">
              <w:rPr>
                <w:rFonts w:asciiTheme="majorHAnsi" w:hAnsiTheme="majorHAnsi" w:cstheme="majorHAnsi"/>
                <w:spacing w:val="-4"/>
                <w:sz w:val="26"/>
                <w:szCs w:val="26"/>
              </w:rPr>
              <w:t>.</w:t>
            </w:r>
          </w:p>
        </w:tc>
        <w:tc>
          <w:tcPr>
            <w:tcW w:w="1798" w:type="pct"/>
          </w:tcPr>
          <w:p w14:paraId="465F729B" w14:textId="72121871"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4"/>
                <w:sz w:val="26"/>
                <w:szCs w:val="26"/>
              </w:rPr>
              <w:lastRenderedPageBreak/>
              <w:t xml:space="preserve">1. Chi phí lấy mẫu và thử nghiệm để kiểm tra chất lượng sản phẩm trong sản xuất và hàng hóa trên thị trường do </w:t>
            </w:r>
            <w:r w:rsidRPr="00232749">
              <w:rPr>
                <w:rFonts w:asciiTheme="majorHAnsi" w:hAnsiTheme="majorHAnsi" w:cstheme="majorHAnsi"/>
                <w:bCs/>
                <w:iCs/>
                <w:sz w:val="26"/>
                <w:szCs w:val="26"/>
              </w:rPr>
              <w:t xml:space="preserve">cơ quan kiểm tra chất lượng sản phẩm, hàng hóa </w:t>
            </w:r>
            <w:r w:rsidRPr="00232749">
              <w:rPr>
                <w:rFonts w:asciiTheme="majorHAnsi" w:hAnsiTheme="majorHAnsi" w:cstheme="majorHAnsi"/>
                <w:spacing w:val="-4"/>
                <w:sz w:val="26"/>
                <w:szCs w:val="26"/>
              </w:rPr>
              <w:t xml:space="preserve">quyết định việc lấy mẫu và thử nghiệm chất lượng sản phẩm, hàng hóa chi trả. Chi phí lấy mẫu và </w:t>
            </w:r>
            <w:r w:rsidRPr="00232749">
              <w:rPr>
                <w:rFonts w:asciiTheme="majorHAnsi" w:hAnsiTheme="majorHAnsi" w:cstheme="majorHAnsi"/>
                <w:spacing w:val="-4"/>
                <w:sz w:val="26"/>
                <w:szCs w:val="26"/>
              </w:rPr>
              <w:lastRenderedPageBreak/>
              <w:t xml:space="preserve">thử nghiệm được bố trí trong dự toán kinh phí hoạt động của </w:t>
            </w:r>
            <w:r w:rsidRPr="00232749">
              <w:rPr>
                <w:rFonts w:asciiTheme="majorHAnsi" w:hAnsiTheme="majorHAnsi" w:cstheme="majorHAnsi"/>
                <w:bCs/>
                <w:iCs/>
                <w:sz w:val="26"/>
                <w:szCs w:val="26"/>
              </w:rPr>
              <w:t>cơ quan kiểm tra chất lượng sản phẩm, hàng hóa</w:t>
            </w:r>
            <w:r w:rsidRPr="00232749">
              <w:rPr>
                <w:rFonts w:asciiTheme="majorHAnsi" w:hAnsiTheme="majorHAnsi" w:cstheme="majorHAnsi"/>
                <w:spacing w:val="-4"/>
                <w:sz w:val="26"/>
                <w:szCs w:val="26"/>
              </w:rPr>
              <w:t>.</w:t>
            </w:r>
          </w:p>
        </w:tc>
        <w:tc>
          <w:tcPr>
            <w:tcW w:w="1666" w:type="pct"/>
          </w:tcPr>
          <w:p w14:paraId="3FA98130" w14:textId="29ABCF3D" w:rsidR="00F66105" w:rsidRPr="00232749" w:rsidRDefault="00F66105" w:rsidP="00F66105">
            <w:pPr>
              <w:widowControl w:val="0"/>
              <w:spacing w:before="40" w:after="40"/>
              <w:jc w:val="both"/>
              <w:rPr>
                <w:rFonts w:asciiTheme="majorHAnsi" w:hAnsiTheme="majorHAnsi" w:cstheme="majorHAnsi"/>
                <w:spacing w:val="-4"/>
                <w:sz w:val="26"/>
                <w:szCs w:val="26"/>
              </w:rPr>
            </w:pPr>
          </w:p>
        </w:tc>
      </w:tr>
      <w:tr w:rsidR="00F66105" w:rsidRPr="00232749" w14:paraId="3A87C3B3" w14:textId="77777777" w:rsidTr="008C67C9">
        <w:tc>
          <w:tcPr>
            <w:tcW w:w="1536" w:type="pct"/>
          </w:tcPr>
          <w:p w14:paraId="1DD66E16" w14:textId="197CDF2E"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2"/>
                <w:sz w:val="26"/>
                <w:szCs w:val="26"/>
              </w:rPr>
              <w:t xml:space="preserve">2. Căn cứ kết quả thử nghiệm, </w:t>
            </w:r>
            <w:r w:rsidRPr="00232749">
              <w:rPr>
                <w:rFonts w:asciiTheme="majorHAnsi" w:hAnsiTheme="majorHAnsi" w:cstheme="majorHAnsi"/>
                <w:bCs/>
                <w:iCs/>
                <w:sz w:val="26"/>
                <w:szCs w:val="26"/>
              </w:rPr>
              <w:t xml:space="preserve">cơ quan kiểm tra chất lượng sản phẩm, hàng hóa </w:t>
            </w:r>
            <w:r w:rsidRPr="00232749">
              <w:rPr>
                <w:rFonts w:asciiTheme="majorHAnsi" w:hAnsiTheme="majorHAnsi" w:cstheme="majorHAnsi"/>
                <w:spacing w:val="-2"/>
                <w:sz w:val="26"/>
                <w:szCs w:val="26"/>
              </w:rPr>
              <w:t xml:space="preserve">kết luận người sản xuất, người bán hàng vi phạm quy định về chất lượng sản phẩm, hàng hóa thì người sản xuất, người bán hàng phải trả chi phí lấy mẫu và thử nghiệm chất lượng sản phẩm, hàng hóa cho </w:t>
            </w:r>
            <w:r w:rsidRPr="00232749">
              <w:rPr>
                <w:rFonts w:asciiTheme="majorHAnsi" w:hAnsiTheme="majorHAnsi" w:cstheme="majorHAnsi"/>
                <w:bCs/>
                <w:iCs/>
                <w:sz w:val="26"/>
                <w:szCs w:val="26"/>
              </w:rPr>
              <w:t>cơ quan kiểm tra chất lượng sản phẩm, hàng hóa</w:t>
            </w:r>
            <w:r w:rsidRPr="00232749">
              <w:rPr>
                <w:rFonts w:asciiTheme="majorHAnsi" w:hAnsiTheme="majorHAnsi" w:cstheme="majorHAnsi"/>
                <w:spacing w:val="-2"/>
                <w:sz w:val="26"/>
                <w:szCs w:val="26"/>
              </w:rPr>
              <w:t>.</w:t>
            </w:r>
          </w:p>
        </w:tc>
        <w:tc>
          <w:tcPr>
            <w:tcW w:w="1798" w:type="pct"/>
          </w:tcPr>
          <w:p w14:paraId="4649F445" w14:textId="668AA5D3"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pacing w:val="-2"/>
                <w:sz w:val="26"/>
                <w:szCs w:val="26"/>
              </w:rPr>
              <w:t xml:space="preserve">2. Căn cứ kết quả thử nghiệm, </w:t>
            </w:r>
            <w:r w:rsidRPr="00232749">
              <w:rPr>
                <w:rFonts w:asciiTheme="majorHAnsi" w:hAnsiTheme="majorHAnsi" w:cstheme="majorHAnsi"/>
                <w:bCs/>
                <w:iCs/>
                <w:sz w:val="26"/>
                <w:szCs w:val="26"/>
              </w:rPr>
              <w:t xml:space="preserve">cơ quan kiểm tra chất lượng sản phẩm, hàng hóa </w:t>
            </w:r>
            <w:r w:rsidRPr="00232749">
              <w:rPr>
                <w:rFonts w:asciiTheme="majorHAnsi" w:hAnsiTheme="majorHAnsi" w:cstheme="majorHAnsi"/>
                <w:spacing w:val="-2"/>
                <w:sz w:val="26"/>
                <w:szCs w:val="26"/>
              </w:rPr>
              <w:t xml:space="preserve">kết luận người sản xuất, người bán hàng vi phạm quy định về chất lượng sản phẩm, hàng hóa thì người sản xuất, người bán hàng phải trả chi phí lấy mẫu và thử nghiệm chất lượng sản phẩm, hàng hóa cho </w:t>
            </w:r>
            <w:r w:rsidRPr="00232749">
              <w:rPr>
                <w:rFonts w:asciiTheme="majorHAnsi" w:hAnsiTheme="majorHAnsi" w:cstheme="majorHAnsi"/>
                <w:bCs/>
                <w:iCs/>
                <w:sz w:val="26"/>
                <w:szCs w:val="26"/>
              </w:rPr>
              <w:t>cơ quan kiểm tra chất lượng sản phẩm, hàng hóa</w:t>
            </w:r>
            <w:r w:rsidRPr="00232749">
              <w:rPr>
                <w:rFonts w:asciiTheme="majorHAnsi" w:hAnsiTheme="majorHAnsi" w:cstheme="majorHAnsi"/>
                <w:spacing w:val="-2"/>
                <w:sz w:val="26"/>
                <w:szCs w:val="26"/>
              </w:rPr>
              <w:t>.</w:t>
            </w:r>
          </w:p>
        </w:tc>
        <w:tc>
          <w:tcPr>
            <w:tcW w:w="1666" w:type="pct"/>
          </w:tcPr>
          <w:p w14:paraId="1E2CD056" w14:textId="3F3A31F9" w:rsidR="00F66105" w:rsidRPr="00232749" w:rsidRDefault="00F66105" w:rsidP="00F66105">
            <w:pPr>
              <w:widowControl w:val="0"/>
              <w:spacing w:before="40" w:after="40"/>
              <w:jc w:val="both"/>
              <w:rPr>
                <w:rFonts w:asciiTheme="majorHAnsi" w:hAnsiTheme="majorHAnsi" w:cstheme="majorHAnsi"/>
                <w:spacing w:val="-4"/>
                <w:sz w:val="26"/>
                <w:szCs w:val="26"/>
              </w:rPr>
            </w:pPr>
          </w:p>
        </w:tc>
      </w:tr>
      <w:tr w:rsidR="00F66105" w:rsidRPr="00232749" w14:paraId="3AF8B087" w14:textId="77777777" w:rsidTr="008C67C9">
        <w:tc>
          <w:tcPr>
            <w:tcW w:w="1536" w:type="pct"/>
          </w:tcPr>
          <w:p w14:paraId="62950820" w14:textId="4727A72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z w:val="26"/>
                <w:szCs w:val="26"/>
              </w:rPr>
              <w:t xml:space="preserve">3. Trong trường hợp sản phẩm, hàng hóa bị khiếu nại, tố cáo về chất lượng mà </w:t>
            </w:r>
            <w:r w:rsidRPr="00232749">
              <w:rPr>
                <w:rFonts w:asciiTheme="majorHAnsi" w:hAnsiTheme="majorHAnsi" w:cstheme="majorHAnsi"/>
                <w:bCs/>
                <w:iCs/>
                <w:sz w:val="26"/>
                <w:szCs w:val="26"/>
              </w:rPr>
              <w:t xml:space="preserve">cơ quan kiểm tra chất lượng sản phẩm, hàng hóa </w:t>
            </w:r>
            <w:r w:rsidRPr="00232749">
              <w:rPr>
                <w:rFonts w:asciiTheme="majorHAnsi" w:hAnsiTheme="majorHAnsi" w:cstheme="majorHAnsi"/>
                <w:sz w:val="26"/>
                <w:szCs w:val="26"/>
              </w:rPr>
              <w:t xml:space="preserve">kết luận việc khiếu nại, tố cáo về chất lượng sản phẩm, hàng hóa không đúng thì người khiếu nại, tố cáo phải trả chi phí lấy mẫu và thử nghiệm chất lượng sản phẩm, hàng hóa cho </w:t>
            </w:r>
            <w:r w:rsidRPr="00232749">
              <w:rPr>
                <w:rFonts w:asciiTheme="majorHAnsi" w:hAnsiTheme="majorHAnsi" w:cstheme="majorHAnsi"/>
                <w:bCs/>
                <w:iCs/>
                <w:sz w:val="26"/>
                <w:szCs w:val="26"/>
              </w:rPr>
              <w:t>cơ quan kiểm tra chất lượng sản phẩm, hàng hóa</w:t>
            </w:r>
            <w:r w:rsidRPr="00232749">
              <w:rPr>
                <w:rFonts w:asciiTheme="majorHAnsi" w:hAnsiTheme="majorHAnsi" w:cstheme="majorHAnsi"/>
                <w:sz w:val="26"/>
                <w:szCs w:val="26"/>
              </w:rPr>
              <w:t>.</w:t>
            </w:r>
          </w:p>
        </w:tc>
        <w:tc>
          <w:tcPr>
            <w:tcW w:w="1798" w:type="pct"/>
          </w:tcPr>
          <w:p w14:paraId="0A65A8AB" w14:textId="5744670C"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z w:val="26"/>
                <w:szCs w:val="26"/>
              </w:rPr>
              <w:t xml:space="preserve">3. Trong trường hợp sản phẩm, hàng hóa bị khiếu nại, tố cáo về chất lượng mà </w:t>
            </w:r>
            <w:r w:rsidRPr="00232749">
              <w:rPr>
                <w:rFonts w:asciiTheme="majorHAnsi" w:hAnsiTheme="majorHAnsi" w:cstheme="majorHAnsi"/>
                <w:bCs/>
                <w:iCs/>
                <w:sz w:val="26"/>
                <w:szCs w:val="26"/>
              </w:rPr>
              <w:t xml:space="preserve">cơ quan kiểm tra chất lượng sản phẩm, hàng hóa </w:t>
            </w:r>
            <w:r w:rsidRPr="00232749">
              <w:rPr>
                <w:rFonts w:asciiTheme="majorHAnsi" w:hAnsiTheme="majorHAnsi" w:cstheme="majorHAnsi"/>
                <w:sz w:val="26"/>
                <w:szCs w:val="26"/>
              </w:rPr>
              <w:t xml:space="preserve">kết luận việc khiếu nại, tố cáo về chất lượng sản phẩm, hàng hóa không đúng thì người khiếu nại, tố cáo phải trả chi phí lấy mẫu và thử nghiệm chất lượng sản phẩm, hàng hóa cho </w:t>
            </w:r>
            <w:r w:rsidRPr="00232749">
              <w:rPr>
                <w:rFonts w:asciiTheme="majorHAnsi" w:hAnsiTheme="majorHAnsi" w:cstheme="majorHAnsi"/>
                <w:bCs/>
                <w:iCs/>
                <w:sz w:val="26"/>
                <w:szCs w:val="26"/>
              </w:rPr>
              <w:t>cơ quan kiểm tra chất lượng sản phẩm, hàng hóa</w:t>
            </w:r>
            <w:r w:rsidRPr="00232749">
              <w:rPr>
                <w:rFonts w:asciiTheme="majorHAnsi" w:hAnsiTheme="majorHAnsi" w:cstheme="majorHAnsi"/>
                <w:sz w:val="26"/>
                <w:szCs w:val="26"/>
              </w:rPr>
              <w:t>.</w:t>
            </w:r>
          </w:p>
        </w:tc>
        <w:tc>
          <w:tcPr>
            <w:tcW w:w="1666" w:type="pct"/>
          </w:tcPr>
          <w:p w14:paraId="790450F4" w14:textId="369BFCFE" w:rsidR="00F66105" w:rsidRPr="00232749" w:rsidRDefault="00F66105" w:rsidP="00F66105">
            <w:pPr>
              <w:widowControl w:val="0"/>
              <w:spacing w:before="40" w:after="40"/>
              <w:jc w:val="both"/>
              <w:rPr>
                <w:rFonts w:asciiTheme="majorHAnsi" w:hAnsiTheme="majorHAnsi" w:cstheme="majorHAnsi"/>
                <w:spacing w:val="-4"/>
                <w:sz w:val="26"/>
                <w:szCs w:val="26"/>
              </w:rPr>
            </w:pPr>
          </w:p>
        </w:tc>
      </w:tr>
      <w:tr w:rsidR="00F66105" w:rsidRPr="00232749" w14:paraId="28BF0091" w14:textId="77777777" w:rsidTr="008C67C9">
        <w:tc>
          <w:tcPr>
            <w:tcW w:w="1536" w:type="pct"/>
          </w:tcPr>
          <w:p w14:paraId="38A466C4" w14:textId="52A2AE51"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b/>
                <w:bCs/>
                <w:sz w:val="26"/>
                <w:szCs w:val="26"/>
              </w:rPr>
              <w:t>Mục 6. QUẢN LÝ CHẤT LƯỢNG HÀNG HÓA TRONG QUÁ TRÌNH SỬ DỤNG</w:t>
            </w:r>
          </w:p>
        </w:tc>
        <w:tc>
          <w:tcPr>
            <w:tcW w:w="1798" w:type="pct"/>
          </w:tcPr>
          <w:p w14:paraId="16075090" w14:textId="46D9854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b/>
                <w:bCs/>
                <w:sz w:val="26"/>
                <w:szCs w:val="26"/>
              </w:rPr>
              <w:t>Mục 6. QUẢN LÝ CHẤT LƯỢNG HÀNG HÓA TRONG QUÁ TRÌNH SỬ DỤNG</w:t>
            </w:r>
          </w:p>
        </w:tc>
        <w:tc>
          <w:tcPr>
            <w:tcW w:w="1666" w:type="pct"/>
          </w:tcPr>
          <w:p w14:paraId="31AA523F" w14:textId="49AC67C6" w:rsidR="00F66105" w:rsidRPr="00913122" w:rsidRDefault="00F66105" w:rsidP="00F66105">
            <w:pPr>
              <w:widowControl w:val="0"/>
              <w:spacing w:before="40" w:after="40"/>
              <w:jc w:val="both"/>
              <w:outlineLvl w:val="1"/>
              <w:rPr>
                <w:rFonts w:asciiTheme="majorHAnsi" w:hAnsiTheme="majorHAnsi" w:cstheme="majorHAnsi"/>
                <w:spacing w:val="-4"/>
                <w:sz w:val="26"/>
                <w:szCs w:val="26"/>
                <w:lang w:val="en-US"/>
              </w:rPr>
            </w:pPr>
            <w:r>
              <w:rPr>
                <w:rFonts w:asciiTheme="majorHAnsi" w:hAnsiTheme="majorHAnsi" w:cstheme="majorHAnsi"/>
                <w:b/>
                <w:bCs/>
                <w:sz w:val="26"/>
                <w:szCs w:val="26"/>
                <w:lang w:val="en-US"/>
              </w:rPr>
              <w:t>B</w:t>
            </w:r>
            <w:r w:rsidRPr="00913122">
              <w:rPr>
                <w:rFonts w:asciiTheme="majorHAnsi" w:hAnsiTheme="majorHAnsi" w:cstheme="majorHAnsi"/>
                <w:b/>
                <w:bCs/>
                <w:sz w:val="26"/>
                <w:szCs w:val="26"/>
                <w:lang w:val="en-US"/>
              </w:rPr>
              <w:t>ỏ</w:t>
            </w:r>
            <w:r>
              <w:rPr>
                <w:rFonts w:asciiTheme="majorHAnsi" w:hAnsiTheme="majorHAnsi" w:cstheme="majorHAnsi"/>
                <w:b/>
                <w:bCs/>
                <w:sz w:val="26"/>
                <w:szCs w:val="26"/>
                <w:lang w:val="en-US"/>
              </w:rPr>
              <w:t xml:space="preserve"> t</w:t>
            </w:r>
            <w:r w:rsidRPr="00B41260">
              <w:rPr>
                <w:rFonts w:asciiTheme="majorHAnsi" w:hAnsiTheme="majorHAnsi" w:cstheme="majorHAnsi"/>
                <w:b/>
                <w:bCs/>
                <w:sz w:val="26"/>
                <w:szCs w:val="26"/>
                <w:lang w:val="en-US"/>
              </w:rPr>
              <w:t>oàn</w:t>
            </w:r>
            <w:r>
              <w:rPr>
                <w:rFonts w:asciiTheme="majorHAnsi" w:hAnsiTheme="majorHAnsi" w:cstheme="majorHAnsi"/>
                <w:b/>
                <w:bCs/>
                <w:sz w:val="26"/>
                <w:szCs w:val="26"/>
                <w:lang w:val="en-US"/>
              </w:rPr>
              <w:t xml:space="preserve"> b</w:t>
            </w:r>
            <w:r w:rsidRPr="00B41260">
              <w:rPr>
                <w:rFonts w:asciiTheme="majorHAnsi" w:hAnsiTheme="majorHAnsi" w:cstheme="majorHAnsi"/>
                <w:b/>
                <w:bCs/>
                <w:sz w:val="26"/>
                <w:szCs w:val="26"/>
                <w:lang w:val="en-US"/>
              </w:rPr>
              <w:t>ộ</w:t>
            </w:r>
            <w:r w:rsidRPr="00913122">
              <w:rPr>
                <w:rFonts w:asciiTheme="majorHAnsi" w:hAnsiTheme="majorHAnsi" w:cstheme="majorHAnsi"/>
                <w:b/>
                <w:bCs/>
                <w:sz w:val="26"/>
                <w:szCs w:val="26"/>
                <w:lang w:val="en-US"/>
              </w:rPr>
              <w:t xml:space="preserve"> </w:t>
            </w:r>
            <w:r w:rsidRPr="00913122">
              <w:rPr>
                <w:rFonts w:asciiTheme="majorHAnsi" w:hAnsiTheme="majorHAnsi" w:cstheme="majorHAnsi"/>
                <w:b/>
                <w:bCs/>
                <w:sz w:val="26"/>
                <w:szCs w:val="26"/>
              </w:rPr>
              <w:t xml:space="preserve">Mục </w:t>
            </w:r>
            <w:r>
              <w:rPr>
                <w:rFonts w:asciiTheme="majorHAnsi" w:hAnsiTheme="majorHAnsi" w:cstheme="majorHAnsi"/>
                <w:b/>
                <w:bCs/>
                <w:sz w:val="26"/>
                <w:szCs w:val="26"/>
                <w:lang w:val="en-US"/>
              </w:rPr>
              <w:t>6</w:t>
            </w:r>
          </w:p>
        </w:tc>
      </w:tr>
      <w:tr w:rsidR="00F66105" w:rsidRPr="00232749" w14:paraId="123EEFA9" w14:textId="77777777" w:rsidTr="008C67C9">
        <w:trPr>
          <w:trHeight w:val="673"/>
        </w:trPr>
        <w:tc>
          <w:tcPr>
            <w:tcW w:w="1536" w:type="pct"/>
          </w:tcPr>
          <w:p w14:paraId="0B2E2056" w14:textId="7777777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b/>
                <w:bCs/>
                <w:sz w:val="26"/>
                <w:szCs w:val="26"/>
              </w:rPr>
              <w:t>Điều 42. Điều kiện bảo đảm chất lượng hàng hóa trong quá trình sử dụng</w:t>
            </w:r>
          </w:p>
          <w:p w14:paraId="039B3706" w14:textId="7777777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z w:val="26"/>
                <w:szCs w:val="26"/>
              </w:rPr>
              <w:t>1. Hàng hóa phải được sử dụng, vận chuyển, lưu giữ, bảo quản, bảo trì, bảo dưỡng theo hướng dẫn của người sản xuất.</w:t>
            </w:r>
          </w:p>
          <w:p w14:paraId="2377D0CA" w14:textId="749A81FF"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z w:val="26"/>
                <w:szCs w:val="26"/>
              </w:rPr>
              <w:t>2. Hàng hóa phải được kiểm định theo quy định trong quy chuẩn kỹ thuật tương ứng do cơ quan quản lý nhà nước có thẩm quyền ban hành.</w:t>
            </w:r>
          </w:p>
        </w:tc>
        <w:tc>
          <w:tcPr>
            <w:tcW w:w="1798" w:type="pct"/>
          </w:tcPr>
          <w:p w14:paraId="0C99CF35" w14:textId="7777777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b/>
                <w:bCs/>
                <w:sz w:val="26"/>
                <w:szCs w:val="26"/>
              </w:rPr>
              <w:t>Điều 42. Điều kiện bảo đảm chất lượng hàng hóa trong quá trình sử dụng</w:t>
            </w:r>
          </w:p>
          <w:p w14:paraId="03AED2CA" w14:textId="77777777"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z w:val="26"/>
                <w:szCs w:val="26"/>
              </w:rPr>
              <w:t>1. Hàng hóa phải được sử dụng, vận chuyển, lưu giữ, bảo quản, bảo trì, bảo dưỡng theo hướng dẫn của người sản xuất.</w:t>
            </w:r>
          </w:p>
          <w:p w14:paraId="46919D77" w14:textId="64D93B24" w:rsidR="00F66105" w:rsidRPr="00232749" w:rsidRDefault="00F66105" w:rsidP="00F66105">
            <w:pPr>
              <w:widowControl w:val="0"/>
              <w:spacing w:before="40" w:after="40"/>
              <w:jc w:val="both"/>
              <w:rPr>
                <w:rFonts w:asciiTheme="majorHAnsi" w:hAnsiTheme="majorHAnsi" w:cstheme="majorHAnsi"/>
                <w:spacing w:val="-4"/>
                <w:sz w:val="26"/>
                <w:szCs w:val="26"/>
              </w:rPr>
            </w:pPr>
            <w:r w:rsidRPr="00232749">
              <w:rPr>
                <w:rFonts w:asciiTheme="majorHAnsi" w:hAnsiTheme="majorHAnsi" w:cstheme="majorHAnsi"/>
                <w:sz w:val="26"/>
                <w:szCs w:val="26"/>
              </w:rPr>
              <w:t>2. Hàng hóa phải được kiểm định theo quy định trong quy chuẩn kỹ thuật tương ứng do cơ quan quản lý nhà nước có thẩm quyền ban hành.</w:t>
            </w:r>
          </w:p>
        </w:tc>
        <w:tc>
          <w:tcPr>
            <w:tcW w:w="1666" w:type="pct"/>
          </w:tcPr>
          <w:p w14:paraId="38FFCF0E" w14:textId="0774FFE7" w:rsidR="00F66105" w:rsidRPr="00232749" w:rsidRDefault="00F66105" w:rsidP="00F66105">
            <w:pPr>
              <w:spacing w:before="40" w:after="40"/>
              <w:jc w:val="both"/>
              <w:rPr>
                <w:rFonts w:asciiTheme="majorHAnsi" w:hAnsiTheme="majorHAnsi" w:cstheme="majorHAnsi"/>
                <w:b/>
                <w:i/>
                <w:sz w:val="26"/>
                <w:szCs w:val="26"/>
              </w:rPr>
            </w:pPr>
            <w:r w:rsidRPr="00232749">
              <w:rPr>
                <w:rFonts w:asciiTheme="majorHAnsi" w:hAnsiTheme="majorHAnsi" w:cstheme="majorHAnsi"/>
                <w:b/>
                <w:i/>
                <w:sz w:val="26"/>
                <w:szCs w:val="26"/>
              </w:rPr>
              <w:t xml:space="preserve">Bãi bỏ toàn bộ Điều 42 </w:t>
            </w:r>
          </w:p>
          <w:p w14:paraId="5B52AE07" w14:textId="7BB34570" w:rsidR="00F66105" w:rsidRPr="00B41260" w:rsidRDefault="00F66105" w:rsidP="00F66105">
            <w:pPr>
              <w:spacing w:before="40" w:after="40"/>
              <w:jc w:val="both"/>
              <w:rPr>
                <w:rFonts w:asciiTheme="majorHAnsi" w:hAnsiTheme="majorHAnsi" w:cstheme="majorHAnsi"/>
                <w:b/>
                <w:i/>
                <w:sz w:val="26"/>
                <w:szCs w:val="26"/>
                <w:lang w:val="en-US"/>
              </w:rPr>
            </w:pPr>
          </w:p>
        </w:tc>
      </w:tr>
      <w:tr w:rsidR="00F66105" w:rsidRPr="00232749" w14:paraId="4733DAD7" w14:textId="77777777" w:rsidTr="008C67C9">
        <w:trPr>
          <w:trHeight w:val="248"/>
        </w:trPr>
        <w:tc>
          <w:tcPr>
            <w:tcW w:w="1536" w:type="pct"/>
          </w:tcPr>
          <w:p w14:paraId="2D6A8C6D"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rPr>
            </w:pPr>
            <w:r w:rsidRPr="00232749">
              <w:rPr>
                <w:rFonts w:asciiTheme="majorHAnsi" w:hAnsiTheme="majorHAnsi" w:cstheme="majorHAnsi"/>
                <w:b/>
                <w:bCs/>
                <w:sz w:val="26"/>
                <w:szCs w:val="26"/>
              </w:rPr>
              <w:lastRenderedPageBreak/>
              <w:t xml:space="preserve">Điều 43. Xử lý kết quả kiểm định </w:t>
            </w:r>
          </w:p>
          <w:p w14:paraId="6B9A0943"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1. Hàng hóa sau khi được kiểm định, đáp ứng quy chuẩn kỹ thuật tương ứng thì được phép tiếp tục sử dụng trong thời gian quy định tại quy chuẩn kỹ thuật đó.</w:t>
            </w:r>
          </w:p>
          <w:p w14:paraId="6E304CF3" w14:textId="0F623D1D"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spacing w:val="-4"/>
                <w:sz w:val="26"/>
                <w:szCs w:val="26"/>
              </w:rPr>
              <w:t>2. Hàng hóa sau khi được kiểm định không đáp ứng quy chuẩn kỹ thuật tương ứng thì người sở hữu hàng hóa phải có biện pháp khắc phục; sau khi khắc phục mà kết quả kiểm định vẫn không đạt yêu cầu thì tổ chức kiểm định không cấp giấy chứng nhận kiểm định và hàng hóa đó không được phép tiếp tục sử dụng.</w:t>
            </w:r>
          </w:p>
        </w:tc>
        <w:tc>
          <w:tcPr>
            <w:tcW w:w="1798" w:type="pct"/>
          </w:tcPr>
          <w:p w14:paraId="4FBB8485"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rPr>
              <w:t>Điều 43. Xử lý kết quả kiểm định</w:t>
            </w:r>
          </w:p>
          <w:p w14:paraId="67D7B2DD"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1. Hàng hóa sau khi được kiểm định, đáp ứng quy chuẩn kỹ thuật tương ứng thì được phép tiếp tục sử dụng trong thời gian quy định tại quy chuẩn kỹ thuật đó.</w:t>
            </w:r>
          </w:p>
          <w:p w14:paraId="4E04F745" w14:textId="58F5AC3D"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pacing w:val="-4"/>
                <w:sz w:val="26"/>
                <w:szCs w:val="26"/>
              </w:rPr>
              <w:t>2. Hàng hóa sau khi được kiểm định không đáp ứng quy chuẩn kỹ thuật tương ứng thì người sở hữu hàng hóa phải có biện pháp khắc phục; sau khi khắc phục mà kết quả kiểm định vẫn không đạt yêu cầu thì tổ chức kiểm định không cấp giấy chứng nhận kiểm định và hàng hóa đó không được phép tiếp tục sử dụng.</w:t>
            </w:r>
          </w:p>
        </w:tc>
        <w:tc>
          <w:tcPr>
            <w:tcW w:w="1666" w:type="pct"/>
          </w:tcPr>
          <w:p w14:paraId="4D1524C4" w14:textId="6FAB944A" w:rsidR="00F66105" w:rsidRPr="00232749" w:rsidRDefault="00F66105" w:rsidP="00F66105">
            <w:pPr>
              <w:spacing w:before="40" w:after="40"/>
              <w:jc w:val="both"/>
              <w:rPr>
                <w:rFonts w:asciiTheme="majorHAnsi" w:hAnsiTheme="majorHAnsi" w:cstheme="majorHAnsi"/>
                <w:sz w:val="26"/>
                <w:szCs w:val="26"/>
              </w:rPr>
            </w:pPr>
            <w:r w:rsidRPr="00232749">
              <w:rPr>
                <w:rFonts w:asciiTheme="majorHAnsi" w:hAnsiTheme="majorHAnsi" w:cstheme="majorHAnsi"/>
                <w:b/>
                <w:i/>
                <w:sz w:val="26"/>
                <w:szCs w:val="26"/>
              </w:rPr>
              <w:t xml:space="preserve">Bãi bỏ toàn bộ Điều 43 </w:t>
            </w:r>
          </w:p>
          <w:p w14:paraId="2F8EE89C" w14:textId="1BE5847C" w:rsidR="00F66105" w:rsidRPr="00232749" w:rsidRDefault="00F66105" w:rsidP="00F66105">
            <w:pPr>
              <w:widowControl w:val="0"/>
              <w:spacing w:before="40" w:after="40"/>
              <w:jc w:val="both"/>
              <w:rPr>
                <w:rFonts w:asciiTheme="majorHAnsi" w:hAnsiTheme="majorHAnsi" w:cstheme="majorHAnsi"/>
                <w:sz w:val="26"/>
                <w:szCs w:val="26"/>
              </w:rPr>
            </w:pPr>
          </w:p>
        </w:tc>
      </w:tr>
      <w:tr w:rsidR="00F66105" w:rsidRPr="00232749" w14:paraId="5747EE5B" w14:textId="29C6D2CD" w:rsidTr="008C67C9">
        <w:tc>
          <w:tcPr>
            <w:tcW w:w="1536" w:type="pct"/>
          </w:tcPr>
          <w:p w14:paraId="738CF087"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Style w:val="dieuChar1"/>
                <w:rFonts w:asciiTheme="majorHAnsi" w:eastAsiaTheme="minorHAnsi" w:hAnsiTheme="majorHAnsi" w:cstheme="majorHAnsi"/>
                <w:color w:val="auto"/>
                <w:lang w:val="vi-VN"/>
              </w:rPr>
              <w:t xml:space="preserve">Điều 44. </w:t>
            </w:r>
            <w:r w:rsidRPr="00232749">
              <w:rPr>
                <w:rFonts w:asciiTheme="majorHAnsi" w:hAnsiTheme="majorHAnsi" w:cstheme="majorHAnsi"/>
                <w:b/>
                <w:sz w:val="26"/>
                <w:szCs w:val="26"/>
              </w:rPr>
              <w:t>Lệ phí kiểm định hàng hoá trong quá trình sử dụng</w:t>
            </w:r>
          </w:p>
          <w:p w14:paraId="00F4718B"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1. Việc kiểm định hàng hoá trong quá trình sử dụng phải trả lệ phí kiểm định.</w:t>
            </w:r>
          </w:p>
          <w:p w14:paraId="47667F38" w14:textId="3CB496C5"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sz w:val="26"/>
                <w:szCs w:val="26"/>
              </w:rPr>
              <w:t>2. Bộ Tài chính quy định mức, việc thu và quản lý lệ phí kiểm định hàng hoá trong quá trình sử dụng.</w:t>
            </w:r>
          </w:p>
        </w:tc>
        <w:tc>
          <w:tcPr>
            <w:tcW w:w="1798" w:type="pct"/>
          </w:tcPr>
          <w:p w14:paraId="422B6228" w14:textId="7708E306" w:rsidR="00F66105" w:rsidRPr="00B41260" w:rsidRDefault="00F66105" w:rsidP="00F66105">
            <w:pPr>
              <w:widowControl w:val="0"/>
              <w:spacing w:before="40" w:after="40"/>
              <w:jc w:val="both"/>
              <w:rPr>
                <w:rFonts w:asciiTheme="majorHAnsi" w:hAnsiTheme="majorHAnsi" w:cstheme="majorHAnsi"/>
                <w:b/>
                <w:bCs/>
                <w:i/>
                <w:sz w:val="26"/>
                <w:szCs w:val="26"/>
              </w:rPr>
            </w:pPr>
            <w:r w:rsidRPr="00B41260">
              <w:rPr>
                <w:rFonts w:asciiTheme="majorHAnsi" w:hAnsiTheme="majorHAnsi" w:cstheme="majorHAnsi"/>
                <w:b/>
                <w:i/>
                <w:sz w:val="26"/>
                <w:szCs w:val="26"/>
                <w:shd w:val="clear" w:color="auto" w:fill="FFFFFF"/>
                <w:lang w:val="nl-NL"/>
              </w:rPr>
              <w:t>Bãi bỏ toàn bộ Điều 44</w:t>
            </w:r>
          </w:p>
        </w:tc>
        <w:tc>
          <w:tcPr>
            <w:tcW w:w="1666" w:type="pct"/>
          </w:tcPr>
          <w:p w14:paraId="13FDC26D" w14:textId="1AEF8DC4" w:rsidR="00F66105" w:rsidRPr="00232749" w:rsidRDefault="00F66105" w:rsidP="00F66105">
            <w:pPr>
              <w:spacing w:before="40" w:after="40"/>
              <w:jc w:val="both"/>
              <w:rPr>
                <w:rFonts w:asciiTheme="majorHAnsi" w:hAnsiTheme="majorHAnsi" w:cstheme="majorHAnsi"/>
                <w:b/>
                <w:i/>
                <w:sz w:val="26"/>
                <w:szCs w:val="26"/>
              </w:rPr>
            </w:pPr>
            <w:r w:rsidRPr="00232749">
              <w:rPr>
                <w:rFonts w:asciiTheme="majorHAnsi" w:hAnsiTheme="majorHAnsi" w:cstheme="majorHAnsi"/>
                <w:b/>
                <w:i/>
                <w:sz w:val="26"/>
                <w:szCs w:val="26"/>
                <w:shd w:val="clear" w:color="auto" w:fill="FFFFFF"/>
                <w:lang w:val="nl-NL"/>
              </w:rPr>
              <w:t xml:space="preserve">Bãi bỏ toàn bộ Điều 44 </w:t>
            </w:r>
          </w:p>
          <w:p w14:paraId="15617811" w14:textId="7FDA3084" w:rsidR="00F66105" w:rsidRPr="00232749" w:rsidRDefault="00F66105" w:rsidP="00F66105">
            <w:pPr>
              <w:widowControl w:val="0"/>
              <w:spacing w:before="40" w:after="40"/>
              <w:jc w:val="both"/>
              <w:rPr>
                <w:rFonts w:asciiTheme="majorHAnsi" w:hAnsiTheme="majorHAnsi" w:cstheme="majorHAnsi"/>
                <w:b/>
                <w:i/>
                <w:sz w:val="26"/>
                <w:szCs w:val="26"/>
              </w:rPr>
            </w:pPr>
          </w:p>
        </w:tc>
      </w:tr>
      <w:tr w:rsidR="00F66105" w:rsidRPr="00232749" w14:paraId="7A0AEFF3" w14:textId="77777777" w:rsidTr="008C67C9">
        <w:tc>
          <w:tcPr>
            <w:tcW w:w="1536" w:type="pct"/>
          </w:tcPr>
          <w:p w14:paraId="54D68816"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452F8716" w14:textId="77777777" w:rsidR="00F66105" w:rsidRPr="00232749" w:rsidRDefault="00F66105" w:rsidP="00F66105">
            <w:pPr>
              <w:widowControl w:val="0"/>
              <w:spacing w:before="40" w:after="40"/>
              <w:jc w:val="both"/>
              <w:rPr>
                <w:rFonts w:asciiTheme="majorHAnsi" w:hAnsiTheme="majorHAnsi" w:cstheme="majorHAnsi"/>
                <w:i/>
                <w:sz w:val="26"/>
                <w:szCs w:val="26"/>
                <w:shd w:val="clear" w:color="auto" w:fill="FFFFFF"/>
                <w:lang w:val="nl-NL"/>
              </w:rPr>
            </w:pPr>
          </w:p>
        </w:tc>
        <w:tc>
          <w:tcPr>
            <w:tcW w:w="1666" w:type="pct"/>
          </w:tcPr>
          <w:p w14:paraId="5B93BB8C" w14:textId="77777777" w:rsidR="00F66105" w:rsidRPr="00232749" w:rsidRDefault="00F66105" w:rsidP="00F66105">
            <w:pPr>
              <w:pStyle w:val="Heading3"/>
              <w:keepNext w:val="0"/>
              <w:widowControl w:val="0"/>
              <w:spacing w:before="120" w:after="120"/>
              <w:jc w:val="both"/>
              <w:outlineLvl w:val="2"/>
              <w:rPr>
                <w:rFonts w:asciiTheme="majorHAnsi" w:hAnsiTheme="majorHAnsi" w:cstheme="majorHAnsi"/>
                <w:i/>
                <w:lang w:val="pt-BR"/>
              </w:rPr>
            </w:pPr>
            <w:bookmarkStart w:id="73" w:name="_Toc196463083"/>
            <w:bookmarkStart w:id="74" w:name="_Hlk196150878"/>
            <w:r w:rsidRPr="00232749">
              <w:rPr>
                <w:rFonts w:asciiTheme="majorHAnsi" w:hAnsiTheme="majorHAnsi" w:cstheme="majorHAnsi"/>
                <w:i/>
                <w:lang w:val="pt-BR"/>
              </w:rPr>
              <w:t xml:space="preserve">Điều 44a. Điều kiện bảo đảm </w:t>
            </w:r>
            <w:bookmarkStart w:id="75" w:name="_Hlk195448461"/>
            <w:r w:rsidRPr="00232749">
              <w:rPr>
                <w:rFonts w:asciiTheme="majorHAnsi" w:hAnsiTheme="majorHAnsi" w:cstheme="majorHAnsi"/>
                <w:i/>
                <w:lang w:val="pt-BR"/>
              </w:rPr>
              <w:t>chất lượng hàng hóa kinh doanh qua thương mại điện tử</w:t>
            </w:r>
            <w:bookmarkEnd w:id="73"/>
          </w:p>
          <w:bookmarkEnd w:id="75"/>
          <w:p w14:paraId="4D8ECB6A"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1. Hàng hóa được bán qua thương mại điện tử phải bảo đảm chất lượng như hàng hóa lưu thông trên thị trường, phù hợp với tiêu chuẩn công bố áp dụng, quy chuẩn kỹ thuật tương ứng và các quy định của pháp luật về chất lượng sản phẩm, hàng hóa.</w:t>
            </w:r>
          </w:p>
          <w:p w14:paraId="7A1E8E60" w14:textId="77777777" w:rsidR="00F66105" w:rsidRPr="00232749" w:rsidRDefault="00F66105" w:rsidP="00F66105">
            <w:pPr>
              <w:widowControl w:val="0"/>
              <w:spacing w:before="120" w:after="120"/>
              <w:jc w:val="both"/>
              <w:rPr>
                <w:rFonts w:asciiTheme="majorHAnsi" w:hAnsiTheme="majorHAnsi" w:cstheme="majorHAnsi"/>
                <w:b/>
                <w:i/>
                <w:spacing w:val="-2"/>
                <w:sz w:val="26"/>
                <w:szCs w:val="26"/>
                <w:lang w:val="pt-BR"/>
              </w:rPr>
            </w:pPr>
            <w:r w:rsidRPr="00232749">
              <w:rPr>
                <w:rFonts w:asciiTheme="majorHAnsi" w:hAnsiTheme="majorHAnsi" w:cstheme="majorHAnsi"/>
                <w:b/>
                <w:i/>
                <w:spacing w:val="-2"/>
                <w:sz w:val="26"/>
                <w:szCs w:val="26"/>
                <w:lang w:val="pt-BR"/>
              </w:rPr>
              <w:t xml:space="preserve">2. Tổ chức, cá nhân bán hàng có trách nhiệm công khai đầy đủ, trung thực trên sàn giao dịch thương mại điện tử hoặc website bán hàng các thông tin sau: </w:t>
            </w:r>
          </w:p>
          <w:p w14:paraId="0148F629"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lastRenderedPageBreak/>
              <w:t xml:space="preserve">a) Thông tin về tiêu chuẩn công bố áp dụng, quy chuẩn kỹ thuật, tình trạng hợp chuẩn, hợp quy (nếu có); </w:t>
            </w:r>
          </w:p>
          <w:p w14:paraId="67182AFB"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b) Thông tin về truy xuất nguồn gốc, cảnh báo rủi ro, điều kiện vận chuyển, lưu giữ, bảo quản và sử dụng (đối với sản phẩm thuộc đối tượng quản lý theo quy định pháp luật).</w:t>
            </w:r>
          </w:p>
          <w:p w14:paraId="2535BFD8" w14:textId="77777777" w:rsidR="00F66105" w:rsidRPr="00232749" w:rsidRDefault="00F66105" w:rsidP="00F66105">
            <w:pPr>
              <w:widowControl w:val="0"/>
              <w:spacing w:before="120" w:after="120"/>
              <w:jc w:val="both"/>
              <w:rPr>
                <w:rFonts w:asciiTheme="majorHAnsi" w:hAnsiTheme="majorHAnsi" w:cstheme="majorHAnsi"/>
                <w:b/>
                <w:i/>
                <w:spacing w:val="-2"/>
                <w:sz w:val="26"/>
                <w:szCs w:val="26"/>
                <w:lang w:val="pt-BR"/>
              </w:rPr>
            </w:pPr>
            <w:r w:rsidRPr="00232749">
              <w:rPr>
                <w:rFonts w:asciiTheme="majorHAnsi" w:hAnsiTheme="majorHAnsi" w:cstheme="majorHAnsi"/>
                <w:b/>
                <w:i/>
                <w:spacing w:val="-2"/>
                <w:sz w:val="26"/>
                <w:szCs w:val="26"/>
                <w:lang w:val="pt-BR"/>
              </w:rPr>
              <w:t>Trường hợp pháp luật chuyên ngành có quy định khác về công bố thông tin sản phẩm, ghi nhãn hoặc truy xuất nguồn gốc, tổ chức, cá nhân phải bảo đảm tuân thủ Luật này và pháp luật chuyên ngành, không gây trùng lặp về nghĩa vụ.</w:t>
            </w:r>
          </w:p>
          <w:p w14:paraId="1A0D8C8D"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3. Tổ chức, cá nhân bán hàng có trách nhiệm lưu giữ và cung cấp hồ sơ chất lượng sản phẩm, hàng hóa cho cơ quan có thẩm quyền khi có yêu cầu; chịu trách nhiệm theo quy định của pháp luật về chất lượng, an toàn sản phẩm do mình cung cấp.</w:t>
            </w:r>
          </w:p>
          <w:p w14:paraId="4B5E41B1" w14:textId="14D5B0DA" w:rsidR="00F66105" w:rsidRPr="00232749" w:rsidRDefault="00F66105" w:rsidP="00F66105">
            <w:pPr>
              <w:spacing w:before="40" w:after="40"/>
              <w:jc w:val="both"/>
              <w:rPr>
                <w:rFonts w:asciiTheme="majorHAnsi" w:hAnsiTheme="majorHAnsi" w:cstheme="majorHAnsi"/>
                <w:b/>
                <w:i/>
                <w:sz w:val="26"/>
                <w:szCs w:val="26"/>
                <w:shd w:val="clear" w:color="auto" w:fill="FFFFFF"/>
                <w:lang w:val="nl-NL"/>
              </w:rPr>
            </w:pPr>
            <w:r w:rsidRPr="00232749">
              <w:rPr>
                <w:rFonts w:asciiTheme="majorHAnsi" w:hAnsiTheme="majorHAnsi" w:cstheme="majorHAnsi"/>
                <w:b/>
                <w:i/>
                <w:sz w:val="26"/>
                <w:szCs w:val="26"/>
                <w:lang w:val="pt-BR"/>
              </w:rPr>
              <w:t>4. Tổ chức, cá nhân bán hàng thực hiện nghĩa vụ bồi thường thiệt hại theo quy định của pháp luật khi sản phẩm, hàng hóa có lỗi gây thiệt hại cho người tiêu dùng.</w:t>
            </w:r>
            <w:bookmarkEnd w:id="74"/>
          </w:p>
        </w:tc>
      </w:tr>
      <w:tr w:rsidR="00F66105" w:rsidRPr="00232749" w14:paraId="3C60E9DA" w14:textId="77777777" w:rsidTr="008C67C9">
        <w:tc>
          <w:tcPr>
            <w:tcW w:w="1536" w:type="pct"/>
          </w:tcPr>
          <w:p w14:paraId="408A10F9"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0BBA071D" w14:textId="77777777" w:rsidR="00F66105" w:rsidRPr="00232749" w:rsidRDefault="00F66105" w:rsidP="00F66105">
            <w:pPr>
              <w:widowControl w:val="0"/>
              <w:spacing w:before="40" w:after="40"/>
              <w:jc w:val="both"/>
              <w:rPr>
                <w:rFonts w:asciiTheme="majorHAnsi" w:hAnsiTheme="majorHAnsi" w:cstheme="majorHAnsi"/>
                <w:i/>
                <w:sz w:val="26"/>
                <w:szCs w:val="26"/>
                <w:shd w:val="clear" w:color="auto" w:fill="FFFFFF"/>
                <w:lang w:val="nl-NL"/>
              </w:rPr>
            </w:pPr>
          </w:p>
        </w:tc>
        <w:tc>
          <w:tcPr>
            <w:tcW w:w="1666" w:type="pct"/>
          </w:tcPr>
          <w:p w14:paraId="26CCC275" w14:textId="77777777" w:rsidR="00F66105" w:rsidRPr="00232749" w:rsidRDefault="00F66105" w:rsidP="00F66105">
            <w:pPr>
              <w:pStyle w:val="Heading3"/>
              <w:keepNext w:val="0"/>
              <w:widowControl w:val="0"/>
              <w:spacing w:before="120" w:after="120"/>
              <w:jc w:val="both"/>
              <w:outlineLvl w:val="2"/>
              <w:rPr>
                <w:rFonts w:asciiTheme="majorHAnsi" w:hAnsiTheme="majorHAnsi" w:cstheme="majorHAnsi"/>
                <w:i/>
                <w:lang w:val="pt-BR"/>
              </w:rPr>
            </w:pPr>
            <w:bookmarkStart w:id="76" w:name="_Toc196463084"/>
            <w:bookmarkStart w:id="77" w:name="_Hlk196150901"/>
            <w:r w:rsidRPr="00232749">
              <w:rPr>
                <w:rFonts w:asciiTheme="majorHAnsi" w:hAnsiTheme="majorHAnsi" w:cstheme="majorHAnsi"/>
                <w:i/>
                <w:lang w:val="pt-BR"/>
              </w:rPr>
              <w:t>Điều 44b. Trách nhiệm của sàn giao dịch</w:t>
            </w:r>
            <w:r w:rsidRPr="00232749">
              <w:rPr>
                <w:rFonts w:asciiTheme="majorHAnsi" w:hAnsiTheme="majorHAnsi" w:cstheme="majorHAnsi"/>
                <w:b w:val="0"/>
                <w:i/>
                <w:lang w:val="pt-BR"/>
              </w:rPr>
              <w:t xml:space="preserve"> </w:t>
            </w:r>
            <w:r w:rsidRPr="00232749">
              <w:rPr>
                <w:rFonts w:asciiTheme="majorHAnsi" w:hAnsiTheme="majorHAnsi" w:cstheme="majorHAnsi"/>
                <w:i/>
                <w:lang w:val="pt-BR"/>
              </w:rPr>
              <w:t>thương mại điện tử trong quản lý chất lượng sản phẩm, hàng hóa</w:t>
            </w:r>
            <w:bookmarkEnd w:id="76"/>
          </w:p>
          <w:p w14:paraId="184CC45E" w14:textId="2C86B56D"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1. </w:t>
            </w:r>
            <w:r w:rsidRPr="00232749">
              <w:rPr>
                <w:rStyle w:val="Strong"/>
                <w:rFonts w:asciiTheme="majorHAnsi" w:hAnsiTheme="majorHAnsi" w:cstheme="majorHAnsi"/>
                <w:i/>
                <w:sz w:val="26"/>
                <w:szCs w:val="26"/>
                <w:lang w:val="pt-BR"/>
              </w:rPr>
              <w:t xml:space="preserve">Trước khi cho phép niêm yết sản phẩm, hàng hóa trên nền tảng </w:t>
            </w:r>
            <w:r w:rsidRPr="00232749">
              <w:rPr>
                <w:rFonts w:asciiTheme="majorHAnsi" w:hAnsiTheme="majorHAnsi" w:cstheme="majorHAnsi"/>
                <w:b/>
                <w:i/>
                <w:sz w:val="26"/>
                <w:szCs w:val="26"/>
                <w:lang w:val="pt-BR"/>
              </w:rPr>
              <w:t>do mình quản lý, sàn giao dịch thương mại điện tử có trách nhiệm:</w:t>
            </w:r>
          </w:p>
          <w:p w14:paraId="54161706"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a) Thiết lập cơ chế xác minh tổ chức, cá nhân bán hàng và nguồn gốc hàng hóa; </w:t>
            </w:r>
          </w:p>
          <w:p w14:paraId="6E7E28F4"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b) Yêu cầu tổ chức, cá nhân bán hàng cung </w:t>
            </w:r>
            <w:r w:rsidRPr="00232749">
              <w:rPr>
                <w:rFonts w:asciiTheme="majorHAnsi" w:hAnsiTheme="majorHAnsi" w:cstheme="majorHAnsi"/>
                <w:b/>
                <w:i/>
                <w:sz w:val="26"/>
                <w:szCs w:val="26"/>
                <w:lang w:val="pt-BR"/>
              </w:rPr>
              <w:lastRenderedPageBreak/>
              <w:t xml:space="preserve">cấp và cập nhật thông tin về tiêu chuẩn, quy chuẩn kỹ thuật, tình trạng hợp chuẩn, hợp quy (nếu có) và truy xuất nguồn gốc sản phẩm theo quy định của pháp luật; </w:t>
            </w:r>
          </w:p>
          <w:p w14:paraId="78F6086E" w14:textId="012C45C4" w:rsidR="00F66105" w:rsidRPr="00232749" w:rsidRDefault="00F66105" w:rsidP="00F66105">
            <w:pPr>
              <w:widowControl w:val="0"/>
              <w:spacing w:before="120" w:after="120"/>
              <w:jc w:val="both"/>
              <w:rPr>
                <w:rFonts w:asciiTheme="majorHAnsi" w:hAnsiTheme="majorHAnsi" w:cstheme="majorHAnsi"/>
                <w:b/>
                <w:i/>
                <w:spacing w:val="-2"/>
                <w:sz w:val="26"/>
                <w:szCs w:val="26"/>
                <w:lang w:val="pt-BR"/>
              </w:rPr>
            </w:pPr>
            <w:r w:rsidRPr="00232749">
              <w:rPr>
                <w:rFonts w:asciiTheme="majorHAnsi" w:hAnsiTheme="majorHAnsi" w:cstheme="majorHAnsi"/>
                <w:b/>
                <w:i/>
                <w:spacing w:val="-2"/>
                <w:sz w:val="26"/>
                <w:szCs w:val="26"/>
                <w:lang w:val="pt-BR"/>
              </w:rPr>
              <w:t xml:space="preserve">c) </w:t>
            </w:r>
            <w:r w:rsidRPr="00232749">
              <w:rPr>
                <w:rStyle w:val="Strong"/>
                <w:rFonts w:asciiTheme="majorHAnsi" w:hAnsiTheme="majorHAnsi" w:cstheme="majorHAnsi"/>
                <w:i/>
                <w:spacing w:val="-2"/>
                <w:sz w:val="26"/>
                <w:szCs w:val="26"/>
                <w:lang w:val="pt-BR"/>
              </w:rPr>
              <w:t>Từ chối niêm yết hoặc gỡ bỏ sản phẩm không đầy đủ hoặc sai lệch thông tin về chất lượng, xuất xứ hoặc không đáp ứng quy định pháp luật hiện hành</w:t>
            </w:r>
            <w:r w:rsidRPr="00232749">
              <w:rPr>
                <w:rFonts w:asciiTheme="majorHAnsi" w:hAnsiTheme="majorHAnsi" w:cstheme="majorHAnsi"/>
                <w:b/>
                <w:i/>
                <w:spacing w:val="-2"/>
                <w:sz w:val="26"/>
                <w:szCs w:val="26"/>
                <w:lang w:val="pt-BR"/>
              </w:rPr>
              <w:t>.</w:t>
            </w:r>
          </w:p>
          <w:p w14:paraId="11AE6477" w14:textId="162510B5"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Style w:val="Strong"/>
                <w:rFonts w:asciiTheme="majorHAnsi" w:hAnsiTheme="majorHAnsi" w:cstheme="majorHAnsi"/>
                <w:i/>
                <w:sz w:val="26"/>
                <w:szCs w:val="26"/>
                <w:lang w:val="pt-BR"/>
              </w:rPr>
              <w:t>2. Trong quá trình vận hành</w:t>
            </w:r>
            <w:r w:rsidRPr="00232749">
              <w:rPr>
                <w:rFonts w:asciiTheme="majorHAnsi" w:hAnsiTheme="majorHAnsi" w:cstheme="majorHAnsi"/>
                <w:b/>
                <w:i/>
                <w:sz w:val="26"/>
                <w:szCs w:val="26"/>
                <w:lang w:val="pt-BR"/>
              </w:rPr>
              <w:t>, sàn giao dịch thương mại điện tử có trách nhiệm:</w:t>
            </w:r>
          </w:p>
          <w:p w14:paraId="6A50F07C" w14:textId="26260406"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a) </w:t>
            </w:r>
            <w:r w:rsidRPr="00232749">
              <w:rPr>
                <w:rStyle w:val="Strong"/>
                <w:rFonts w:asciiTheme="majorHAnsi" w:hAnsiTheme="majorHAnsi" w:cstheme="majorHAnsi"/>
                <w:i/>
                <w:sz w:val="26"/>
                <w:szCs w:val="26"/>
                <w:lang w:val="pt-BR"/>
              </w:rPr>
              <w:t>Áp dụng công nghệ, công cụ kỹ thuật để giám sát, phát hiện, truy xuất và hậu kiểm thông tin sản phẩm, hàng hóa</w:t>
            </w:r>
            <w:r w:rsidRPr="00232749">
              <w:rPr>
                <w:rFonts w:asciiTheme="majorHAnsi" w:hAnsiTheme="majorHAnsi" w:cstheme="majorHAnsi"/>
                <w:b/>
                <w:i/>
                <w:sz w:val="26"/>
                <w:szCs w:val="26"/>
                <w:lang w:val="pt-BR"/>
              </w:rPr>
              <w:t xml:space="preserve"> được đăng bán trên nền tảng;</w:t>
            </w:r>
          </w:p>
          <w:p w14:paraId="3E26BB49" w14:textId="1E281F6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b) </w:t>
            </w:r>
            <w:r w:rsidRPr="00232749">
              <w:rPr>
                <w:rStyle w:val="Strong"/>
                <w:rFonts w:asciiTheme="majorHAnsi" w:hAnsiTheme="majorHAnsi" w:cstheme="majorHAnsi"/>
                <w:i/>
                <w:sz w:val="26"/>
                <w:szCs w:val="26"/>
                <w:lang w:val="pt-BR"/>
              </w:rPr>
              <w:t>Thực hiện giám sát chủ động và phát hiện tự động</w:t>
            </w:r>
            <w:r w:rsidRPr="00232749">
              <w:rPr>
                <w:rFonts w:asciiTheme="majorHAnsi" w:hAnsiTheme="majorHAnsi" w:cstheme="majorHAnsi"/>
                <w:b/>
                <w:i/>
                <w:sz w:val="26"/>
                <w:szCs w:val="26"/>
                <w:lang w:val="pt-BR"/>
              </w:rPr>
              <w:t>, nhằm ngăn chặn hành vi đăng tải, giao dịch hàng giả, hàng nhái, hàng không rõ nguồn gốc, hàng hóa vi phạm quy định về chất lượng.</w:t>
            </w:r>
          </w:p>
          <w:p w14:paraId="6EEBAB1F"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Style w:val="Strong"/>
                <w:rFonts w:asciiTheme="majorHAnsi" w:hAnsiTheme="majorHAnsi" w:cstheme="majorHAnsi"/>
                <w:i/>
                <w:sz w:val="26"/>
                <w:szCs w:val="26"/>
                <w:lang w:val="pt-BR"/>
              </w:rPr>
              <w:t>3. Khi phát hiện hoặc nhận được phản ánh về vi phạm chất lượng sản phẩm, hàng hóa</w:t>
            </w:r>
            <w:r w:rsidRPr="00232749">
              <w:rPr>
                <w:rFonts w:asciiTheme="majorHAnsi" w:hAnsiTheme="majorHAnsi" w:cstheme="majorHAnsi"/>
                <w:b/>
                <w:i/>
                <w:sz w:val="26"/>
                <w:szCs w:val="26"/>
                <w:lang w:val="pt-BR"/>
              </w:rPr>
              <w:t>, sàn giao dịch thương mại điện tử có trách nhiệm:</w:t>
            </w:r>
          </w:p>
          <w:p w14:paraId="6210A8AA" w14:textId="186788BF"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a) </w:t>
            </w:r>
            <w:r w:rsidRPr="00232749">
              <w:rPr>
                <w:rStyle w:val="Strong"/>
                <w:rFonts w:asciiTheme="majorHAnsi" w:hAnsiTheme="majorHAnsi" w:cstheme="majorHAnsi"/>
                <w:i/>
                <w:sz w:val="26"/>
                <w:szCs w:val="26"/>
                <w:lang w:val="pt-BR"/>
              </w:rPr>
              <w:t>Gỡ bỏ hoặc ngăn chặn hiển thị sản phẩm vi phạm trong thời hạn không quá 24 giờ</w:t>
            </w:r>
            <w:r w:rsidRPr="00232749">
              <w:rPr>
                <w:rFonts w:asciiTheme="majorHAnsi" w:hAnsiTheme="majorHAnsi" w:cstheme="majorHAnsi"/>
                <w:b/>
                <w:i/>
                <w:sz w:val="26"/>
                <w:szCs w:val="26"/>
                <w:lang w:val="pt-BR"/>
              </w:rPr>
              <w:t xml:space="preserve"> kể từ khi nhận được yêu cầu của cơ quan quản lý nhà nước có thẩm quyền hoặc người tiêu dùng;</w:t>
            </w:r>
          </w:p>
          <w:p w14:paraId="34236AE2" w14:textId="62768BAE"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b) </w:t>
            </w:r>
            <w:r w:rsidRPr="00232749">
              <w:rPr>
                <w:rStyle w:val="Strong"/>
                <w:rFonts w:asciiTheme="majorHAnsi" w:hAnsiTheme="majorHAnsi" w:cstheme="majorHAnsi"/>
                <w:i/>
                <w:sz w:val="26"/>
                <w:szCs w:val="26"/>
                <w:lang w:val="pt-BR"/>
              </w:rPr>
              <w:t>Cung cấp đầy đủ thông tin liên quan đến người bán và hàng hóa vi phạm</w:t>
            </w:r>
            <w:r w:rsidRPr="00232749">
              <w:rPr>
                <w:rFonts w:asciiTheme="majorHAnsi" w:hAnsiTheme="majorHAnsi" w:cstheme="majorHAnsi"/>
                <w:b/>
                <w:i/>
                <w:sz w:val="26"/>
                <w:szCs w:val="26"/>
                <w:lang w:val="pt-BR"/>
              </w:rPr>
              <w:t xml:space="preserve"> để phục vụ công tác thanh tra, kiểm tra, xử lý vi phạm theo yêu cầu của cơ quan có thẩm quyền.</w:t>
            </w:r>
          </w:p>
          <w:p w14:paraId="4DC833DF"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Style w:val="Strong"/>
                <w:rFonts w:asciiTheme="majorHAnsi" w:hAnsiTheme="majorHAnsi" w:cstheme="majorHAnsi"/>
                <w:i/>
                <w:sz w:val="26"/>
                <w:szCs w:val="26"/>
                <w:lang w:val="pt-BR"/>
              </w:rPr>
              <w:t xml:space="preserve">4. Sàn giao dịch thương mại điện tử chịu trách </w:t>
            </w:r>
            <w:r w:rsidRPr="00232749">
              <w:rPr>
                <w:rStyle w:val="Strong"/>
                <w:rFonts w:asciiTheme="majorHAnsi" w:hAnsiTheme="majorHAnsi" w:cstheme="majorHAnsi"/>
                <w:i/>
                <w:sz w:val="26"/>
                <w:szCs w:val="26"/>
                <w:lang w:val="pt-BR"/>
              </w:rPr>
              <w:lastRenderedPageBreak/>
              <w:t>nhiệm liên đới</w:t>
            </w:r>
            <w:r w:rsidRPr="00232749">
              <w:rPr>
                <w:rFonts w:asciiTheme="majorHAnsi" w:hAnsiTheme="majorHAnsi" w:cstheme="majorHAnsi"/>
                <w:b/>
                <w:i/>
                <w:sz w:val="26"/>
                <w:szCs w:val="26"/>
                <w:lang w:val="pt-BR"/>
              </w:rPr>
              <w:t>, nếu không triển khai hoặc triển khai không đầy đủ các biện pháp kiểm soát, giám sát, để hàng hóa vi phạm tiếp tục được giao dịch nhiều lần, gây thiệt hại cho người tiêu dùng hoặc tổ chức, cá nhân khác.</w:t>
            </w:r>
          </w:p>
          <w:p w14:paraId="7AAF912A" w14:textId="147ACEB3" w:rsidR="00F66105" w:rsidRPr="00232749" w:rsidRDefault="00F66105" w:rsidP="00F66105">
            <w:pPr>
              <w:spacing w:before="40" w:after="40"/>
              <w:jc w:val="both"/>
              <w:rPr>
                <w:rFonts w:asciiTheme="majorHAnsi" w:hAnsiTheme="majorHAnsi" w:cstheme="majorHAnsi"/>
                <w:i/>
                <w:sz w:val="26"/>
                <w:szCs w:val="26"/>
              </w:rPr>
            </w:pPr>
            <w:r w:rsidRPr="00232749">
              <w:rPr>
                <w:rStyle w:val="Strong"/>
                <w:rFonts w:asciiTheme="majorHAnsi" w:hAnsiTheme="majorHAnsi" w:cstheme="majorHAnsi"/>
                <w:i/>
                <w:sz w:val="26"/>
                <w:szCs w:val="26"/>
                <w:lang w:val="pt-BR"/>
              </w:rPr>
              <w:t>5. Sàn giao dịch thương mại điện tử có trách nhiệm thiết lập và vận hành hệ thống tiếp nhận, xử lý phản ánh, khiếu nại của người tiêu dùng liên quan đến chất lượng hàng hóa</w:t>
            </w:r>
            <w:r w:rsidRPr="00232749">
              <w:rPr>
                <w:rFonts w:asciiTheme="majorHAnsi" w:hAnsiTheme="majorHAnsi" w:cstheme="majorHAnsi"/>
                <w:b/>
                <w:i/>
                <w:sz w:val="26"/>
                <w:szCs w:val="26"/>
                <w:lang w:val="pt-BR"/>
              </w:rPr>
              <w:t xml:space="preserve">, và </w:t>
            </w:r>
            <w:r w:rsidRPr="00232749">
              <w:rPr>
                <w:rStyle w:val="Strong"/>
                <w:rFonts w:asciiTheme="majorHAnsi" w:hAnsiTheme="majorHAnsi" w:cstheme="majorHAnsi"/>
                <w:i/>
                <w:sz w:val="26"/>
                <w:szCs w:val="26"/>
                <w:lang w:val="pt-BR"/>
              </w:rPr>
              <w:t>phối hợp với cơ quan quản lý nhà nước trong việc kiểm tra, xác minh, xử lý vi phạm</w:t>
            </w:r>
            <w:r w:rsidRPr="00232749">
              <w:rPr>
                <w:rFonts w:asciiTheme="majorHAnsi" w:hAnsiTheme="majorHAnsi" w:cstheme="majorHAnsi"/>
                <w:b/>
                <w:i/>
                <w:sz w:val="26"/>
                <w:szCs w:val="26"/>
                <w:lang w:val="pt-BR"/>
              </w:rPr>
              <w:t xml:space="preserve"> theo quy định của pháp luật.</w:t>
            </w:r>
            <w:bookmarkEnd w:id="77"/>
          </w:p>
        </w:tc>
      </w:tr>
      <w:tr w:rsidR="00F66105" w:rsidRPr="00232749" w14:paraId="3A843229" w14:textId="77777777" w:rsidTr="008C67C9">
        <w:tc>
          <w:tcPr>
            <w:tcW w:w="1536" w:type="pct"/>
          </w:tcPr>
          <w:p w14:paraId="54F73ABB"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2B950B40" w14:textId="77777777" w:rsidR="00F66105" w:rsidRPr="00232749" w:rsidRDefault="00F66105" w:rsidP="00F66105">
            <w:pPr>
              <w:widowControl w:val="0"/>
              <w:spacing w:before="40" w:after="40"/>
              <w:jc w:val="both"/>
              <w:rPr>
                <w:rFonts w:asciiTheme="majorHAnsi" w:hAnsiTheme="majorHAnsi" w:cstheme="majorHAnsi"/>
                <w:i/>
                <w:sz w:val="26"/>
                <w:szCs w:val="26"/>
                <w:shd w:val="clear" w:color="auto" w:fill="FFFFFF"/>
                <w:lang w:val="nl-NL"/>
              </w:rPr>
            </w:pPr>
          </w:p>
        </w:tc>
        <w:tc>
          <w:tcPr>
            <w:tcW w:w="1666" w:type="pct"/>
          </w:tcPr>
          <w:p w14:paraId="22126C9B" w14:textId="77777777" w:rsidR="00F66105" w:rsidRPr="00232749" w:rsidRDefault="00F66105" w:rsidP="00F66105">
            <w:pPr>
              <w:pStyle w:val="Heading3"/>
              <w:keepNext w:val="0"/>
              <w:widowControl w:val="0"/>
              <w:spacing w:before="120" w:after="120"/>
              <w:jc w:val="both"/>
              <w:outlineLvl w:val="2"/>
              <w:rPr>
                <w:rFonts w:asciiTheme="majorHAnsi" w:hAnsiTheme="majorHAnsi" w:cstheme="majorHAnsi"/>
                <w:i/>
                <w:lang w:val="pt-BR"/>
              </w:rPr>
            </w:pPr>
            <w:bookmarkStart w:id="78" w:name="_Toc196463085"/>
            <w:bookmarkStart w:id="79" w:name="_Hlk196150926"/>
            <w:r w:rsidRPr="00232749">
              <w:rPr>
                <w:rFonts w:asciiTheme="majorHAnsi" w:hAnsiTheme="majorHAnsi" w:cstheme="majorHAnsi"/>
                <w:i/>
                <w:lang w:val="pt-BR"/>
              </w:rPr>
              <w:t xml:space="preserve">Điều 44c. </w:t>
            </w:r>
            <w:bookmarkStart w:id="80" w:name="_Hlk195448576"/>
            <w:r w:rsidRPr="00232749">
              <w:rPr>
                <w:rFonts w:asciiTheme="majorHAnsi" w:hAnsiTheme="majorHAnsi" w:cstheme="majorHAnsi"/>
                <w:i/>
                <w:lang w:val="pt-BR"/>
              </w:rPr>
              <w:t>Ứng dụng công nghệ số trong quản lý chất lượng hàng hóa thương mại điện tử</w:t>
            </w:r>
            <w:bookmarkEnd w:id="78"/>
          </w:p>
          <w:bookmarkEnd w:id="80"/>
          <w:p w14:paraId="37DD315A"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1. Khuyến khích tổ chức, cá nhân kinh doanh và vận hành sàn thương mại điện tử áp dụng các nền tảng công nghệ số, bao gồm trí tuệ nhân tạo (AI), Blockchain, mã định danh truy xuất, dữ liệu lớn (Big Data) và các công cụ phân tích rủi ro để giám sát chất lượng hàng hóa, cảnh báo vi phạm và hỗ trợ truy xuất nguồn gốc.</w:t>
            </w:r>
          </w:p>
          <w:p w14:paraId="0FDD5EA2" w14:textId="3BBB28A1" w:rsidR="00F66105" w:rsidRPr="00232749" w:rsidRDefault="00F66105" w:rsidP="00F66105">
            <w:pPr>
              <w:spacing w:before="40" w:after="40"/>
              <w:jc w:val="both"/>
              <w:rPr>
                <w:rFonts w:asciiTheme="majorHAnsi" w:hAnsiTheme="majorHAnsi" w:cstheme="majorHAnsi"/>
                <w:b/>
                <w:i/>
                <w:sz w:val="26"/>
                <w:szCs w:val="26"/>
              </w:rPr>
            </w:pPr>
            <w:r w:rsidRPr="00232749">
              <w:rPr>
                <w:rFonts w:asciiTheme="majorHAnsi" w:hAnsiTheme="majorHAnsi" w:cstheme="majorHAnsi"/>
                <w:b/>
                <w:i/>
                <w:spacing w:val="-2"/>
                <w:sz w:val="26"/>
                <w:szCs w:val="26"/>
                <w:lang w:val="pt-BR"/>
              </w:rPr>
              <w:t>2. Nhà nước có chính sách thúc đẩy ứng dụng công nghệ số trong quản lý chất lượng sản phẩm, hàng hóa kinh doanh qua thương mại điện tử; hướng dẫn triển khai hệ thống kiểm tra, giám sát và cảnh báo sớm đối với hàng hóa vi phạm.</w:t>
            </w:r>
            <w:bookmarkEnd w:id="79"/>
          </w:p>
        </w:tc>
      </w:tr>
      <w:tr w:rsidR="00F66105" w:rsidRPr="00232749" w14:paraId="0690D97D" w14:textId="77777777" w:rsidTr="008C67C9">
        <w:tc>
          <w:tcPr>
            <w:tcW w:w="1536" w:type="pct"/>
          </w:tcPr>
          <w:p w14:paraId="79BB59B5" w14:textId="6C14806D" w:rsidR="00F66105" w:rsidRPr="00232749" w:rsidRDefault="00F66105" w:rsidP="00F66105">
            <w:pPr>
              <w:widowControl w:val="0"/>
              <w:spacing w:before="40" w:after="40"/>
              <w:jc w:val="both"/>
              <w:outlineLvl w:val="1"/>
              <w:rPr>
                <w:rStyle w:val="dieuChar1"/>
                <w:rFonts w:asciiTheme="majorHAnsi" w:eastAsiaTheme="minorHAnsi" w:hAnsiTheme="majorHAnsi" w:cstheme="majorHAnsi"/>
                <w:color w:val="auto"/>
                <w:spacing w:val="-2"/>
                <w:lang w:val="vi-VN"/>
              </w:rPr>
            </w:pPr>
            <w:r w:rsidRPr="00232749">
              <w:rPr>
                <w:rFonts w:asciiTheme="majorHAnsi" w:hAnsiTheme="majorHAnsi" w:cstheme="majorHAnsi"/>
                <w:b/>
                <w:bCs/>
                <w:spacing w:val="-2"/>
                <w:sz w:val="26"/>
                <w:szCs w:val="26"/>
                <w:lang w:val="it-IT"/>
              </w:rPr>
              <w:t>Chương IV. KIỂM TRA, THANH TRA VỀ CHẤT LƯỢNG SẢN PHẨM, HÀNG HÓA</w:t>
            </w:r>
          </w:p>
        </w:tc>
        <w:tc>
          <w:tcPr>
            <w:tcW w:w="1798" w:type="pct"/>
          </w:tcPr>
          <w:p w14:paraId="236D6A52" w14:textId="0FC9F54C" w:rsidR="00F66105" w:rsidRPr="00232749" w:rsidRDefault="00F66105" w:rsidP="00F66105">
            <w:pPr>
              <w:widowControl w:val="0"/>
              <w:spacing w:before="40" w:after="40"/>
              <w:jc w:val="both"/>
              <w:rPr>
                <w:rFonts w:asciiTheme="majorHAnsi" w:hAnsiTheme="majorHAnsi" w:cstheme="majorHAnsi"/>
                <w:b/>
                <w:i/>
                <w:sz w:val="26"/>
                <w:szCs w:val="26"/>
                <w:shd w:val="clear" w:color="auto" w:fill="FFFFFF"/>
                <w:lang w:val="nl-NL"/>
              </w:rPr>
            </w:pPr>
            <w:r w:rsidRPr="00232749">
              <w:rPr>
                <w:rFonts w:asciiTheme="majorHAnsi" w:hAnsiTheme="majorHAnsi" w:cstheme="majorHAnsi"/>
                <w:b/>
                <w:bCs/>
                <w:sz w:val="26"/>
                <w:szCs w:val="26"/>
                <w:lang w:val="it-IT"/>
              </w:rPr>
              <w:t>Chương IV. KIỂM TRA, THANH TRA VỀ CHẤT LƯỢNG SẢN PHẨM, HÀNG HÓA</w:t>
            </w:r>
          </w:p>
        </w:tc>
        <w:tc>
          <w:tcPr>
            <w:tcW w:w="1666" w:type="pct"/>
          </w:tcPr>
          <w:p w14:paraId="37947F1E" w14:textId="4B7E9DA3" w:rsidR="00F66105" w:rsidRPr="00232749" w:rsidRDefault="00F66105" w:rsidP="00F66105">
            <w:pPr>
              <w:widowControl w:val="0"/>
              <w:spacing w:before="40" w:after="40"/>
              <w:jc w:val="both"/>
              <w:rPr>
                <w:rFonts w:asciiTheme="majorHAnsi" w:hAnsiTheme="majorHAnsi" w:cstheme="majorHAnsi"/>
                <w:b/>
                <w:i/>
                <w:sz w:val="26"/>
                <w:szCs w:val="26"/>
                <w:shd w:val="clear" w:color="auto" w:fill="FFFFFF"/>
                <w:lang w:val="nl-NL"/>
              </w:rPr>
            </w:pPr>
            <w:r w:rsidRPr="00232749">
              <w:rPr>
                <w:rFonts w:asciiTheme="majorHAnsi" w:hAnsiTheme="majorHAnsi" w:cstheme="majorHAnsi"/>
                <w:b/>
                <w:bCs/>
                <w:sz w:val="26"/>
                <w:szCs w:val="26"/>
                <w:lang w:val="it-IT"/>
              </w:rPr>
              <w:t xml:space="preserve">Chương IV. </w:t>
            </w:r>
            <w:r w:rsidRPr="00232749">
              <w:rPr>
                <w:rFonts w:asciiTheme="majorHAnsi" w:hAnsiTheme="majorHAnsi" w:cstheme="majorHAnsi"/>
                <w:b/>
                <w:bCs/>
                <w:i/>
                <w:sz w:val="26"/>
                <w:szCs w:val="26"/>
                <w:lang w:val="it-IT"/>
              </w:rPr>
              <w:t>KHẢO SÁT</w:t>
            </w:r>
            <w:r w:rsidRPr="00232749">
              <w:rPr>
                <w:rFonts w:asciiTheme="majorHAnsi" w:hAnsiTheme="majorHAnsi" w:cstheme="majorHAnsi"/>
                <w:b/>
                <w:bCs/>
                <w:sz w:val="26"/>
                <w:szCs w:val="26"/>
                <w:lang w:val="it-IT"/>
              </w:rPr>
              <w:t>, KIỂM TRA</w:t>
            </w:r>
            <w:r w:rsidRPr="00B41260">
              <w:rPr>
                <w:rFonts w:asciiTheme="majorHAnsi" w:hAnsiTheme="majorHAnsi" w:cstheme="majorHAnsi"/>
                <w:b/>
                <w:bCs/>
                <w:sz w:val="26"/>
                <w:szCs w:val="26"/>
                <w:lang w:val="it-IT"/>
              </w:rPr>
              <w:t xml:space="preserve"> </w:t>
            </w:r>
            <w:r w:rsidRPr="00232749">
              <w:rPr>
                <w:rFonts w:asciiTheme="majorHAnsi" w:hAnsiTheme="majorHAnsi" w:cstheme="majorHAnsi"/>
                <w:b/>
                <w:bCs/>
                <w:sz w:val="26"/>
                <w:szCs w:val="26"/>
                <w:lang w:val="it-IT"/>
              </w:rPr>
              <w:t>VỀ CHẤT LƯỢNG SẢN PHẨM, HÀNG HÓA</w:t>
            </w:r>
          </w:p>
        </w:tc>
      </w:tr>
      <w:tr w:rsidR="00F66105" w:rsidRPr="00232749" w14:paraId="1C138192" w14:textId="77777777" w:rsidTr="008C67C9">
        <w:tc>
          <w:tcPr>
            <w:tcW w:w="1536" w:type="pct"/>
          </w:tcPr>
          <w:p w14:paraId="1A8BAA08" w14:textId="0F005C9E" w:rsidR="00F66105" w:rsidRPr="00232749" w:rsidRDefault="00F66105" w:rsidP="00F66105">
            <w:pPr>
              <w:widowControl w:val="0"/>
              <w:spacing w:before="40" w:after="40"/>
              <w:jc w:val="both"/>
              <w:outlineLvl w:val="2"/>
              <w:rPr>
                <w:rStyle w:val="dieuChar1"/>
                <w:rFonts w:asciiTheme="majorHAnsi" w:eastAsiaTheme="minorHAnsi" w:hAnsiTheme="majorHAnsi" w:cstheme="majorHAnsi"/>
                <w:color w:val="auto"/>
                <w:lang w:val="vi-VN"/>
              </w:rPr>
            </w:pPr>
            <w:r w:rsidRPr="00232749">
              <w:rPr>
                <w:rFonts w:asciiTheme="majorHAnsi" w:hAnsiTheme="majorHAnsi" w:cstheme="majorHAnsi"/>
                <w:b/>
                <w:bCs/>
                <w:sz w:val="26"/>
                <w:szCs w:val="26"/>
                <w:lang w:val="it-IT"/>
              </w:rPr>
              <w:t xml:space="preserve">Mục 1 KIỂM TRA CHẤT LƯỢNG SẢN </w:t>
            </w:r>
            <w:r w:rsidRPr="00232749">
              <w:rPr>
                <w:rFonts w:asciiTheme="majorHAnsi" w:hAnsiTheme="majorHAnsi" w:cstheme="majorHAnsi"/>
                <w:b/>
                <w:bCs/>
                <w:sz w:val="26"/>
                <w:szCs w:val="26"/>
                <w:lang w:val="it-IT"/>
              </w:rPr>
              <w:lastRenderedPageBreak/>
              <w:t>PHẨM, HÀNG HÓA</w:t>
            </w:r>
          </w:p>
        </w:tc>
        <w:tc>
          <w:tcPr>
            <w:tcW w:w="1798" w:type="pct"/>
          </w:tcPr>
          <w:p w14:paraId="7B06B2CB" w14:textId="7CB5BE35" w:rsidR="00F66105" w:rsidRPr="00232749" w:rsidRDefault="00F66105" w:rsidP="00F66105">
            <w:pPr>
              <w:widowControl w:val="0"/>
              <w:spacing w:before="40" w:after="40"/>
              <w:jc w:val="both"/>
              <w:rPr>
                <w:rFonts w:asciiTheme="majorHAnsi" w:hAnsiTheme="majorHAnsi" w:cstheme="majorHAnsi"/>
                <w:b/>
                <w:i/>
                <w:sz w:val="26"/>
                <w:szCs w:val="26"/>
                <w:shd w:val="clear" w:color="auto" w:fill="FFFFFF"/>
                <w:lang w:val="nl-NL"/>
              </w:rPr>
            </w:pPr>
            <w:r w:rsidRPr="00232749">
              <w:rPr>
                <w:rFonts w:asciiTheme="majorHAnsi" w:hAnsiTheme="majorHAnsi" w:cstheme="majorHAnsi"/>
                <w:b/>
                <w:bCs/>
                <w:sz w:val="26"/>
                <w:szCs w:val="26"/>
                <w:lang w:val="it-IT"/>
              </w:rPr>
              <w:lastRenderedPageBreak/>
              <w:t xml:space="preserve">Mục 1 KIỂM TRA CHẤT LƯỢNG SẢN </w:t>
            </w:r>
            <w:r w:rsidRPr="00232749">
              <w:rPr>
                <w:rFonts w:asciiTheme="majorHAnsi" w:hAnsiTheme="majorHAnsi" w:cstheme="majorHAnsi"/>
                <w:b/>
                <w:bCs/>
                <w:sz w:val="26"/>
                <w:szCs w:val="26"/>
                <w:lang w:val="it-IT"/>
              </w:rPr>
              <w:lastRenderedPageBreak/>
              <w:t>PHẨM, HÀNG HÓA</w:t>
            </w:r>
          </w:p>
        </w:tc>
        <w:tc>
          <w:tcPr>
            <w:tcW w:w="1666" w:type="pct"/>
          </w:tcPr>
          <w:p w14:paraId="4B06174C" w14:textId="0E821A65" w:rsidR="00F66105" w:rsidRPr="00B41260" w:rsidRDefault="00F66105" w:rsidP="00F66105">
            <w:pPr>
              <w:widowControl w:val="0"/>
              <w:spacing w:before="40" w:after="40"/>
              <w:jc w:val="both"/>
              <w:rPr>
                <w:rFonts w:asciiTheme="majorHAnsi" w:hAnsiTheme="majorHAnsi" w:cstheme="majorHAnsi"/>
                <w:b/>
                <w:i/>
                <w:sz w:val="26"/>
                <w:szCs w:val="26"/>
                <w:shd w:val="clear" w:color="auto" w:fill="FFFFFF"/>
                <w:lang w:val="nl-NL"/>
              </w:rPr>
            </w:pPr>
            <w:r w:rsidRPr="00B41260">
              <w:rPr>
                <w:rFonts w:asciiTheme="majorHAnsi" w:hAnsiTheme="majorHAnsi" w:cstheme="majorHAnsi"/>
                <w:b/>
                <w:bCs/>
                <w:sz w:val="26"/>
                <w:szCs w:val="26"/>
                <w:lang w:val="it-IT"/>
              </w:rPr>
              <w:lastRenderedPageBreak/>
              <w:t xml:space="preserve">Bỏ tên Mục </w:t>
            </w:r>
          </w:p>
        </w:tc>
      </w:tr>
      <w:tr w:rsidR="00F66105" w:rsidRPr="00232749" w14:paraId="7A6FD71E" w14:textId="77777777" w:rsidTr="008C67C9">
        <w:tc>
          <w:tcPr>
            <w:tcW w:w="1536" w:type="pct"/>
          </w:tcPr>
          <w:p w14:paraId="4795BC5E"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56682FEC"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616F1D7D" w14:textId="0DD3CEAC" w:rsidR="00F66105" w:rsidRPr="00232749" w:rsidRDefault="00F66105" w:rsidP="00F66105">
            <w:pPr>
              <w:widowControl w:val="0"/>
              <w:spacing w:before="40" w:after="40"/>
              <w:jc w:val="both"/>
              <w:rPr>
                <w:rFonts w:asciiTheme="majorHAnsi" w:hAnsiTheme="majorHAnsi" w:cstheme="majorHAnsi"/>
                <w:b/>
                <w:bCs/>
                <w:i/>
                <w:iCs/>
                <w:sz w:val="26"/>
                <w:szCs w:val="26"/>
                <w:lang w:val="it-IT"/>
              </w:rPr>
            </w:pPr>
            <w:r w:rsidRPr="00232749">
              <w:rPr>
                <w:rFonts w:asciiTheme="majorHAnsi" w:hAnsiTheme="majorHAnsi" w:cstheme="majorHAnsi"/>
                <w:b/>
                <w:bCs/>
                <w:i/>
                <w:iCs/>
                <w:sz w:val="26"/>
                <w:szCs w:val="26"/>
                <w:lang w:val="it-IT"/>
              </w:rPr>
              <w:t>Điều 44d. Khảo sát chất lượng sản phẩm, hàng hóa</w:t>
            </w:r>
          </w:p>
          <w:p w14:paraId="62DC8385"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it-IT"/>
              </w:rPr>
            </w:pPr>
            <w:r w:rsidRPr="00232749">
              <w:rPr>
                <w:rFonts w:asciiTheme="majorHAnsi" w:hAnsiTheme="majorHAnsi" w:cstheme="majorHAnsi"/>
                <w:b/>
                <w:bCs/>
                <w:i/>
                <w:iCs/>
                <w:sz w:val="26"/>
                <w:szCs w:val="26"/>
                <w:lang w:val="it-IT"/>
              </w:rPr>
              <w:t>1. Khảo sát chất lượng sản phẩm, hàng hóa là hoạt động được thực hiện độc lập hoặc lồng ghép trong công tác quản lý nhằm thu thập, phân tích thông tin thực tế về tình hình chất lượng sản phẩm, hàng hóa đang lưu thông trên thị trường, phục vụ cảnh báo rủi ro và xác định cơ sở để kiểm tra, hậu kiểm có trọng điểm.</w:t>
            </w:r>
          </w:p>
          <w:p w14:paraId="40AE61EE"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it-IT"/>
              </w:rPr>
            </w:pPr>
            <w:r w:rsidRPr="00232749">
              <w:rPr>
                <w:rFonts w:asciiTheme="majorHAnsi" w:hAnsiTheme="majorHAnsi" w:cstheme="majorHAnsi"/>
                <w:b/>
                <w:bCs/>
                <w:i/>
                <w:iCs/>
                <w:sz w:val="26"/>
                <w:szCs w:val="26"/>
                <w:lang w:val="it-IT"/>
              </w:rPr>
              <w:t>2. Hoạt động khảo sát bao gồm việc lấy mẫu ngẫu nhiên để thử nghiệm, đánh giá sự phù hợp, kiểm tra nhãn hàng hóa, truy xuất nguồn gốc, đối chiếu thông tin công bố áp dụng với thực tế sản phẩm.</w:t>
            </w:r>
          </w:p>
          <w:p w14:paraId="7CEFAE6A" w14:textId="38D55EF6" w:rsidR="00F66105" w:rsidRPr="00232749" w:rsidRDefault="00F66105" w:rsidP="00F66105">
            <w:pPr>
              <w:widowControl w:val="0"/>
              <w:spacing w:before="120" w:after="120"/>
              <w:jc w:val="both"/>
              <w:rPr>
                <w:rFonts w:asciiTheme="majorHAnsi" w:hAnsiTheme="majorHAnsi" w:cstheme="majorHAnsi"/>
                <w:b/>
                <w:bCs/>
                <w:i/>
                <w:iCs/>
                <w:sz w:val="26"/>
                <w:szCs w:val="26"/>
              </w:rPr>
            </w:pPr>
            <w:r w:rsidRPr="00232749">
              <w:rPr>
                <w:rFonts w:asciiTheme="majorHAnsi" w:hAnsiTheme="majorHAnsi" w:cstheme="majorHAnsi"/>
                <w:b/>
                <w:bCs/>
                <w:i/>
                <w:iCs/>
                <w:sz w:val="26"/>
                <w:szCs w:val="26"/>
                <w:lang w:val="it-IT"/>
              </w:rPr>
              <w:t>3. Trường hợp kết quả khảo sát phát hiện dấu hiệu sản phẩm, hàng hóa không bảo đảm chất lượng, có nguy cơ mất an toàn hoặc vi phạm quy định pháp luật, cơ quan thực</w:t>
            </w:r>
            <w:r w:rsidRPr="00232749">
              <w:rPr>
                <w:rFonts w:asciiTheme="majorHAnsi" w:hAnsiTheme="majorHAnsi" w:cstheme="majorHAnsi"/>
                <w:b/>
                <w:bCs/>
                <w:i/>
                <w:iCs/>
                <w:sz w:val="26"/>
                <w:szCs w:val="26"/>
              </w:rPr>
              <w:t xml:space="preserve"> hiện khảo sát chất lượng </w:t>
            </w:r>
            <w:r w:rsidRPr="00232749">
              <w:rPr>
                <w:rFonts w:asciiTheme="majorHAnsi" w:hAnsiTheme="majorHAnsi" w:cstheme="majorHAnsi"/>
                <w:b/>
                <w:bCs/>
                <w:i/>
                <w:iCs/>
                <w:sz w:val="26"/>
                <w:szCs w:val="26"/>
                <w:lang w:val="it-IT"/>
              </w:rPr>
              <w:t xml:space="preserve">có trách nhiệm chuyển hồ sơ, kết quả cho cơ quan kiểm tra chất lượng sản phẩm, hàng hóa để tổ chức kiểm tra theo quy định tại Điều </w:t>
            </w:r>
            <w:r>
              <w:rPr>
                <w:rFonts w:asciiTheme="majorHAnsi" w:hAnsiTheme="majorHAnsi" w:cstheme="majorHAnsi"/>
                <w:b/>
                <w:bCs/>
                <w:i/>
                <w:iCs/>
                <w:sz w:val="26"/>
                <w:szCs w:val="26"/>
                <w:lang w:val="it-IT"/>
              </w:rPr>
              <w:t>44</w:t>
            </w:r>
            <w:r w:rsidRPr="00CC4927">
              <w:rPr>
                <w:rFonts w:asciiTheme="majorHAnsi" w:hAnsiTheme="majorHAnsi" w:cstheme="majorHAnsi"/>
                <w:b/>
                <w:bCs/>
                <w:i/>
                <w:iCs/>
                <w:sz w:val="26"/>
                <w:szCs w:val="26"/>
                <w:lang w:val="it-IT"/>
              </w:rPr>
              <w:t>đ</w:t>
            </w:r>
            <w:r w:rsidRPr="00232749">
              <w:rPr>
                <w:rFonts w:asciiTheme="majorHAnsi" w:hAnsiTheme="majorHAnsi" w:cstheme="majorHAnsi"/>
                <w:b/>
                <w:bCs/>
                <w:i/>
                <w:iCs/>
                <w:sz w:val="26"/>
                <w:szCs w:val="26"/>
              </w:rPr>
              <w:t>.</w:t>
            </w:r>
          </w:p>
          <w:p w14:paraId="1203193D" w14:textId="77777777" w:rsidR="00F66105" w:rsidRPr="00232749" w:rsidRDefault="00F66105" w:rsidP="00F66105">
            <w:pPr>
              <w:widowControl w:val="0"/>
              <w:spacing w:before="120" w:after="120"/>
              <w:jc w:val="both"/>
              <w:rPr>
                <w:rFonts w:asciiTheme="majorHAnsi" w:hAnsiTheme="majorHAnsi" w:cstheme="majorHAnsi"/>
                <w:b/>
                <w:bCs/>
                <w:i/>
                <w:iCs/>
                <w:spacing w:val="-4"/>
                <w:sz w:val="26"/>
                <w:szCs w:val="26"/>
              </w:rPr>
            </w:pPr>
            <w:r w:rsidRPr="00232749">
              <w:rPr>
                <w:rFonts w:asciiTheme="majorHAnsi" w:hAnsiTheme="majorHAnsi" w:cstheme="majorHAnsi"/>
                <w:b/>
                <w:bCs/>
                <w:i/>
                <w:iCs/>
                <w:spacing w:val="-4"/>
                <w:sz w:val="26"/>
                <w:szCs w:val="26"/>
                <w:lang w:val="it-IT"/>
              </w:rPr>
              <w:t>4. Bộ quản lý ngành, lĩnh vực có trách nhiệm tổ chức thực hiện hoạt động khảo sát chất lượng định kỳ hoặc đột xuất đối với nhóm sản phẩm, hàng hóa thuộc phạm vi quản lý; chia sẻ dữ liệu khảo sát với cơ quan kiểm tra và</w:t>
            </w:r>
            <w:r w:rsidRPr="00232749">
              <w:rPr>
                <w:rFonts w:asciiTheme="majorHAnsi" w:hAnsiTheme="majorHAnsi" w:cstheme="majorHAnsi"/>
                <w:b/>
                <w:bCs/>
                <w:i/>
                <w:iCs/>
                <w:spacing w:val="-4"/>
                <w:sz w:val="26"/>
                <w:szCs w:val="26"/>
              </w:rPr>
              <w:t xml:space="preserve"> cơ quan liên quan</w:t>
            </w:r>
            <w:r w:rsidRPr="00232749">
              <w:rPr>
                <w:rFonts w:asciiTheme="majorHAnsi" w:hAnsiTheme="majorHAnsi" w:cstheme="majorHAnsi"/>
                <w:b/>
                <w:bCs/>
                <w:i/>
                <w:iCs/>
                <w:spacing w:val="-4"/>
                <w:sz w:val="26"/>
                <w:szCs w:val="26"/>
                <w:lang w:val="it-IT"/>
              </w:rPr>
              <w:t xml:space="preserve"> để phục vụ quản lý rủi r</w:t>
            </w:r>
            <w:r w:rsidRPr="00232749">
              <w:rPr>
                <w:rFonts w:asciiTheme="majorHAnsi" w:hAnsiTheme="majorHAnsi" w:cstheme="majorHAnsi"/>
                <w:b/>
                <w:bCs/>
                <w:i/>
                <w:iCs/>
                <w:spacing w:val="-4"/>
                <w:sz w:val="26"/>
                <w:szCs w:val="26"/>
              </w:rPr>
              <w:t>o,</w:t>
            </w:r>
            <w:r w:rsidRPr="00232749">
              <w:rPr>
                <w:rFonts w:asciiTheme="majorHAnsi" w:hAnsiTheme="majorHAnsi" w:cstheme="majorHAnsi"/>
                <w:b/>
                <w:bCs/>
                <w:i/>
                <w:iCs/>
                <w:spacing w:val="-4"/>
                <w:sz w:val="26"/>
                <w:szCs w:val="26"/>
                <w:lang w:val="it-IT"/>
              </w:rPr>
              <w:t xml:space="preserve"> phòng ngừa vi phạm</w:t>
            </w:r>
            <w:r w:rsidRPr="00232749">
              <w:rPr>
                <w:rFonts w:asciiTheme="majorHAnsi" w:hAnsiTheme="majorHAnsi" w:cstheme="majorHAnsi"/>
                <w:b/>
                <w:bCs/>
                <w:i/>
                <w:iCs/>
                <w:spacing w:val="-4"/>
                <w:sz w:val="26"/>
                <w:szCs w:val="26"/>
              </w:rPr>
              <w:t xml:space="preserve"> và hoàn thiện chính sách.</w:t>
            </w:r>
          </w:p>
          <w:p w14:paraId="76035F67" w14:textId="1BEBEF09" w:rsidR="00F66105" w:rsidRPr="00232749" w:rsidRDefault="00F66105" w:rsidP="00F66105">
            <w:pPr>
              <w:widowControl w:val="0"/>
              <w:spacing w:before="40" w:after="40"/>
              <w:jc w:val="both"/>
              <w:rPr>
                <w:rFonts w:asciiTheme="majorHAnsi" w:hAnsiTheme="majorHAnsi" w:cstheme="majorHAnsi"/>
                <w:b/>
                <w:i/>
                <w:sz w:val="26"/>
                <w:szCs w:val="26"/>
                <w:shd w:val="clear" w:color="auto" w:fill="FFFFFF"/>
                <w:lang w:val="nl-NL"/>
              </w:rPr>
            </w:pPr>
            <w:r w:rsidRPr="00232749">
              <w:rPr>
                <w:rFonts w:asciiTheme="majorHAnsi" w:hAnsiTheme="majorHAnsi" w:cstheme="majorHAnsi"/>
                <w:b/>
                <w:bCs/>
                <w:i/>
                <w:iCs/>
                <w:spacing w:val="-2"/>
                <w:sz w:val="26"/>
                <w:szCs w:val="26"/>
                <w:lang w:val="it-IT"/>
              </w:rPr>
              <w:t>5</w:t>
            </w:r>
            <w:r w:rsidRPr="00232749">
              <w:rPr>
                <w:rFonts w:asciiTheme="majorHAnsi" w:hAnsiTheme="majorHAnsi" w:cstheme="majorHAnsi"/>
                <w:b/>
                <w:bCs/>
                <w:i/>
                <w:iCs/>
                <w:spacing w:val="-2"/>
                <w:sz w:val="26"/>
                <w:szCs w:val="26"/>
              </w:rPr>
              <w:t xml:space="preserve">. Ủy ban nhân dân tỉnh, thành phố trực thuộc trung ương tổ chức khảo sát chất lượng sản </w:t>
            </w:r>
            <w:r w:rsidRPr="00232749">
              <w:rPr>
                <w:rFonts w:asciiTheme="majorHAnsi" w:hAnsiTheme="majorHAnsi" w:cstheme="majorHAnsi"/>
                <w:b/>
                <w:bCs/>
                <w:i/>
                <w:iCs/>
                <w:spacing w:val="-2"/>
                <w:sz w:val="26"/>
                <w:szCs w:val="26"/>
              </w:rPr>
              <w:lastRenderedPageBreak/>
              <w:t>phẩm, hàng hóa lưu thông trên địa bàn; cảnh báo kịp thời cho người tiêu dùng và cơ quan hữu quan; chia sẻ dữ liệu khảo sát với cơ quan kiểm tra và lực lượng chức năng để phục vụ quản lý rủi ro và phòng ngừa vi phạm.</w:t>
            </w:r>
          </w:p>
        </w:tc>
      </w:tr>
      <w:tr w:rsidR="00F66105" w:rsidRPr="00232749" w14:paraId="7DA63226" w14:textId="77777777" w:rsidTr="008C67C9">
        <w:tc>
          <w:tcPr>
            <w:tcW w:w="1536" w:type="pct"/>
          </w:tcPr>
          <w:p w14:paraId="5AEA88C6"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728DFDCD"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4C4E9490" w14:textId="67681946" w:rsidR="00F66105" w:rsidRPr="00232749" w:rsidRDefault="00F66105" w:rsidP="00F66105">
            <w:pPr>
              <w:widowControl w:val="0"/>
              <w:spacing w:before="40" w:after="40"/>
              <w:jc w:val="both"/>
              <w:rPr>
                <w:rFonts w:asciiTheme="majorHAnsi" w:hAnsiTheme="majorHAnsi" w:cstheme="majorHAnsi"/>
                <w:b/>
                <w:bCs/>
                <w:i/>
                <w:sz w:val="26"/>
                <w:szCs w:val="26"/>
                <w:lang w:val="it-IT"/>
              </w:rPr>
            </w:pPr>
            <w:bookmarkStart w:id="81" w:name="_Toc196463088"/>
            <w:r w:rsidRPr="00232749">
              <w:rPr>
                <w:rFonts w:asciiTheme="majorHAnsi" w:hAnsiTheme="majorHAnsi" w:cstheme="majorHAnsi"/>
                <w:b/>
                <w:bCs/>
                <w:i/>
                <w:sz w:val="26"/>
                <w:szCs w:val="26"/>
                <w:lang w:val="it-IT"/>
              </w:rPr>
              <w:t>Điề</w:t>
            </w:r>
            <w:r>
              <w:rPr>
                <w:rFonts w:asciiTheme="majorHAnsi" w:hAnsiTheme="majorHAnsi" w:cstheme="majorHAnsi"/>
                <w:b/>
                <w:bCs/>
                <w:i/>
                <w:sz w:val="26"/>
                <w:szCs w:val="26"/>
                <w:lang w:val="it-IT"/>
              </w:rPr>
              <w:t>u 44</w:t>
            </w:r>
            <w:r w:rsidRPr="00CC4927">
              <w:rPr>
                <w:rFonts w:asciiTheme="majorHAnsi" w:hAnsiTheme="majorHAnsi" w:cstheme="majorHAnsi"/>
                <w:b/>
                <w:bCs/>
                <w:i/>
                <w:sz w:val="26"/>
                <w:szCs w:val="26"/>
                <w:lang w:val="it-IT"/>
              </w:rPr>
              <w:t>đ</w:t>
            </w:r>
            <w:r w:rsidRPr="00232749">
              <w:rPr>
                <w:rFonts w:asciiTheme="majorHAnsi" w:hAnsiTheme="majorHAnsi" w:cstheme="majorHAnsi"/>
                <w:b/>
                <w:bCs/>
                <w:i/>
                <w:sz w:val="26"/>
                <w:szCs w:val="26"/>
                <w:lang w:val="it-IT"/>
              </w:rPr>
              <w:t>. Kiểm tra chất lượng sản phẩm, hàng hóa</w:t>
            </w:r>
            <w:bookmarkEnd w:id="81"/>
          </w:p>
        </w:tc>
      </w:tr>
      <w:tr w:rsidR="00F66105" w:rsidRPr="00232749" w14:paraId="57C2B99B" w14:textId="77777777" w:rsidTr="008C67C9">
        <w:tc>
          <w:tcPr>
            <w:tcW w:w="1536" w:type="pct"/>
          </w:tcPr>
          <w:p w14:paraId="566D48F1"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39941A72"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3406EFE4" w14:textId="77777777" w:rsidR="00F66105" w:rsidRPr="00232749" w:rsidRDefault="00F66105" w:rsidP="00F66105">
            <w:pPr>
              <w:widowControl w:val="0"/>
              <w:spacing w:before="120" w:after="120"/>
              <w:jc w:val="both"/>
              <w:rPr>
                <w:rFonts w:asciiTheme="majorHAnsi" w:hAnsiTheme="majorHAnsi" w:cstheme="majorHAnsi"/>
                <w:b/>
                <w:i/>
                <w:iCs/>
                <w:sz w:val="26"/>
                <w:szCs w:val="26"/>
                <w:lang w:val="it-IT"/>
              </w:rPr>
            </w:pPr>
            <w:r w:rsidRPr="00232749">
              <w:rPr>
                <w:rFonts w:asciiTheme="majorHAnsi" w:hAnsiTheme="majorHAnsi" w:cstheme="majorHAnsi"/>
                <w:b/>
                <w:i/>
                <w:iCs/>
                <w:sz w:val="26"/>
                <w:szCs w:val="26"/>
                <w:lang w:val="it-IT"/>
              </w:rPr>
              <w:t xml:space="preserve">1. Phạm vi kiểm tra chất lượng sản phẩm, hàng hóa bao gồm: </w:t>
            </w:r>
          </w:p>
          <w:p w14:paraId="092DCEFB" w14:textId="77777777" w:rsidR="00F66105" w:rsidRPr="00232749" w:rsidRDefault="00F66105" w:rsidP="00F66105">
            <w:pPr>
              <w:widowControl w:val="0"/>
              <w:spacing w:before="120" w:after="120"/>
              <w:jc w:val="both"/>
              <w:rPr>
                <w:rFonts w:asciiTheme="majorHAnsi" w:hAnsiTheme="majorHAnsi" w:cstheme="majorHAnsi"/>
                <w:b/>
                <w:i/>
                <w:iCs/>
                <w:sz w:val="26"/>
                <w:szCs w:val="26"/>
                <w:lang w:val="it-IT"/>
              </w:rPr>
            </w:pPr>
            <w:r w:rsidRPr="00232749">
              <w:rPr>
                <w:rFonts w:asciiTheme="majorHAnsi" w:hAnsiTheme="majorHAnsi" w:cstheme="majorHAnsi"/>
                <w:b/>
                <w:i/>
                <w:iCs/>
                <w:sz w:val="26"/>
                <w:szCs w:val="26"/>
                <w:lang w:val="it-IT"/>
              </w:rPr>
              <w:t>a) Kiểm tra trong sản xuất được thực hiện theo quy định tại Điều 28 của Luật này.</w:t>
            </w:r>
          </w:p>
          <w:p w14:paraId="3D6A1BCC" w14:textId="77777777" w:rsidR="00F66105" w:rsidRPr="00232749" w:rsidRDefault="00F66105" w:rsidP="00F66105">
            <w:pPr>
              <w:widowControl w:val="0"/>
              <w:spacing w:before="120" w:after="120"/>
              <w:jc w:val="both"/>
              <w:rPr>
                <w:rFonts w:asciiTheme="majorHAnsi" w:hAnsiTheme="majorHAnsi" w:cstheme="majorHAnsi"/>
                <w:b/>
                <w:i/>
                <w:iCs/>
                <w:sz w:val="26"/>
                <w:szCs w:val="26"/>
                <w:lang w:val="it-IT"/>
              </w:rPr>
            </w:pPr>
            <w:r w:rsidRPr="00232749">
              <w:rPr>
                <w:rFonts w:asciiTheme="majorHAnsi" w:hAnsiTheme="majorHAnsi" w:cstheme="majorHAnsi"/>
                <w:b/>
                <w:i/>
                <w:iCs/>
                <w:sz w:val="26"/>
                <w:szCs w:val="26"/>
                <w:lang w:val="it-IT"/>
              </w:rPr>
              <w:t>b) Kiểm tra trong nhập khẩu và lưu thông trên thị trường được thực hiện theo quy định tại Điều 34, Điều 35a của Luật này.</w:t>
            </w:r>
          </w:p>
          <w:p w14:paraId="2AB925D2" w14:textId="62647B01" w:rsidR="00F66105" w:rsidRPr="00232749" w:rsidRDefault="00F66105" w:rsidP="00F66105">
            <w:pPr>
              <w:widowControl w:val="0"/>
              <w:spacing w:before="120" w:after="120"/>
              <w:jc w:val="both"/>
              <w:rPr>
                <w:rFonts w:asciiTheme="majorHAnsi" w:hAnsiTheme="majorHAnsi" w:cstheme="majorHAnsi"/>
                <w:b/>
                <w:i/>
                <w:iCs/>
                <w:sz w:val="26"/>
                <w:szCs w:val="26"/>
              </w:rPr>
            </w:pPr>
            <w:r w:rsidRPr="00232749">
              <w:rPr>
                <w:rFonts w:asciiTheme="majorHAnsi" w:hAnsiTheme="majorHAnsi" w:cstheme="majorHAnsi"/>
                <w:b/>
                <w:i/>
                <w:iCs/>
                <w:sz w:val="26"/>
                <w:szCs w:val="26"/>
                <w:lang w:val="it-IT"/>
              </w:rPr>
              <w:t xml:space="preserve">2. Cơ quan kiểm tra chất lượng sản phẩm, hàng hóa là cơ quan quản lý nhà nước thuộc Bộ quản lý ngành, lĩnh vực hoặc cơ quan chuyên môn thuộc Ủy ban nhân dân cấp tỉnh, được phân công hoặc phân cấp thực hiện nhiệm vụ kiểm tra nhà nước theo quy định pháp luật. Việc phân công, phân cấp và phối hợp kiểm tra được thực hiện theo quy định tại Điều </w:t>
            </w:r>
            <w:r w:rsidRPr="00593BA9">
              <w:rPr>
                <w:rFonts w:asciiTheme="majorHAnsi" w:hAnsiTheme="majorHAnsi" w:cstheme="majorHAnsi"/>
                <w:b/>
                <w:i/>
                <w:iCs/>
                <w:sz w:val="26"/>
                <w:szCs w:val="26"/>
                <w:lang w:val="it-IT"/>
              </w:rPr>
              <w:t>47b c</w:t>
            </w:r>
            <w:r w:rsidRPr="00232749">
              <w:rPr>
                <w:rFonts w:asciiTheme="majorHAnsi" w:hAnsiTheme="majorHAnsi" w:cstheme="majorHAnsi"/>
                <w:b/>
                <w:i/>
                <w:iCs/>
                <w:sz w:val="26"/>
                <w:szCs w:val="26"/>
                <w:lang w:val="it-IT"/>
              </w:rPr>
              <w:t>ủa Luật này.</w:t>
            </w:r>
          </w:p>
          <w:p w14:paraId="1BECB26C" w14:textId="77777777" w:rsidR="00F66105" w:rsidRPr="00232749" w:rsidRDefault="00F66105" w:rsidP="00F66105">
            <w:pPr>
              <w:widowControl w:val="0"/>
              <w:spacing w:before="120" w:after="120"/>
              <w:jc w:val="both"/>
              <w:rPr>
                <w:rFonts w:asciiTheme="majorHAnsi" w:hAnsiTheme="majorHAnsi" w:cstheme="majorHAnsi"/>
                <w:b/>
                <w:i/>
                <w:iCs/>
                <w:sz w:val="26"/>
                <w:szCs w:val="26"/>
                <w:lang w:val="it-IT"/>
              </w:rPr>
            </w:pPr>
            <w:r w:rsidRPr="00232749">
              <w:rPr>
                <w:rFonts w:asciiTheme="majorHAnsi" w:hAnsiTheme="majorHAnsi" w:cstheme="majorHAnsi"/>
                <w:b/>
                <w:i/>
                <w:iCs/>
                <w:sz w:val="26"/>
                <w:szCs w:val="26"/>
                <w:lang w:val="it-IT"/>
              </w:rPr>
              <w:t>3. Phương thức kiểm tra được thực hiện trực tiếp hoặc gián tiếp trên cơ sở mức độ rủi ro của sản phẩm, hàng hóa; dữ liệu hiện có; thông tin truy xuất nguồn gốc; mã số, mã vạch; chứng nhận hợp chuẩn, chứng nhận hợp quy; dữ liệu từ hệ thống quản lý chất lượng được công nhận hoặc có kết nối với cơ quan quản lý nhà nước; kết hợp với cảnh báo vi phạm để nâng cao hiệu quả công tác  kiểm tra.</w:t>
            </w:r>
          </w:p>
          <w:p w14:paraId="6285977F" w14:textId="77777777" w:rsidR="00F66105" w:rsidRPr="00232749" w:rsidRDefault="00F66105" w:rsidP="00F66105">
            <w:pPr>
              <w:widowControl w:val="0"/>
              <w:spacing w:before="120" w:after="120"/>
              <w:jc w:val="both"/>
              <w:rPr>
                <w:rFonts w:asciiTheme="majorHAnsi" w:hAnsiTheme="majorHAnsi" w:cstheme="majorHAnsi"/>
                <w:b/>
                <w:i/>
                <w:iCs/>
                <w:sz w:val="26"/>
                <w:szCs w:val="26"/>
                <w:lang w:val="it-IT"/>
              </w:rPr>
            </w:pPr>
            <w:r w:rsidRPr="00232749">
              <w:rPr>
                <w:rFonts w:asciiTheme="majorHAnsi" w:hAnsiTheme="majorHAnsi" w:cstheme="majorHAnsi"/>
                <w:b/>
                <w:i/>
                <w:iCs/>
                <w:sz w:val="26"/>
                <w:szCs w:val="26"/>
                <w:lang w:val="it-IT"/>
              </w:rPr>
              <w:lastRenderedPageBreak/>
              <w:t>4. Trong trường hợp cần thiết, cơ quan kiểm tra chất lượng sản phẩm, hàng hóa tiến hành thử nghiệm mẫu được thực hiện theo tiêu chuẩn đã công bố áp dụng hoặc quy chuẩn kỹ thuật tương ứng, nhằm xác minh chất lượng sản phẩm, hàng hóa theo quy định của pháp luật.</w:t>
            </w:r>
          </w:p>
          <w:p w14:paraId="3A11E12B" w14:textId="77777777" w:rsidR="00F66105" w:rsidRPr="00232749" w:rsidRDefault="00F66105" w:rsidP="00F66105">
            <w:pPr>
              <w:widowControl w:val="0"/>
              <w:spacing w:before="120" w:after="120"/>
              <w:jc w:val="both"/>
              <w:rPr>
                <w:rFonts w:asciiTheme="majorHAnsi" w:hAnsiTheme="majorHAnsi" w:cstheme="majorHAnsi"/>
                <w:b/>
                <w:i/>
                <w:iCs/>
                <w:sz w:val="26"/>
                <w:szCs w:val="26"/>
                <w:lang w:val="it-IT"/>
              </w:rPr>
            </w:pPr>
            <w:r w:rsidRPr="00232749">
              <w:rPr>
                <w:rFonts w:asciiTheme="majorHAnsi" w:hAnsiTheme="majorHAnsi" w:cstheme="majorHAnsi"/>
                <w:b/>
                <w:i/>
                <w:iCs/>
                <w:sz w:val="26"/>
                <w:szCs w:val="26"/>
                <w:lang w:val="it-IT"/>
              </w:rPr>
              <w:t>5. Việc miễn, giảm kiểm tra chất lượng được áp dụng đối với sản phẩm, hàng hóa đã có chứng nhận hợp chuẩn, hợp quy, công bố hợp chuẩn, công bố hợp quy, hoặc được chứng nhận áp dụng hệ thống quản lý tiên tiến theo tiêu chuẩn quốc tế hoặc tiêu chuẩn khu vực. Việc miễn, giảm kiểm tra thực hiện theo quy định của Chính phủ.</w:t>
            </w:r>
          </w:p>
          <w:p w14:paraId="5AF7F607" w14:textId="77777777" w:rsidR="00F66105" w:rsidRPr="00232749" w:rsidRDefault="00F66105" w:rsidP="00F66105">
            <w:pPr>
              <w:widowControl w:val="0"/>
              <w:spacing w:before="120" w:after="120"/>
              <w:jc w:val="both"/>
              <w:rPr>
                <w:rFonts w:asciiTheme="majorHAnsi" w:hAnsiTheme="majorHAnsi" w:cstheme="majorHAnsi"/>
                <w:i/>
                <w:iCs/>
                <w:sz w:val="26"/>
                <w:szCs w:val="26"/>
                <w:lang w:val="it-IT"/>
              </w:rPr>
            </w:pPr>
            <w:r w:rsidRPr="00232749">
              <w:rPr>
                <w:rFonts w:asciiTheme="majorHAnsi" w:hAnsiTheme="majorHAnsi" w:cstheme="majorHAnsi"/>
                <w:b/>
                <w:i/>
                <w:iCs/>
                <w:sz w:val="26"/>
                <w:szCs w:val="26"/>
                <w:lang w:val="it-IT"/>
              </w:rPr>
              <w:t>6. Đối với sản phẩm, hàng hóa có mức độ rủi ro cao, cơ quan kiểm tra chất lượng sản phẩm, hàng hóa được lấy mẫu định kỳ hoặc đột xuất tại các địa điểm phù hợp theo yêu cầu quản lý, nhằm tăng cường kiểm tra đối với sản phẩm, hàng hóa này.</w:t>
            </w:r>
          </w:p>
          <w:p w14:paraId="0BBE6EC0" w14:textId="77777777" w:rsidR="00F66105" w:rsidRDefault="00F66105" w:rsidP="00F66105">
            <w:pPr>
              <w:widowControl w:val="0"/>
              <w:spacing w:before="40" w:after="40"/>
              <w:jc w:val="both"/>
              <w:rPr>
                <w:rFonts w:asciiTheme="majorHAnsi" w:hAnsiTheme="majorHAnsi" w:cstheme="majorHAnsi"/>
                <w:b/>
                <w:i/>
                <w:iCs/>
                <w:sz w:val="26"/>
                <w:szCs w:val="26"/>
                <w:lang w:val="it-IT"/>
              </w:rPr>
            </w:pPr>
            <w:bookmarkStart w:id="82" w:name="_Toc196324214"/>
            <w:bookmarkStart w:id="83" w:name="_Toc196324404"/>
            <w:bookmarkStart w:id="84" w:name="_Toc196386909"/>
            <w:bookmarkStart w:id="85" w:name="_Toc196422488"/>
            <w:bookmarkStart w:id="86" w:name="_Toc196423105"/>
            <w:bookmarkStart w:id="87" w:name="_Toc196463089"/>
            <w:r w:rsidRPr="00232749">
              <w:rPr>
                <w:rFonts w:asciiTheme="majorHAnsi" w:hAnsiTheme="majorHAnsi" w:cstheme="majorHAnsi"/>
                <w:b/>
                <w:i/>
                <w:iCs/>
                <w:sz w:val="26"/>
                <w:szCs w:val="26"/>
                <w:lang w:val="it-IT"/>
              </w:rPr>
              <w:t>7. Các cơ quan kiểm tra chất lượng sản phẩm, hàng hóa của các bộ, ngành quản lý ngành, lĩnh vực có trách nhiệm phối hợp và chia sẻ dữ liệu, nhằm bảo đảm thống nhất, tránh chồng chéo và nâng cao hiệu quả quản lý chất lượng sản phẩm, hàng hóa.</w:t>
            </w:r>
            <w:bookmarkEnd w:id="82"/>
            <w:bookmarkEnd w:id="83"/>
            <w:bookmarkEnd w:id="84"/>
            <w:bookmarkEnd w:id="85"/>
            <w:bookmarkEnd w:id="86"/>
            <w:bookmarkEnd w:id="87"/>
          </w:p>
          <w:p w14:paraId="0454AF92" w14:textId="40748DB2" w:rsidR="00F66105" w:rsidRPr="001A01D9" w:rsidRDefault="00F66105" w:rsidP="00F66105">
            <w:pPr>
              <w:spacing w:before="120"/>
              <w:jc w:val="both"/>
              <w:rPr>
                <w:rFonts w:asciiTheme="majorHAnsi" w:eastAsia="Times New Roman" w:hAnsiTheme="majorHAnsi" w:cstheme="majorHAnsi"/>
                <w:b/>
                <w:i/>
                <w:sz w:val="26"/>
                <w:szCs w:val="26"/>
              </w:rPr>
            </w:pPr>
            <w:r w:rsidRPr="001A01D9">
              <w:rPr>
                <w:rFonts w:asciiTheme="majorHAnsi" w:eastAsia="Times New Roman" w:hAnsiTheme="majorHAnsi" w:cstheme="majorHAnsi"/>
                <w:b/>
                <w:i/>
                <w:sz w:val="26"/>
                <w:szCs w:val="26"/>
                <w:lang w:val="en-US"/>
              </w:rPr>
              <w:t xml:space="preserve">8. </w:t>
            </w:r>
            <w:r w:rsidRPr="001A01D9">
              <w:rPr>
                <w:rFonts w:asciiTheme="majorHAnsi" w:eastAsia="Times New Roman" w:hAnsiTheme="majorHAnsi" w:cstheme="majorHAnsi"/>
                <w:b/>
                <w:i/>
                <w:sz w:val="26"/>
                <w:szCs w:val="26"/>
              </w:rPr>
              <w:t xml:space="preserve">Căn cứ yêu cầu kiểm tra, cơ quan kiểm tra chất lượng sản phẩm, hàng hóa quyết định thành lập Đoàn kiểm tra. Thành phần Đoàn kiểm tra gồm kiểm soát viên chất lượng và cán bộ, công chức, chuyên gia kỹ thuật có liên quan. Đoàn kiểm tra hoạt động theo kế hoạch </w:t>
            </w:r>
            <w:r w:rsidRPr="001A01D9">
              <w:rPr>
                <w:rFonts w:asciiTheme="majorHAnsi" w:eastAsia="Times New Roman" w:hAnsiTheme="majorHAnsi" w:cstheme="majorHAnsi"/>
                <w:b/>
                <w:i/>
                <w:sz w:val="26"/>
                <w:szCs w:val="26"/>
              </w:rPr>
              <w:lastRenderedPageBreak/>
              <w:t>được phê duyệt và chịu trách nhiệm trước pháp luật về kết luận, kiến nghị, biên bản kiểm tra.</w:t>
            </w:r>
          </w:p>
          <w:p w14:paraId="01C7598A" w14:textId="3334AFEE" w:rsidR="00F66105" w:rsidRPr="00232749" w:rsidRDefault="00F66105" w:rsidP="00F66105">
            <w:pPr>
              <w:spacing w:before="120" w:after="120"/>
              <w:jc w:val="both"/>
              <w:rPr>
                <w:rFonts w:asciiTheme="majorHAnsi" w:hAnsiTheme="majorHAnsi" w:cstheme="majorHAnsi"/>
                <w:b/>
                <w:bCs/>
                <w:i/>
                <w:sz w:val="26"/>
                <w:szCs w:val="26"/>
                <w:lang w:val="it-IT"/>
              </w:rPr>
            </w:pPr>
            <w:r w:rsidRPr="001A01D9">
              <w:rPr>
                <w:rFonts w:asciiTheme="majorHAnsi" w:eastAsia="Times New Roman" w:hAnsiTheme="majorHAnsi" w:cstheme="majorHAnsi"/>
                <w:b/>
                <w:i/>
                <w:sz w:val="26"/>
                <w:szCs w:val="26"/>
                <w:lang w:val="en-US"/>
              </w:rPr>
              <w:t xml:space="preserve">9. </w:t>
            </w:r>
            <w:r w:rsidRPr="001A01D9">
              <w:rPr>
                <w:rFonts w:asciiTheme="majorHAnsi" w:eastAsia="Times New Roman" w:hAnsiTheme="majorHAnsi" w:cstheme="majorHAnsi"/>
                <w:b/>
                <w:i/>
                <w:sz w:val="26"/>
                <w:szCs w:val="26"/>
              </w:rPr>
              <w:t>Chính phủ quy định chi tiết trình tự, thủ tục kiểm tra chất lượng sản phẩm, hàng hóa và hoạt động của Đoàn kiểm tra.</w:t>
            </w:r>
          </w:p>
        </w:tc>
      </w:tr>
      <w:tr w:rsidR="00F66105" w:rsidRPr="00232749" w14:paraId="26D6CB41" w14:textId="77777777" w:rsidTr="008C67C9">
        <w:tc>
          <w:tcPr>
            <w:tcW w:w="1536" w:type="pct"/>
          </w:tcPr>
          <w:p w14:paraId="64574B2C" w14:textId="3EEF3F72"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lastRenderedPageBreak/>
              <w:t xml:space="preserve">Điều 45. Phân công trách nhiệm của cơ quan kiểm tra </w:t>
            </w:r>
            <w:r w:rsidRPr="00232749">
              <w:rPr>
                <w:rFonts w:asciiTheme="majorHAnsi" w:hAnsiTheme="majorHAnsi" w:cstheme="majorHAnsi"/>
                <w:b/>
                <w:bCs/>
                <w:iCs/>
                <w:sz w:val="26"/>
                <w:szCs w:val="26"/>
                <w:lang w:val="it-IT"/>
              </w:rPr>
              <w:t>chất lượng sản phẩm, hàng hóa</w:t>
            </w:r>
          </w:p>
        </w:tc>
        <w:tc>
          <w:tcPr>
            <w:tcW w:w="1798" w:type="pct"/>
          </w:tcPr>
          <w:p w14:paraId="03EBBBFE" w14:textId="7B61C151"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 xml:space="preserve">Điều 45. Phân công trách nhiệm của cơ quan kiểm tra </w:t>
            </w:r>
            <w:r w:rsidRPr="00232749">
              <w:rPr>
                <w:rFonts w:asciiTheme="majorHAnsi" w:hAnsiTheme="majorHAnsi" w:cstheme="majorHAnsi"/>
                <w:b/>
                <w:bCs/>
                <w:iCs/>
                <w:sz w:val="26"/>
                <w:szCs w:val="26"/>
                <w:lang w:val="it-IT"/>
              </w:rPr>
              <w:t>chất lượng sản phẩm, hàng hóa</w:t>
            </w:r>
          </w:p>
        </w:tc>
        <w:tc>
          <w:tcPr>
            <w:tcW w:w="1666" w:type="pct"/>
          </w:tcPr>
          <w:p w14:paraId="0597AD0F" w14:textId="6632DF3D" w:rsidR="00F66105" w:rsidRPr="00232749" w:rsidRDefault="00F66105" w:rsidP="00F66105">
            <w:pPr>
              <w:widowControl w:val="0"/>
              <w:spacing w:before="40" w:after="40"/>
              <w:jc w:val="both"/>
              <w:rPr>
                <w:rFonts w:asciiTheme="majorHAnsi" w:hAnsiTheme="majorHAnsi" w:cstheme="majorHAnsi"/>
                <w:b/>
                <w:bCs/>
                <w:i/>
                <w:sz w:val="26"/>
                <w:szCs w:val="26"/>
                <w:lang w:val="it-IT"/>
              </w:rPr>
            </w:pPr>
            <w:r>
              <w:rPr>
                <w:rFonts w:asciiTheme="majorHAnsi" w:hAnsiTheme="majorHAnsi" w:cstheme="majorHAnsi"/>
                <w:b/>
                <w:bCs/>
                <w:i/>
                <w:sz w:val="26"/>
                <w:szCs w:val="26"/>
                <w:lang w:val="it-IT"/>
              </w:rPr>
              <w:t>N</w:t>
            </w:r>
            <w:r w:rsidRPr="008A1495">
              <w:rPr>
                <w:rFonts w:asciiTheme="majorHAnsi" w:hAnsiTheme="majorHAnsi" w:cstheme="majorHAnsi"/>
                <w:b/>
                <w:bCs/>
                <w:i/>
                <w:sz w:val="26"/>
                <w:szCs w:val="26"/>
                <w:lang w:val="it-IT"/>
              </w:rPr>
              <w:t>ộ</w:t>
            </w:r>
            <w:r>
              <w:rPr>
                <w:rFonts w:asciiTheme="majorHAnsi" w:hAnsiTheme="majorHAnsi" w:cstheme="majorHAnsi"/>
                <w:b/>
                <w:bCs/>
                <w:i/>
                <w:sz w:val="26"/>
                <w:szCs w:val="26"/>
                <w:lang w:val="it-IT"/>
              </w:rPr>
              <w:t>i dung n</w:t>
            </w:r>
            <w:r w:rsidRPr="008A1495">
              <w:rPr>
                <w:rFonts w:asciiTheme="majorHAnsi" w:hAnsiTheme="majorHAnsi" w:cstheme="majorHAnsi"/>
                <w:b/>
                <w:bCs/>
                <w:i/>
                <w:sz w:val="26"/>
                <w:szCs w:val="26"/>
                <w:lang w:val="it-IT"/>
              </w:rPr>
              <w:t>à</w:t>
            </w:r>
            <w:r>
              <w:rPr>
                <w:rFonts w:asciiTheme="majorHAnsi" w:hAnsiTheme="majorHAnsi" w:cstheme="majorHAnsi"/>
                <w:b/>
                <w:bCs/>
                <w:i/>
                <w:sz w:val="26"/>
                <w:szCs w:val="26"/>
                <w:lang w:val="it-IT"/>
              </w:rPr>
              <w:t>y đư</w:t>
            </w:r>
            <w:r w:rsidRPr="008A1495">
              <w:rPr>
                <w:rFonts w:asciiTheme="majorHAnsi" w:hAnsiTheme="majorHAnsi" w:cstheme="majorHAnsi"/>
                <w:b/>
                <w:bCs/>
                <w:i/>
                <w:sz w:val="26"/>
                <w:szCs w:val="26"/>
                <w:lang w:val="it-IT"/>
              </w:rPr>
              <w:t>ợc</w:t>
            </w:r>
            <w:r>
              <w:rPr>
                <w:rFonts w:asciiTheme="majorHAnsi" w:hAnsiTheme="majorHAnsi" w:cstheme="majorHAnsi"/>
                <w:b/>
                <w:bCs/>
                <w:i/>
                <w:sz w:val="26"/>
                <w:szCs w:val="26"/>
                <w:lang w:val="it-IT"/>
              </w:rPr>
              <w:t xml:space="preserve"> quy </w:t>
            </w:r>
            <w:r w:rsidRPr="008A1495">
              <w:rPr>
                <w:rFonts w:asciiTheme="majorHAnsi" w:hAnsiTheme="majorHAnsi" w:cstheme="majorHAnsi"/>
                <w:b/>
                <w:bCs/>
                <w:i/>
                <w:sz w:val="26"/>
                <w:szCs w:val="26"/>
                <w:lang w:val="it-IT"/>
              </w:rPr>
              <w:t>định</w:t>
            </w:r>
            <w:r>
              <w:rPr>
                <w:rFonts w:asciiTheme="majorHAnsi" w:hAnsiTheme="majorHAnsi" w:cstheme="majorHAnsi"/>
                <w:b/>
                <w:bCs/>
                <w:i/>
                <w:sz w:val="26"/>
                <w:szCs w:val="26"/>
                <w:lang w:val="it-IT"/>
              </w:rPr>
              <w:t xml:space="preserve"> t</w:t>
            </w:r>
            <w:r w:rsidRPr="008A1495">
              <w:rPr>
                <w:rFonts w:asciiTheme="majorHAnsi" w:hAnsiTheme="majorHAnsi" w:cstheme="majorHAnsi"/>
                <w:b/>
                <w:bCs/>
                <w:i/>
                <w:sz w:val="26"/>
                <w:szCs w:val="26"/>
                <w:lang w:val="it-IT"/>
              </w:rPr>
              <w:t>ạ</w:t>
            </w:r>
            <w:r>
              <w:rPr>
                <w:rFonts w:asciiTheme="majorHAnsi" w:hAnsiTheme="majorHAnsi" w:cstheme="majorHAnsi"/>
                <w:b/>
                <w:bCs/>
                <w:i/>
                <w:sz w:val="26"/>
                <w:szCs w:val="26"/>
                <w:lang w:val="it-IT"/>
              </w:rPr>
              <w:t xml:space="preserve">i </w:t>
            </w:r>
            <w:r w:rsidRPr="00593BA9">
              <w:rPr>
                <w:rFonts w:asciiTheme="majorHAnsi" w:hAnsiTheme="majorHAnsi" w:cstheme="majorHAnsi"/>
                <w:b/>
                <w:bCs/>
                <w:i/>
                <w:sz w:val="26"/>
                <w:szCs w:val="26"/>
                <w:lang w:val="it-IT"/>
              </w:rPr>
              <w:t>Điều 47b</w:t>
            </w:r>
          </w:p>
        </w:tc>
      </w:tr>
      <w:tr w:rsidR="00F66105" w:rsidRPr="00232749" w14:paraId="323593DE" w14:textId="77777777" w:rsidTr="008C67C9">
        <w:tc>
          <w:tcPr>
            <w:tcW w:w="1536" w:type="pct"/>
          </w:tcPr>
          <w:p w14:paraId="70423683" w14:textId="77777777" w:rsidR="00F66105" w:rsidRPr="00232749" w:rsidRDefault="00F66105" w:rsidP="00F66105">
            <w:pPr>
              <w:widowControl w:val="0"/>
              <w:spacing w:before="40" w:after="40"/>
              <w:jc w:val="both"/>
              <w:rPr>
                <w:rFonts w:asciiTheme="majorHAnsi" w:hAnsiTheme="majorHAnsi" w:cstheme="majorHAnsi"/>
                <w:bCs/>
                <w:iCs/>
                <w:sz w:val="26"/>
                <w:szCs w:val="26"/>
                <w:lang w:val="it-IT"/>
              </w:rPr>
            </w:pPr>
            <w:r w:rsidRPr="00232749">
              <w:rPr>
                <w:rFonts w:asciiTheme="majorHAnsi" w:hAnsiTheme="majorHAnsi" w:cstheme="majorHAnsi"/>
                <w:bCs/>
                <w:iCs/>
                <w:sz w:val="26"/>
                <w:szCs w:val="26"/>
                <w:lang w:val="it-IT"/>
              </w:rPr>
              <w:t xml:space="preserve">1. Cơ quan kiểm tra chất lượng sản phẩm, hàng hoá thuộc Bộ quản lý ngành, lĩnh vực thực hiện việc kiểm tra chất lượng sản phẩm trong sản xuất thuộc phạm vi được phân công theo quy định tại khoản 1 Điều 70 Luật này và hàng hoá trong xuất khẩu, nhập khẩu, lưu thông trên thị trường, trong quá trình sử dụng thuộc phạm vi được phân công theo quy định tại khoản 5 Điều 68 và khoản 2 Điều 70 của Luật này. </w:t>
            </w:r>
          </w:p>
          <w:p w14:paraId="194035F0" w14:textId="3732239F"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Cs/>
                <w:iCs/>
                <w:sz w:val="26"/>
                <w:szCs w:val="26"/>
                <w:lang w:val="pt-BR"/>
              </w:rPr>
              <w:t>2. Cơ quan kiểm tra chất lượng sản phẩm, hàng hoá thuộc Bộ Khoa học và Công nghệ thực hiện việc kiểm tra chất lượng sản phẩm trong sản xuất thuộc phạm vi được phân công theo quy định tại khoản 1 Điều 70 Luật này và hàng hoá trong nhập khẩu, xuất khẩu, lưu thông trên thị trường, trong quá trình sử dụng thuộc phạm vi được phân công theo quy định tại khoản 4 Điều 69 của Luật này.</w:t>
            </w:r>
          </w:p>
        </w:tc>
        <w:tc>
          <w:tcPr>
            <w:tcW w:w="1798" w:type="pct"/>
          </w:tcPr>
          <w:p w14:paraId="4F61E9F0" w14:textId="198D511F"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Cs/>
                <w:i/>
                <w:iCs/>
                <w:spacing w:val="-2"/>
                <w:sz w:val="26"/>
                <w:szCs w:val="26"/>
                <w:lang w:val="it-IT"/>
              </w:rPr>
              <w:t xml:space="preserve">1. Cơ quan kiểm tra chất lượng sản phẩm, hàng hoá thuộc Bộ quản lý ngành, lĩnh vực, Ban Cơ yếu Chính phủ thực hiện việc kiểm tra chất lượng </w:t>
            </w:r>
            <w:r w:rsidRPr="00232749">
              <w:rPr>
                <w:rFonts w:asciiTheme="majorHAnsi" w:eastAsia="Times New Roman" w:hAnsiTheme="majorHAnsi" w:cstheme="majorHAnsi"/>
                <w:i/>
                <w:spacing w:val="-2"/>
                <w:sz w:val="26"/>
                <w:szCs w:val="26"/>
                <w:lang w:val="it-IT"/>
              </w:rPr>
              <w:t xml:space="preserve">sản phẩm trong sản xuất và hàng hoá xuất khẩu, nhập khẩu, lưu thông trên thị trường, trong quá trình sử dụng </w:t>
            </w:r>
            <w:r w:rsidRPr="00232749">
              <w:rPr>
                <w:rFonts w:asciiTheme="majorHAnsi" w:hAnsiTheme="majorHAnsi" w:cstheme="majorHAnsi"/>
                <w:bCs/>
                <w:i/>
                <w:iCs/>
                <w:spacing w:val="-2"/>
                <w:sz w:val="26"/>
                <w:szCs w:val="26"/>
                <w:lang w:val="it-IT"/>
              </w:rPr>
              <w:t>thuộc phạm vi được phân công theo quy định của Chính phủ.</w:t>
            </w:r>
          </w:p>
        </w:tc>
        <w:tc>
          <w:tcPr>
            <w:tcW w:w="1666" w:type="pct"/>
          </w:tcPr>
          <w:p w14:paraId="7A588D67" w14:textId="77777777" w:rsidR="00F66105" w:rsidRPr="00232749" w:rsidRDefault="00F66105" w:rsidP="00F66105">
            <w:pPr>
              <w:widowControl w:val="0"/>
              <w:spacing w:before="40" w:after="40"/>
              <w:jc w:val="both"/>
              <w:rPr>
                <w:rFonts w:asciiTheme="majorHAnsi" w:hAnsiTheme="majorHAnsi" w:cstheme="majorHAnsi"/>
                <w:b/>
                <w:bCs/>
                <w:i/>
                <w:sz w:val="26"/>
                <w:szCs w:val="26"/>
                <w:lang w:val="it-IT"/>
              </w:rPr>
            </w:pPr>
          </w:p>
        </w:tc>
      </w:tr>
      <w:tr w:rsidR="00F66105" w:rsidRPr="00232749" w14:paraId="4954B080" w14:textId="77777777" w:rsidTr="008C67C9">
        <w:tc>
          <w:tcPr>
            <w:tcW w:w="1536" w:type="pct"/>
          </w:tcPr>
          <w:p w14:paraId="7DE2C839" w14:textId="315442CA"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sz w:val="26"/>
                <w:szCs w:val="26"/>
                <w:lang w:val="it-IT"/>
              </w:rPr>
              <w:t xml:space="preserve">3. </w:t>
            </w:r>
            <w:r w:rsidRPr="00232749">
              <w:rPr>
                <w:rFonts w:asciiTheme="majorHAnsi" w:hAnsiTheme="majorHAnsi" w:cstheme="majorHAnsi"/>
                <w:bCs/>
                <w:iCs/>
                <w:sz w:val="26"/>
                <w:szCs w:val="26"/>
                <w:lang w:val="pt-BR"/>
              </w:rPr>
              <w:t xml:space="preserve">Cơ quan kiểm tra chất lượng sản phẩm, hàng hóa </w:t>
            </w:r>
            <w:r w:rsidRPr="00232749">
              <w:rPr>
                <w:rFonts w:asciiTheme="majorHAnsi" w:hAnsiTheme="majorHAnsi" w:cstheme="majorHAnsi"/>
                <w:bCs/>
                <w:iCs/>
                <w:spacing w:val="-4"/>
                <w:sz w:val="26"/>
                <w:szCs w:val="26"/>
                <w:lang w:val="pt-BR"/>
              </w:rPr>
              <w:t xml:space="preserve">thuộc Ủy ban nhân dân tỉnh, thành phố trực thuộc trung ương thực hiện việc kiểm tra chất lượng sản phẩm, hàng hóa trong </w:t>
            </w:r>
            <w:r w:rsidRPr="00232749">
              <w:rPr>
                <w:rFonts w:asciiTheme="majorHAnsi" w:hAnsiTheme="majorHAnsi" w:cstheme="majorHAnsi"/>
                <w:bCs/>
                <w:iCs/>
                <w:spacing w:val="-4"/>
                <w:sz w:val="26"/>
                <w:szCs w:val="26"/>
                <w:lang w:val="pt-BR"/>
              </w:rPr>
              <w:lastRenderedPageBreak/>
              <w:t>phạm vi của địa phương theo quy định của Bộ quản lý ngành, lĩnh vực.</w:t>
            </w:r>
          </w:p>
        </w:tc>
        <w:tc>
          <w:tcPr>
            <w:tcW w:w="1798" w:type="pct"/>
          </w:tcPr>
          <w:p w14:paraId="0028346A" w14:textId="08930D16"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i/>
                <w:sz w:val="26"/>
                <w:szCs w:val="26"/>
                <w:lang w:val="it-IT"/>
              </w:rPr>
              <w:lastRenderedPageBreak/>
              <w:t>2.</w:t>
            </w:r>
            <w:r w:rsidRPr="00232749">
              <w:rPr>
                <w:rFonts w:asciiTheme="majorHAnsi" w:hAnsiTheme="majorHAnsi" w:cstheme="majorHAnsi"/>
                <w:sz w:val="26"/>
                <w:szCs w:val="26"/>
                <w:lang w:val="it-IT"/>
              </w:rPr>
              <w:t xml:space="preserve"> </w:t>
            </w:r>
            <w:r w:rsidRPr="00232749">
              <w:rPr>
                <w:rFonts w:asciiTheme="majorHAnsi" w:hAnsiTheme="majorHAnsi" w:cstheme="majorHAnsi"/>
                <w:bCs/>
                <w:iCs/>
                <w:sz w:val="26"/>
                <w:szCs w:val="26"/>
                <w:lang w:val="pt-BR"/>
              </w:rPr>
              <w:t xml:space="preserve">Cơ quan kiểm tra chất lượng sản phẩm, hàng hóa </w:t>
            </w:r>
            <w:r w:rsidRPr="00232749">
              <w:rPr>
                <w:rFonts w:asciiTheme="majorHAnsi" w:hAnsiTheme="majorHAnsi" w:cstheme="majorHAnsi"/>
                <w:bCs/>
                <w:iCs/>
                <w:spacing w:val="-4"/>
                <w:sz w:val="26"/>
                <w:szCs w:val="26"/>
                <w:lang w:val="pt-BR"/>
              </w:rPr>
              <w:t xml:space="preserve">thuộc Ủy ban nhân dân tỉnh, thành phố trực thuộc trung ương thực hiện việc kiểm tra chất lượng sản phẩm, hàng hóa trong phạm vi của địa phương theo </w:t>
            </w:r>
            <w:r w:rsidRPr="00232749">
              <w:rPr>
                <w:rFonts w:asciiTheme="majorHAnsi" w:hAnsiTheme="majorHAnsi" w:cstheme="majorHAnsi"/>
                <w:bCs/>
                <w:iCs/>
                <w:spacing w:val="-4"/>
                <w:sz w:val="26"/>
                <w:szCs w:val="26"/>
                <w:lang w:val="pt-BR"/>
              </w:rPr>
              <w:lastRenderedPageBreak/>
              <w:t>quy định của Bộ quản lý ngành, lĩnh vực.</w:t>
            </w:r>
          </w:p>
        </w:tc>
        <w:tc>
          <w:tcPr>
            <w:tcW w:w="1666" w:type="pct"/>
          </w:tcPr>
          <w:p w14:paraId="216F63CF" w14:textId="77777777" w:rsidR="00F66105" w:rsidRPr="00232749" w:rsidRDefault="00F66105" w:rsidP="00F66105">
            <w:pPr>
              <w:widowControl w:val="0"/>
              <w:spacing w:before="40" w:after="40"/>
              <w:jc w:val="both"/>
              <w:rPr>
                <w:rFonts w:asciiTheme="majorHAnsi" w:hAnsiTheme="majorHAnsi" w:cstheme="majorHAnsi"/>
                <w:b/>
                <w:bCs/>
                <w:i/>
                <w:sz w:val="26"/>
                <w:szCs w:val="26"/>
                <w:lang w:val="it-IT"/>
              </w:rPr>
            </w:pPr>
          </w:p>
        </w:tc>
      </w:tr>
      <w:tr w:rsidR="00F66105" w:rsidRPr="00232749" w14:paraId="576BBDED" w14:textId="77777777" w:rsidTr="008C67C9">
        <w:tc>
          <w:tcPr>
            <w:tcW w:w="1536" w:type="pct"/>
          </w:tcPr>
          <w:p w14:paraId="5103FE7C" w14:textId="23D4A5C7"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Cs/>
                <w:iCs/>
                <w:sz w:val="26"/>
                <w:szCs w:val="26"/>
                <w:lang w:val="pt-BR"/>
              </w:rPr>
              <w:t>4. Cơ quan kiểm tra chất lượng sản phẩm, hàng hoá quy định tại khoản 1 và khoản 2 của Điều này có trách nhiệm phối hợp với cơ quan kiểm tra chất lượng sản phẩm, hàng hoá thuộc Uỷ ban nhân dân tỉnh, thành phố trực thuộc trung ương và các cơ quan khác có liên quan trong việc kiểm tra chất lượng sản phẩm, hàng hoá.</w:t>
            </w:r>
          </w:p>
        </w:tc>
        <w:tc>
          <w:tcPr>
            <w:tcW w:w="1798" w:type="pct"/>
          </w:tcPr>
          <w:p w14:paraId="2146A8AD" w14:textId="2FE8786B"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Cs/>
                <w:i/>
                <w:iCs/>
                <w:sz w:val="26"/>
                <w:szCs w:val="26"/>
                <w:lang w:val="pt-BR"/>
              </w:rPr>
              <w:t xml:space="preserve">3. </w:t>
            </w:r>
            <w:r w:rsidRPr="00232749">
              <w:rPr>
                <w:rFonts w:asciiTheme="majorHAnsi" w:hAnsiTheme="majorHAnsi" w:cstheme="majorHAnsi"/>
                <w:bCs/>
                <w:iCs/>
                <w:sz w:val="26"/>
                <w:szCs w:val="26"/>
                <w:lang w:val="pt-BR"/>
              </w:rPr>
              <w:t xml:space="preserve">Cơ quan kiểm tra chất lượng sản phẩm, hàng hoá quy định tại </w:t>
            </w:r>
            <w:r w:rsidRPr="00232749">
              <w:rPr>
                <w:rFonts w:asciiTheme="majorHAnsi" w:hAnsiTheme="majorHAnsi" w:cstheme="majorHAnsi"/>
                <w:bCs/>
                <w:i/>
                <w:iCs/>
                <w:sz w:val="26"/>
                <w:szCs w:val="26"/>
                <w:lang w:val="pt-BR"/>
              </w:rPr>
              <w:t>khoản 1 Điều này</w:t>
            </w:r>
            <w:r w:rsidRPr="00232749">
              <w:rPr>
                <w:rFonts w:asciiTheme="majorHAnsi" w:hAnsiTheme="majorHAnsi" w:cstheme="majorHAnsi"/>
                <w:bCs/>
                <w:iCs/>
                <w:sz w:val="26"/>
                <w:szCs w:val="26"/>
                <w:lang w:val="pt-BR"/>
              </w:rPr>
              <w:t xml:space="preserve"> có trách nhiệm phối hợp với cơ quan kiểm tra chất lượng sản phẩm, hàng hoá thuộc Uỷ ban nhân dân tỉnh, thành phố trực thuộc trung ương và các cơ quan khác có liên quan trong việc kiểm tra chất lượng sản phẩm, hàng hoá.</w:t>
            </w:r>
          </w:p>
        </w:tc>
        <w:tc>
          <w:tcPr>
            <w:tcW w:w="1666" w:type="pct"/>
          </w:tcPr>
          <w:p w14:paraId="2EC1AF38" w14:textId="77777777" w:rsidR="00F66105" w:rsidRPr="00232749" w:rsidRDefault="00F66105" w:rsidP="00F66105">
            <w:pPr>
              <w:widowControl w:val="0"/>
              <w:spacing w:before="40" w:after="40"/>
              <w:jc w:val="both"/>
              <w:rPr>
                <w:rFonts w:asciiTheme="majorHAnsi" w:hAnsiTheme="majorHAnsi" w:cstheme="majorHAnsi"/>
                <w:b/>
                <w:bCs/>
                <w:i/>
                <w:sz w:val="26"/>
                <w:szCs w:val="26"/>
                <w:lang w:val="it-IT"/>
              </w:rPr>
            </w:pPr>
          </w:p>
        </w:tc>
      </w:tr>
      <w:tr w:rsidR="00F66105" w:rsidRPr="00232749" w14:paraId="5E6BC93C" w14:textId="77777777" w:rsidTr="008C67C9">
        <w:tc>
          <w:tcPr>
            <w:tcW w:w="1536" w:type="pct"/>
          </w:tcPr>
          <w:p w14:paraId="04C756B0"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bookmarkStart w:id="88" w:name="_Toc168457123"/>
            <w:r w:rsidRPr="00232749">
              <w:rPr>
                <w:rFonts w:asciiTheme="majorHAnsi" w:hAnsiTheme="majorHAnsi" w:cstheme="majorHAnsi"/>
                <w:b/>
                <w:bCs/>
                <w:sz w:val="26"/>
                <w:szCs w:val="26"/>
                <w:lang w:val="pt-BR"/>
              </w:rPr>
              <w:t>Điều 46. Quyền hạn của cơ quan kiểm tra</w:t>
            </w:r>
            <w:bookmarkEnd w:id="88"/>
            <w:r w:rsidRPr="00232749">
              <w:rPr>
                <w:rFonts w:asciiTheme="majorHAnsi" w:hAnsiTheme="majorHAnsi" w:cstheme="majorHAnsi"/>
                <w:b/>
                <w:bCs/>
                <w:sz w:val="26"/>
                <w:szCs w:val="26"/>
                <w:lang w:val="pt-BR"/>
              </w:rPr>
              <w:t xml:space="preserve"> chất lượng sản phẩm, hàng hóa </w:t>
            </w:r>
          </w:p>
          <w:p w14:paraId="6E553EFA"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Trong phạm vi nhiệm vụ, quyền hạn của mình, </w:t>
            </w:r>
            <w:r w:rsidRPr="00232749">
              <w:rPr>
                <w:rFonts w:asciiTheme="majorHAnsi" w:hAnsiTheme="majorHAnsi" w:cstheme="majorHAnsi"/>
                <w:bCs/>
                <w:sz w:val="26"/>
                <w:szCs w:val="26"/>
                <w:lang w:val="pt-BR"/>
              </w:rPr>
              <w:t xml:space="preserve">cơ quan kiểm tra chất lượng sản phẩm, hàng hóa </w:t>
            </w:r>
            <w:r w:rsidRPr="00232749">
              <w:rPr>
                <w:rFonts w:asciiTheme="majorHAnsi" w:hAnsiTheme="majorHAnsi" w:cstheme="majorHAnsi"/>
                <w:bCs/>
                <w:iCs/>
                <w:sz w:val="26"/>
                <w:szCs w:val="26"/>
                <w:lang w:val="pt-BR"/>
              </w:rPr>
              <w:t>có các quyền sau đây:</w:t>
            </w:r>
          </w:p>
          <w:p w14:paraId="575E00FE"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Quyết định thành lập đoàn kiểm tra hoặc phân công kiểm soát viên chất lượng thực hiện công tác kiểm tra theo kế hoạch hoặc đột xuất;</w:t>
            </w:r>
          </w:p>
          <w:p w14:paraId="4C58F9FF" w14:textId="77777777" w:rsidR="00F66105" w:rsidRPr="00232749" w:rsidRDefault="00F66105" w:rsidP="00F66105">
            <w:pPr>
              <w:widowControl w:val="0"/>
              <w:spacing w:before="40" w:after="40"/>
              <w:jc w:val="both"/>
              <w:rPr>
                <w:rFonts w:asciiTheme="majorHAnsi" w:hAnsiTheme="majorHAnsi" w:cstheme="majorHAnsi"/>
                <w:spacing w:val="-4"/>
                <w:sz w:val="26"/>
                <w:szCs w:val="26"/>
                <w:lang w:val="pt-BR"/>
              </w:rPr>
            </w:pPr>
            <w:r w:rsidRPr="00232749">
              <w:rPr>
                <w:rFonts w:asciiTheme="majorHAnsi" w:hAnsiTheme="majorHAnsi" w:cstheme="majorHAnsi"/>
                <w:spacing w:val="-4"/>
                <w:sz w:val="26"/>
                <w:szCs w:val="26"/>
                <w:lang w:val="pt-BR"/>
              </w:rPr>
              <w:t xml:space="preserve">2. Cảnh báo các nguy cơ không bảo đảm chất lượng của sản phẩm, hàng hóa; </w:t>
            </w:r>
          </w:p>
          <w:p w14:paraId="0C7B90CB"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3. Xử lý vi phạm trong quá trình kiểm tra theo quy định tại các điều 30, 36 và 40 của Luật này;</w:t>
            </w:r>
          </w:p>
          <w:p w14:paraId="5B620AFB" w14:textId="7B6E7776"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sz w:val="26"/>
                <w:szCs w:val="26"/>
                <w:lang w:val="pt-BR"/>
              </w:rPr>
              <w:t>4. Giải quyết khiếu nại, tố cáo về quyết định của đoàn kiểm tra, kiểm soát viên chất lượng, hành vi của thành viên đoàn kiểm tra, kiểm soát viên chất lượng theo quy định của pháp luật về khiếu nại, tố cáo.</w:t>
            </w:r>
          </w:p>
        </w:tc>
        <w:tc>
          <w:tcPr>
            <w:tcW w:w="1798" w:type="pct"/>
          </w:tcPr>
          <w:p w14:paraId="57E9E127"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 xml:space="preserve">Điều 46. Quyền hạn của cơ quan kiểm tra chất lượng sản phẩm, hàng hóa </w:t>
            </w:r>
          </w:p>
          <w:p w14:paraId="426F759A"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Trong phạm vi nhiệm vụ, quyền hạn của mình, </w:t>
            </w:r>
            <w:r w:rsidRPr="00232749">
              <w:rPr>
                <w:rFonts w:asciiTheme="majorHAnsi" w:hAnsiTheme="majorHAnsi" w:cstheme="majorHAnsi"/>
                <w:bCs/>
                <w:sz w:val="26"/>
                <w:szCs w:val="26"/>
                <w:lang w:val="pt-BR"/>
              </w:rPr>
              <w:t xml:space="preserve">cơ quan kiểm tra chất lượng sản phẩm, hàng hóa </w:t>
            </w:r>
            <w:r w:rsidRPr="00232749">
              <w:rPr>
                <w:rFonts w:asciiTheme="majorHAnsi" w:hAnsiTheme="majorHAnsi" w:cstheme="majorHAnsi"/>
                <w:bCs/>
                <w:iCs/>
                <w:sz w:val="26"/>
                <w:szCs w:val="26"/>
                <w:lang w:val="pt-BR"/>
              </w:rPr>
              <w:t>có các quyền sau đây:</w:t>
            </w:r>
          </w:p>
          <w:p w14:paraId="48FF6604"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Quyết định thành lập đoàn kiểm tra hoặc phân công kiểm soát viên chất lượng thực hiện công tác kiểm tra theo kế hoạch hoặc đột xuất;</w:t>
            </w:r>
          </w:p>
          <w:p w14:paraId="08F995D4" w14:textId="77777777" w:rsidR="00F66105" w:rsidRPr="00232749" w:rsidRDefault="00F66105" w:rsidP="00F66105">
            <w:pPr>
              <w:widowControl w:val="0"/>
              <w:spacing w:before="40" w:after="40"/>
              <w:jc w:val="both"/>
              <w:rPr>
                <w:rFonts w:asciiTheme="majorHAnsi" w:hAnsiTheme="majorHAnsi" w:cstheme="majorHAnsi"/>
                <w:spacing w:val="-4"/>
                <w:sz w:val="26"/>
                <w:szCs w:val="26"/>
                <w:lang w:val="pt-BR"/>
              </w:rPr>
            </w:pPr>
            <w:r w:rsidRPr="00232749">
              <w:rPr>
                <w:rFonts w:asciiTheme="majorHAnsi" w:hAnsiTheme="majorHAnsi" w:cstheme="majorHAnsi"/>
                <w:spacing w:val="-4"/>
                <w:sz w:val="26"/>
                <w:szCs w:val="26"/>
                <w:lang w:val="pt-BR"/>
              </w:rPr>
              <w:t xml:space="preserve">2. Cảnh báo các nguy cơ không bảo đảm chất lượng của sản phẩm, hàng hóa; </w:t>
            </w:r>
          </w:p>
          <w:p w14:paraId="69F5887B"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3. Xử lý vi phạm trong quá trình kiểm tra theo quy định tại các điều 30, 36 và 40 của Luật này;</w:t>
            </w:r>
          </w:p>
          <w:p w14:paraId="5B4C2FE0" w14:textId="0B81C5CE"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sz w:val="26"/>
                <w:szCs w:val="26"/>
                <w:lang w:val="pt-BR"/>
              </w:rPr>
              <w:t>4. Giải quyết khiếu nại, tố cáo về quyết định của đoàn kiểm tra, kiểm soát viên chất lượng, hành vi của thành viên đoàn kiểm tra, kiểm soát viên chất lượng theo quy định của pháp luật về khiếu nại, tố cáo.</w:t>
            </w:r>
          </w:p>
        </w:tc>
        <w:tc>
          <w:tcPr>
            <w:tcW w:w="1666" w:type="pct"/>
          </w:tcPr>
          <w:p w14:paraId="0C8E31A0" w14:textId="77777777" w:rsidR="00F66105" w:rsidRPr="00232749" w:rsidRDefault="00F66105" w:rsidP="00F66105">
            <w:pPr>
              <w:widowControl w:val="0"/>
              <w:spacing w:before="40" w:after="40"/>
              <w:jc w:val="both"/>
              <w:rPr>
                <w:rFonts w:asciiTheme="majorHAnsi" w:hAnsiTheme="majorHAnsi" w:cstheme="majorHAnsi"/>
                <w:b/>
                <w:i/>
                <w:sz w:val="26"/>
                <w:szCs w:val="26"/>
              </w:rPr>
            </w:pPr>
            <w:r w:rsidRPr="00232749">
              <w:rPr>
                <w:rFonts w:asciiTheme="majorHAnsi" w:hAnsiTheme="majorHAnsi" w:cstheme="majorHAnsi"/>
                <w:b/>
                <w:bCs/>
                <w:i/>
                <w:iCs/>
                <w:sz w:val="26"/>
                <w:szCs w:val="26"/>
                <w:lang w:val="nl-NL"/>
              </w:rPr>
              <w:t xml:space="preserve">Bãi bỏ toàn bộ Điều 46 </w:t>
            </w:r>
          </w:p>
          <w:p w14:paraId="14D58569" w14:textId="77777777" w:rsidR="00F66105" w:rsidRPr="00232749" w:rsidRDefault="00F66105" w:rsidP="00F66105">
            <w:pPr>
              <w:widowControl w:val="0"/>
              <w:spacing w:before="40" w:after="40"/>
              <w:jc w:val="both"/>
              <w:rPr>
                <w:rFonts w:asciiTheme="majorHAnsi" w:hAnsiTheme="majorHAnsi" w:cstheme="majorHAnsi"/>
                <w:b/>
                <w:bCs/>
                <w:i/>
                <w:sz w:val="26"/>
                <w:szCs w:val="26"/>
                <w:lang w:val="it-IT"/>
              </w:rPr>
            </w:pPr>
          </w:p>
        </w:tc>
      </w:tr>
      <w:tr w:rsidR="00F66105" w:rsidRPr="00232749" w14:paraId="1B9F7E9D" w14:textId="77777777" w:rsidTr="008C67C9">
        <w:tc>
          <w:tcPr>
            <w:tcW w:w="1536" w:type="pct"/>
          </w:tcPr>
          <w:p w14:paraId="6234BE5F"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47. Nhiệm vụ của cơ quan kiểm tra chất lượng sản phẩm, hàng hóa</w:t>
            </w:r>
          </w:p>
          <w:p w14:paraId="1C782A4B"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Trong phạm vi nhiệm vụ, quyền hạn của mình, </w:t>
            </w:r>
            <w:r w:rsidRPr="00232749">
              <w:rPr>
                <w:rFonts w:asciiTheme="majorHAnsi" w:hAnsiTheme="majorHAnsi" w:cstheme="majorHAnsi"/>
                <w:bCs/>
                <w:sz w:val="26"/>
                <w:szCs w:val="26"/>
                <w:lang w:val="pt-BR"/>
              </w:rPr>
              <w:t xml:space="preserve">cơ quan kiểm tra chất lượng sản </w:t>
            </w:r>
            <w:r w:rsidRPr="00232749">
              <w:rPr>
                <w:rFonts w:asciiTheme="majorHAnsi" w:hAnsiTheme="majorHAnsi" w:cstheme="majorHAnsi"/>
                <w:bCs/>
                <w:sz w:val="26"/>
                <w:szCs w:val="26"/>
                <w:lang w:val="pt-BR"/>
              </w:rPr>
              <w:lastRenderedPageBreak/>
              <w:t>phẩm, hàng hóa</w:t>
            </w:r>
            <w:r w:rsidRPr="00232749">
              <w:rPr>
                <w:rFonts w:asciiTheme="majorHAnsi" w:hAnsiTheme="majorHAnsi" w:cstheme="majorHAnsi"/>
                <w:bCs/>
                <w:iCs/>
                <w:sz w:val="26"/>
                <w:szCs w:val="26"/>
                <w:lang w:val="pt-BR"/>
              </w:rPr>
              <w:t xml:space="preserve"> có nhiệm vụ sau đây:</w:t>
            </w:r>
          </w:p>
          <w:p w14:paraId="48FB3951"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1. Xác định chủng loại hàng hóa cụ thể để tiến hành kiểm tra chất lượng; </w:t>
            </w:r>
          </w:p>
          <w:p w14:paraId="68D2A97F"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2. Xây dựng kế hoạch kiểm tra hằng năm trình cơ quan nhà nước có thẩm quyền quyết định;</w:t>
            </w:r>
          </w:p>
          <w:p w14:paraId="74BD5B81"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3. Tiếp nhận hồ sơ đăng ký kiểm tra chất lượng của người nhập khẩu;</w:t>
            </w:r>
          </w:p>
          <w:p w14:paraId="1F6C530F"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4. Xác nhận điều kiện bảo đảm chất lượng đối với hàng hóa nhập khẩu;</w:t>
            </w:r>
          </w:p>
          <w:p w14:paraId="19BB2F35" w14:textId="77777777" w:rsidR="00F66105" w:rsidRPr="00232749" w:rsidRDefault="00F66105" w:rsidP="00F66105">
            <w:pPr>
              <w:widowControl w:val="0"/>
              <w:spacing w:before="40" w:after="40"/>
              <w:jc w:val="both"/>
              <w:outlineLvl w:val="1"/>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5. Lập và trình cơ quan nhà nước có thẩm quyền quyết định việc xây dựng đội ngũ kiểm soát viên chất lượng, trang bị phương tiện kỹ thuật đáp ứng yêu cầu kiểm tra chất lượng sản phẩm, hàng hóa;</w:t>
            </w:r>
          </w:p>
          <w:p w14:paraId="3D0EC60B"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6. Ra quyết định xử lý trong thời hạn 3 ngày làm việc, kể từ ngày nhận được báo cáo của đoàn kiểm tra hoặc kiểm soát viên chất lượng về việc tạm đình chỉ sản xuất, niêm phong, tạm dừng bán hàng</w:t>
            </w:r>
            <w:r w:rsidRPr="00232749">
              <w:rPr>
                <w:rFonts w:asciiTheme="majorHAnsi" w:hAnsiTheme="majorHAnsi" w:cstheme="majorHAnsi"/>
                <w:sz w:val="26"/>
                <w:szCs w:val="26"/>
                <w:shd w:val="clear" w:color="auto" w:fill="FFFFFF"/>
                <w:lang w:val="pt-BR"/>
              </w:rPr>
              <w:t xml:space="preserve">. </w:t>
            </w:r>
          </w:p>
          <w:p w14:paraId="7AD059E7" w14:textId="77777777" w:rsidR="00F66105" w:rsidRPr="00232749" w:rsidRDefault="00F66105" w:rsidP="00F66105">
            <w:pPr>
              <w:pStyle w:val="BodyTextIndent3"/>
              <w:widowControl w:val="0"/>
              <w:spacing w:before="40" w:after="40"/>
              <w:ind w:firstLine="0"/>
              <w:rPr>
                <w:rFonts w:asciiTheme="majorHAnsi" w:hAnsiTheme="majorHAnsi" w:cstheme="majorHAnsi"/>
                <w:bCs/>
                <w:iCs/>
                <w:color w:val="auto"/>
                <w:sz w:val="26"/>
                <w:szCs w:val="26"/>
                <w:lang w:val="pt-BR"/>
              </w:rPr>
            </w:pPr>
            <w:r w:rsidRPr="00232749">
              <w:rPr>
                <w:rFonts w:asciiTheme="majorHAnsi" w:hAnsiTheme="majorHAnsi" w:cstheme="majorHAnsi"/>
                <w:bCs/>
                <w:iCs/>
                <w:color w:val="auto"/>
                <w:sz w:val="26"/>
                <w:szCs w:val="26"/>
                <w:lang w:val="pt-BR"/>
              </w:rPr>
              <w:t>7. Bảo đảm khách quan, chính xác, công khai, minh bạch và không phân biệt đối xử trong hoạt động kiểm tra chất lượng sản phẩm, hàng hóa;</w:t>
            </w:r>
          </w:p>
          <w:p w14:paraId="2615DED1"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8. Bảo mật kết quả kiểm tra khi chưa có kết luận chính thức và thông tin, tài liệu liên quan đến tổ chức, cá nhân sản xuất, kinh doanh được kiểm tra;</w:t>
            </w:r>
          </w:p>
          <w:p w14:paraId="77A0853D" w14:textId="3011C0FB"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Cs/>
                <w:iCs/>
                <w:sz w:val="26"/>
                <w:szCs w:val="26"/>
                <w:lang w:val="pt-BR"/>
              </w:rPr>
              <w:t>9. C</w:t>
            </w:r>
            <w:r w:rsidRPr="00232749">
              <w:rPr>
                <w:rFonts w:asciiTheme="majorHAnsi" w:hAnsiTheme="majorHAnsi" w:cstheme="majorHAnsi"/>
                <w:bCs/>
                <w:iCs/>
                <w:spacing w:val="-4"/>
                <w:sz w:val="26"/>
                <w:szCs w:val="26"/>
                <w:lang w:val="pt-BR"/>
              </w:rPr>
              <w:t>hịu trách nhiệm trước pháp luật về kết quả kiểm tra và các kết luận liên quan.</w:t>
            </w:r>
          </w:p>
        </w:tc>
        <w:tc>
          <w:tcPr>
            <w:tcW w:w="1798" w:type="pct"/>
          </w:tcPr>
          <w:p w14:paraId="34253AD8"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lastRenderedPageBreak/>
              <w:t>Điều 47. Nhiệm vụ của cơ quan kiểm tra chất lượng sản phẩm, hàng hóa</w:t>
            </w:r>
          </w:p>
          <w:p w14:paraId="134F4C42"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Trong phạm vi nhiệm vụ, quyền hạn của mình,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Cs/>
                <w:iCs/>
                <w:sz w:val="26"/>
                <w:szCs w:val="26"/>
                <w:lang w:val="pt-BR"/>
              </w:rPr>
              <w:t xml:space="preserve"> có </w:t>
            </w:r>
            <w:r w:rsidRPr="00232749">
              <w:rPr>
                <w:rFonts w:asciiTheme="majorHAnsi" w:hAnsiTheme="majorHAnsi" w:cstheme="majorHAnsi"/>
                <w:bCs/>
                <w:iCs/>
                <w:sz w:val="26"/>
                <w:szCs w:val="26"/>
                <w:lang w:val="pt-BR"/>
              </w:rPr>
              <w:lastRenderedPageBreak/>
              <w:t>nhiệm vụ sau đây:</w:t>
            </w:r>
          </w:p>
          <w:p w14:paraId="642D4702"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1. Xác định chủng loại hàng hóa cụ thể để tiến hành kiểm tra chất lượng; </w:t>
            </w:r>
          </w:p>
          <w:p w14:paraId="3809F90F"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2. Xây dựng kế hoạch kiểm tra hằng năm trình cơ quan nhà nước có thẩm quyền quyết định;</w:t>
            </w:r>
          </w:p>
          <w:p w14:paraId="71A48C6A"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3. Tiếp nhận hồ sơ đăng ký kiểm tra chất lượng của người nhập khẩu;</w:t>
            </w:r>
          </w:p>
          <w:p w14:paraId="50ABA1CA"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4. Xác nhận điều kiện bảo đảm chất lượng đối với hàng hóa nhập khẩu;</w:t>
            </w:r>
          </w:p>
          <w:p w14:paraId="636A8FC8" w14:textId="77777777" w:rsidR="00F66105" w:rsidRPr="00232749" w:rsidRDefault="00F66105" w:rsidP="00F66105">
            <w:pPr>
              <w:widowControl w:val="0"/>
              <w:spacing w:before="40" w:after="40"/>
              <w:jc w:val="both"/>
              <w:outlineLvl w:val="1"/>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5. Lập và trình cơ quan nhà nước có thẩm quyền quyết định việc xây dựng đội ngũ kiểm soát viên chất lượng, trang bị phương tiện kỹ thuật đáp ứng yêu cầu kiểm tra chất lượng sản phẩm, hàng hóa;</w:t>
            </w:r>
          </w:p>
          <w:p w14:paraId="0A1ADDDA"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6. Ra quyết định xử lý trong thời hạn 3 ngày làm việc, kể từ ngày nhận được báo cáo của đoàn kiểm tra hoặc kiểm soát viên chất lượng về việc tạm đình chỉ sản xuất, niêm phong, tạm dừng bán hàng</w:t>
            </w:r>
            <w:r w:rsidRPr="00232749">
              <w:rPr>
                <w:rFonts w:asciiTheme="majorHAnsi" w:hAnsiTheme="majorHAnsi" w:cstheme="majorHAnsi"/>
                <w:sz w:val="26"/>
                <w:szCs w:val="26"/>
                <w:shd w:val="clear" w:color="auto" w:fill="FFFFFF"/>
                <w:lang w:val="pt-BR"/>
              </w:rPr>
              <w:t xml:space="preserve">. </w:t>
            </w:r>
          </w:p>
          <w:p w14:paraId="43BDA0C7" w14:textId="77777777" w:rsidR="00F66105" w:rsidRPr="00232749" w:rsidRDefault="00F66105" w:rsidP="00F66105">
            <w:pPr>
              <w:pStyle w:val="BodyTextIndent3"/>
              <w:widowControl w:val="0"/>
              <w:spacing w:before="40" w:after="40"/>
              <w:ind w:firstLine="0"/>
              <w:rPr>
                <w:rFonts w:asciiTheme="majorHAnsi" w:hAnsiTheme="majorHAnsi" w:cstheme="majorHAnsi"/>
                <w:bCs/>
                <w:iCs/>
                <w:color w:val="auto"/>
                <w:sz w:val="26"/>
                <w:szCs w:val="26"/>
                <w:lang w:val="pt-BR"/>
              </w:rPr>
            </w:pPr>
            <w:r w:rsidRPr="00232749">
              <w:rPr>
                <w:rFonts w:asciiTheme="majorHAnsi" w:hAnsiTheme="majorHAnsi" w:cstheme="majorHAnsi"/>
                <w:bCs/>
                <w:iCs/>
                <w:color w:val="auto"/>
                <w:sz w:val="26"/>
                <w:szCs w:val="26"/>
                <w:lang w:val="pt-BR"/>
              </w:rPr>
              <w:t>7. Bảo đảm khách quan, chính xác, công khai, minh bạch và không phân biệt đối xử trong hoạt động kiểm tra chất lượng sản phẩm, hàng hóa;</w:t>
            </w:r>
          </w:p>
          <w:p w14:paraId="5CCDCF0E"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8. Bảo mật kết quả kiểm tra khi chưa có kết luận chính thức và thông tin, tài liệu liên quan đến tổ chức, cá nhân sản xuất, kinh doanh được kiểm tra;</w:t>
            </w:r>
          </w:p>
          <w:p w14:paraId="64246181" w14:textId="5E8D20FA" w:rsidR="00F66105" w:rsidRPr="00232749" w:rsidRDefault="00F66105" w:rsidP="00F66105">
            <w:pPr>
              <w:widowControl w:val="0"/>
              <w:spacing w:before="40" w:after="40"/>
              <w:jc w:val="both"/>
              <w:rPr>
                <w:rFonts w:asciiTheme="majorHAnsi" w:hAnsiTheme="majorHAnsi" w:cstheme="majorHAnsi"/>
                <w:b/>
                <w:bCs/>
                <w:sz w:val="26"/>
                <w:szCs w:val="26"/>
                <w:lang w:val="it-IT"/>
              </w:rPr>
            </w:pPr>
            <w:r w:rsidRPr="00232749">
              <w:rPr>
                <w:rFonts w:asciiTheme="majorHAnsi" w:hAnsiTheme="majorHAnsi" w:cstheme="majorHAnsi"/>
                <w:bCs/>
                <w:iCs/>
                <w:sz w:val="26"/>
                <w:szCs w:val="26"/>
                <w:lang w:val="pt-BR"/>
              </w:rPr>
              <w:t>9. C</w:t>
            </w:r>
            <w:r w:rsidRPr="00232749">
              <w:rPr>
                <w:rFonts w:asciiTheme="majorHAnsi" w:hAnsiTheme="majorHAnsi" w:cstheme="majorHAnsi"/>
                <w:bCs/>
                <w:iCs/>
                <w:spacing w:val="-4"/>
                <w:sz w:val="26"/>
                <w:szCs w:val="26"/>
                <w:lang w:val="pt-BR"/>
              </w:rPr>
              <w:t>hịu trách nhiệm trước pháp luật về kết quả kiểm tra và các kết luận liên quan.</w:t>
            </w:r>
          </w:p>
        </w:tc>
        <w:tc>
          <w:tcPr>
            <w:tcW w:w="1666" w:type="pct"/>
          </w:tcPr>
          <w:p w14:paraId="67370F4E" w14:textId="77777777" w:rsidR="00F66105" w:rsidRPr="00232749" w:rsidRDefault="00F66105" w:rsidP="00F66105">
            <w:pPr>
              <w:pStyle w:val="BodyTextIndent2"/>
              <w:widowControl w:val="0"/>
              <w:spacing w:before="40" w:after="40" w:line="240" w:lineRule="auto"/>
              <w:ind w:left="0"/>
              <w:jc w:val="both"/>
              <w:rPr>
                <w:rFonts w:asciiTheme="majorHAnsi" w:hAnsiTheme="majorHAnsi" w:cstheme="majorHAnsi"/>
                <w:b/>
                <w:i/>
                <w:sz w:val="26"/>
                <w:szCs w:val="26"/>
              </w:rPr>
            </w:pPr>
            <w:r w:rsidRPr="00232749">
              <w:rPr>
                <w:rFonts w:asciiTheme="majorHAnsi" w:hAnsiTheme="majorHAnsi" w:cstheme="majorHAnsi"/>
                <w:b/>
                <w:bCs/>
                <w:i/>
                <w:iCs/>
                <w:sz w:val="26"/>
                <w:szCs w:val="26"/>
                <w:lang w:val="nl-NL"/>
              </w:rPr>
              <w:lastRenderedPageBreak/>
              <w:t xml:space="preserve">Bãi bỏ toàn bộ Điều 47 </w:t>
            </w:r>
          </w:p>
          <w:p w14:paraId="62BD84E0" w14:textId="77777777" w:rsidR="00F66105" w:rsidRPr="00232749" w:rsidRDefault="00F66105" w:rsidP="00F66105">
            <w:pPr>
              <w:widowControl w:val="0"/>
              <w:spacing w:before="40" w:after="40"/>
              <w:jc w:val="both"/>
              <w:rPr>
                <w:rFonts w:asciiTheme="majorHAnsi" w:hAnsiTheme="majorHAnsi" w:cstheme="majorHAnsi"/>
                <w:b/>
                <w:bCs/>
                <w:i/>
                <w:sz w:val="26"/>
                <w:szCs w:val="26"/>
                <w:lang w:val="it-IT"/>
              </w:rPr>
            </w:pPr>
          </w:p>
        </w:tc>
      </w:tr>
      <w:tr w:rsidR="00F66105" w:rsidRPr="00232749" w14:paraId="5060AB35" w14:textId="77777777" w:rsidTr="008C67C9">
        <w:tc>
          <w:tcPr>
            <w:tcW w:w="1536" w:type="pct"/>
          </w:tcPr>
          <w:p w14:paraId="50C8FC77"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498A3A3F"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2240ABAE" w14:textId="77777777" w:rsidR="00F66105" w:rsidRPr="00232749" w:rsidRDefault="00F66105" w:rsidP="00F66105">
            <w:pPr>
              <w:pStyle w:val="BodyTextIndent2"/>
              <w:widowControl w:val="0"/>
              <w:spacing w:before="120" w:line="240" w:lineRule="auto"/>
              <w:ind w:left="0"/>
              <w:jc w:val="both"/>
              <w:outlineLvl w:val="2"/>
              <w:rPr>
                <w:rFonts w:asciiTheme="majorHAnsi" w:hAnsiTheme="majorHAnsi" w:cstheme="majorHAnsi"/>
                <w:b/>
                <w:bCs/>
                <w:i/>
                <w:sz w:val="26"/>
                <w:szCs w:val="26"/>
                <w:lang w:val="it-IT"/>
              </w:rPr>
            </w:pPr>
            <w:bookmarkStart w:id="89" w:name="_Toc196463092"/>
            <w:bookmarkStart w:id="90" w:name="_Hlk196151024"/>
            <w:r w:rsidRPr="00232749">
              <w:rPr>
                <w:rFonts w:asciiTheme="majorHAnsi" w:hAnsiTheme="majorHAnsi" w:cstheme="majorHAnsi"/>
                <w:b/>
                <w:bCs/>
                <w:i/>
                <w:sz w:val="26"/>
                <w:szCs w:val="26"/>
                <w:lang w:val="it-IT"/>
              </w:rPr>
              <w:t>Điều 47a. Kiểm tra chất lượng sản phẩm trong sản xuất</w:t>
            </w:r>
            <w:bookmarkEnd w:id="89"/>
            <w:r w:rsidRPr="00232749">
              <w:rPr>
                <w:rFonts w:asciiTheme="majorHAnsi" w:hAnsiTheme="majorHAnsi" w:cstheme="majorHAnsi"/>
                <w:b/>
                <w:bCs/>
                <w:i/>
                <w:sz w:val="26"/>
                <w:szCs w:val="26"/>
                <w:lang w:val="it-IT"/>
              </w:rPr>
              <w:t xml:space="preserve"> </w:t>
            </w:r>
          </w:p>
          <w:p w14:paraId="2606F6C6"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1. Việc kiểm tra chất lượng sản phẩm trong </w:t>
            </w:r>
            <w:r w:rsidRPr="00232749">
              <w:rPr>
                <w:rFonts w:asciiTheme="majorHAnsi" w:hAnsiTheme="majorHAnsi" w:cstheme="majorHAnsi"/>
                <w:b/>
                <w:i/>
                <w:sz w:val="26"/>
                <w:szCs w:val="26"/>
                <w:lang w:val="it-IT"/>
              </w:rPr>
              <w:lastRenderedPageBreak/>
              <w:t>sản xuất được tiến hành theo một trong các trường hợp sau đây:</w:t>
            </w:r>
          </w:p>
          <w:p w14:paraId="7435C51F"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a) Hàng hóa xuất khẩu không bảo đảm chất lượng quy định tại Điều 32 của Luật này;</w:t>
            </w:r>
          </w:p>
          <w:p w14:paraId="4DD82322"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b) Hàng hóa lưu thông trên thị trường không phù hợp với tiêu chuẩn công bố áp dụng, quy chuẩn kỹ thuật tương ứng.</w:t>
            </w:r>
          </w:p>
          <w:p w14:paraId="77C8A657"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c) Sản phẩm thuộc danh</w:t>
            </w:r>
            <w:r w:rsidRPr="00232749">
              <w:rPr>
                <w:rFonts w:asciiTheme="majorHAnsi" w:hAnsiTheme="majorHAnsi" w:cstheme="majorHAnsi"/>
                <w:b/>
                <w:i/>
                <w:sz w:val="26"/>
                <w:szCs w:val="26"/>
              </w:rPr>
              <w:t xml:space="preserve"> mục sản phẩm, hàng hóa </w:t>
            </w:r>
            <w:r w:rsidRPr="00232749">
              <w:rPr>
                <w:rFonts w:asciiTheme="majorHAnsi" w:hAnsiTheme="majorHAnsi" w:cstheme="majorHAnsi"/>
                <w:b/>
                <w:i/>
                <w:sz w:val="26"/>
                <w:szCs w:val="26"/>
                <w:lang w:val="nl-NL"/>
              </w:rPr>
              <w:t>có</w:t>
            </w:r>
            <w:r w:rsidRPr="00232749">
              <w:rPr>
                <w:rFonts w:asciiTheme="majorHAnsi" w:hAnsiTheme="majorHAnsi" w:cstheme="majorHAnsi"/>
                <w:b/>
                <w:i/>
                <w:sz w:val="26"/>
                <w:szCs w:val="26"/>
              </w:rPr>
              <w:t xml:space="preserve"> mức độ rủi ro trung bình, có mức độ rủi ro cao</w:t>
            </w:r>
            <w:r w:rsidRPr="00232749">
              <w:rPr>
                <w:rFonts w:asciiTheme="majorHAnsi" w:hAnsiTheme="majorHAnsi" w:cstheme="majorHAnsi"/>
                <w:b/>
                <w:i/>
                <w:sz w:val="26"/>
                <w:szCs w:val="26"/>
                <w:lang w:val="nl-NL"/>
              </w:rPr>
              <w:t xml:space="preserve"> </w:t>
            </w:r>
            <w:r w:rsidRPr="00232749">
              <w:rPr>
                <w:rFonts w:asciiTheme="majorHAnsi" w:hAnsiTheme="majorHAnsi" w:cstheme="majorHAnsi"/>
                <w:b/>
                <w:i/>
                <w:sz w:val="26"/>
                <w:szCs w:val="26"/>
                <w:lang w:val="it-IT"/>
              </w:rPr>
              <w:t>có cảnh báo về mất an toàn từ cơ quan chức năng, tổ chức quốc tế hoặc phản ánh từ người tiêu dùng.</w:t>
            </w:r>
          </w:p>
          <w:p w14:paraId="67A25363"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2. Việc kiểm tra chất lượng sản phẩm trong sản xuất do cơ quan kiểm tra chất lượng sản phẩm, hàng hóa được thực hiện dưới hình thức đoàn kiểm tra quy định tại Điều 49 của Luật này. </w:t>
            </w:r>
          </w:p>
          <w:p w14:paraId="5965D980"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3. Việc kiểm tra chất lượng sản phẩm trong sản xuất có thể thực hiện theo hình thức kiểm tra trực tiếp hoặc thông qua nền tảng số tích hợp, dựa trên phân tích dữ liệu, truy xuất nguồn gốc, hệ thống báo cáo điện tử và các công cụ quản lý rủi ro.</w:t>
            </w:r>
          </w:p>
          <w:p w14:paraId="3355E9DA"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Cơ quan kiểm tra chất lượng sản phẩm, hàng hóa có trách nhiệm phối hợp với Bộ quản lý ngành, lĩnh vực và địa phương trong việc chia sẻ thông tin, dữ liệu để bảo đảm hiệu lực, hiệu quả của hoạt động kiểm tra.</w:t>
            </w:r>
          </w:p>
          <w:p w14:paraId="56E954A2" w14:textId="01F92EAF" w:rsidR="00F66105" w:rsidRPr="00232749" w:rsidRDefault="00F66105" w:rsidP="00F66105">
            <w:pPr>
              <w:widowControl w:val="0"/>
              <w:spacing w:before="40" w:after="40"/>
              <w:jc w:val="both"/>
              <w:rPr>
                <w:rFonts w:asciiTheme="majorHAnsi" w:hAnsiTheme="majorHAnsi" w:cstheme="majorHAnsi"/>
                <w:b/>
                <w:bCs/>
                <w:i/>
                <w:sz w:val="26"/>
                <w:szCs w:val="26"/>
                <w:lang w:val="it-IT"/>
              </w:rPr>
            </w:pPr>
            <w:r w:rsidRPr="00232749">
              <w:rPr>
                <w:rFonts w:asciiTheme="majorHAnsi" w:hAnsiTheme="majorHAnsi" w:cstheme="majorHAnsi"/>
                <w:b/>
                <w:i/>
                <w:sz w:val="26"/>
                <w:szCs w:val="26"/>
                <w:lang w:val="it-IT"/>
              </w:rPr>
              <w:t xml:space="preserve">4. Chính phủ quy định cụ thể trình </w:t>
            </w:r>
            <w:r w:rsidRPr="00232749">
              <w:rPr>
                <w:rFonts w:asciiTheme="majorHAnsi" w:hAnsiTheme="majorHAnsi" w:cstheme="majorHAnsi"/>
                <w:b/>
                <w:i/>
                <w:sz w:val="26"/>
                <w:szCs w:val="26"/>
                <w:lang w:val="nl-NL"/>
              </w:rPr>
              <w:t>tự, thủ tục kiểm tra chất lượng sản phẩm trong sản xuất và xử lý vi phạm trong quá trình kiểm tra chất lượng sản phẩm trong sản xuất.</w:t>
            </w:r>
            <w:bookmarkEnd w:id="90"/>
          </w:p>
        </w:tc>
      </w:tr>
      <w:tr w:rsidR="00F66105" w:rsidRPr="00232749" w14:paraId="68C72B4D" w14:textId="77777777" w:rsidTr="008C67C9">
        <w:tc>
          <w:tcPr>
            <w:tcW w:w="1536" w:type="pct"/>
          </w:tcPr>
          <w:p w14:paraId="279500B9"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1A498556"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118CFCB3" w14:textId="389DBE97" w:rsidR="00F66105" w:rsidRPr="00232749" w:rsidRDefault="00F66105" w:rsidP="00F66105">
            <w:pPr>
              <w:widowControl w:val="0"/>
              <w:spacing w:before="40" w:after="40"/>
              <w:jc w:val="both"/>
              <w:rPr>
                <w:rFonts w:asciiTheme="majorHAnsi" w:hAnsiTheme="majorHAnsi" w:cstheme="majorHAnsi"/>
                <w:b/>
                <w:bCs/>
                <w:i/>
                <w:sz w:val="26"/>
                <w:szCs w:val="26"/>
                <w:lang w:val="it-IT"/>
              </w:rPr>
            </w:pPr>
            <w:r w:rsidRPr="00232749">
              <w:rPr>
                <w:rFonts w:asciiTheme="majorHAnsi" w:hAnsiTheme="majorHAnsi" w:cstheme="majorHAnsi"/>
                <w:b/>
                <w:bCs/>
                <w:i/>
                <w:sz w:val="26"/>
                <w:szCs w:val="26"/>
                <w:lang w:val="pt-BR"/>
              </w:rPr>
              <w:t>Điề</w:t>
            </w:r>
            <w:r>
              <w:rPr>
                <w:rFonts w:asciiTheme="majorHAnsi" w:hAnsiTheme="majorHAnsi" w:cstheme="majorHAnsi"/>
                <w:b/>
                <w:bCs/>
                <w:i/>
                <w:sz w:val="26"/>
                <w:szCs w:val="26"/>
                <w:lang w:val="pt-BR"/>
              </w:rPr>
              <w:t>u 47b</w:t>
            </w:r>
            <w:r w:rsidRPr="00232749">
              <w:rPr>
                <w:rFonts w:asciiTheme="majorHAnsi" w:hAnsiTheme="majorHAnsi" w:cstheme="majorHAnsi"/>
                <w:b/>
                <w:bCs/>
                <w:i/>
                <w:sz w:val="26"/>
                <w:szCs w:val="26"/>
                <w:lang w:val="pt-BR"/>
              </w:rPr>
              <w:t xml:space="preserve">. </w:t>
            </w:r>
            <w:r w:rsidRPr="00232749">
              <w:rPr>
                <w:rFonts w:asciiTheme="majorHAnsi" w:hAnsiTheme="majorHAnsi" w:cstheme="majorHAnsi"/>
                <w:b/>
                <w:bCs/>
                <w:i/>
                <w:sz w:val="26"/>
                <w:szCs w:val="26"/>
                <w:lang w:val="it-IT"/>
              </w:rPr>
              <w:t xml:space="preserve">Phân công, phân cấp trách nhiệm và phối hợp kiểm tra </w:t>
            </w:r>
            <w:r w:rsidRPr="00232749">
              <w:rPr>
                <w:rFonts w:asciiTheme="majorHAnsi" w:hAnsiTheme="majorHAnsi" w:cstheme="majorHAnsi"/>
                <w:b/>
                <w:bCs/>
                <w:i/>
                <w:iCs/>
                <w:sz w:val="26"/>
                <w:szCs w:val="26"/>
                <w:lang w:val="it-IT"/>
              </w:rPr>
              <w:t xml:space="preserve">chất lượng sản phẩm, hàng hóa </w:t>
            </w:r>
          </w:p>
        </w:tc>
      </w:tr>
      <w:tr w:rsidR="00F66105" w:rsidRPr="00232749" w14:paraId="7626F5FB" w14:textId="77777777" w:rsidTr="008C67C9">
        <w:tc>
          <w:tcPr>
            <w:tcW w:w="1536" w:type="pct"/>
          </w:tcPr>
          <w:p w14:paraId="6BA991DA"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634D3ED8"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2570DEFA" w14:textId="54F69AE0" w:rsidR="00F66105" w:rsidRPr="00232749" w:rsidRDefault="00F66105" w:rsidP="00F66105">
            <w:pPr>
              <w:widowControl w:val="0"/>
              <w:spacing w:before="120" w:after="120"/>
              <w:jc w:val="both"/>
              <w:rPr>
                <w:rFonts w:asciiTheme="majorHAnsi" w:hAnsiTheme="majorHAnsi" w:cstheme="majorHAnsi"/>
                <w:b/>
                <w:bCs/>
                <w:i/>
                <w:sz w:val="26"/>
                <w:szCs w:val="26"/>
                <w:lang w:val="it-IT"/>
              </w:rPr>
            </w:pPr>
            <w:r w:rsidRPr="00232749">
              <w:rPr>
                <w:rFonts w:asciiTheme="majorHAnsi" w:hAnsiTheme="majorHAnsi" w:cstheme="majorHAnsi"/>
                <w:b/>
                <w:bCs/>
                <w:i/>
                <w:iCs/>
                <w:sz w:val="26"/>
                <w:szCs w:val="26"/>
                <w:lang w:val="it-IT"/>
              </w:rPr>
              <w:t xml:space="preserve">1. </w:t>
            </w:r>
            <w:r w:rsidRPr="00232749">
              <w:rPr>
                <w:rFonts w:asciiTheme="majorHAnsi" w:hAnsiTheme="majorHAnsi" w:cstheme="majorHAnsi"/>
                <w:b/>
                <w:bCs/>
                <w:i/>
                <w:iCs/>
                <w:sz w:val="26"/>
                <w:szCs w:val="26"/>
                <w:lang w:val="pt-BR"/>
              </w:rPr>
              <w:t>Cơ quan kiểm tra chất lượng sản phẩm, hàng hóa thuộc Bộ quản lý ngành, lĩnh vực và Ban Cơ yếu Chính phủ thực hiện kiểm tra chất lượng đối với sản phẩm trong sản xuất và hàng hóa xuất khẩu, nhập khẩu, lưu thông trên thị trường thuộc phạm vi được phân công quản lý theo quy định của Chính phủ.</w:t>
            </w:r>
          </w:p>
        </w:tc>
      </w:tr>
      <w:tr w:rsidR="00F66105" w:rsidRPr="00232749" w14:paraId="38BA7FEB" w14:textId="77777777" w:rsidTr="008C67C9">
        <w:tc>
          <w:tcPr>
            <w:tcW w:w="1536" w:type="pct"/>
          </w:tcPr>
          <w:p w14:paraId="19F77E92"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46BF5412"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350916BF" w14:textId="32876BCD" w:rsidR="00F66105" w:rsidRPr="00232749" w:rsidRDefault="00F66105" w:rsidP="00F66105">
            <w:pPr>
              <w:widowControl w:val="0"/>
              <w:spacing w:before="120" w:after="120"/>
              <w:jc w:val="both"/>
              <w:rPr>
                <w:rFonts w:asciiTheme="majorHAnsi" w:hAnsiTheme="majorHAnsi" w:cstheme="majorHAnsi"/>
                <w:b/>
                <w:bCs/>
                <w:i/>
                <w:sz w:val="26"/>
                <w:szCs w:val="26"/>
                <w:lang w:val="it-IT"/>
              </w:rPr>
            </w:pPr>
            <w:r w:rsidRPr="00232749">
              <w:rPr>
                <w:rFonts w:asciiTheme="majorHAnsi" w:hAnsiTheme="majorHAnsi" w:cstheme="majorHAnsi"/>
                <w:bCs/>
                <w:i/>
                <w:iCs/>
                <w:sz w:val="26"/>
                <w:szCs w:val="26"/>
                <w:lang w:val="pt-BR"/>
              </w:rPr>
              <w:t>2</w:t>
            </w:r>
            <w:r w:rsidRPr="00232749">
              <w:rPr>
                <w:rFonts w:asciiTheme="majorHAnsi" w:hAnsiTheme="majorHAnsi" w:cstheme="majorHAnsi"/>
                <w:bCs/>
                <w:iCs/>
                <w:sz w:val="26"/>
                <w:szCs w:val="26"/>
                <w:lang w:val="pt-BR"/>
              </w:rPr>
              <w:t>. Cơ quan kiểm tra chất lượng sản phẩm, hàng hóa thuộc Ủy ban nhân dân tỉnh, thành phố trực thuộc trung ương thực hiện việc kiểm tra chất lượng sản phẩm, hàng hóa trong phạm vi của địa phương theo quy định của Bộ quản lý ngành, lĩnh vực</w:t>
            </w:r>
            <w:r w:rsidRPr="00232749">
              <w:rPr>
                <w:rFonts w:asciiTheme="majorHAnsi" w:hAnsiTheme="majorHAnsi" w:cstheme="majorHAnsi"/>
                <w:bCs/>
                <w:i/>
                <w:iCs/>
                <w:sz w:val="26"/>
                <w:szCs w:val="26"/>
                <w:lang w:val="pt-BR"/>
              </w:rPr>
              <w:t>;</w:t>
            </w:r>
            <w:r w:rsidRPr="00232749">
              <w:rPr>
                <w:rFonts w:asciiTheme="majorHAnsi" w:hAnsiTheme="majorHAnsi" w:cstheme="majorHAnsi"/>
                <w:b/>
                <w:bCs/>
                <w:i/>
                <w:iCs/>
                <w:sz w:val="26"/>
                <w:szCs w:val="26"/>
                <w:lang w:val="pt-BR"/>
              </w:rPr>
              <w:t xml:space="preserve"> chịu trách nhiệm chủ trì kiểm tra các nhóm sản phẩm được phân cấp do Chính phủ quy định.</w:t>
            </w:r>
          </w:p>
        </w:tc>
      </w:tr>
      <w:tr w:rsidR="00F66105" w:rsidRPr="00232749" w14:paraId="6EF61C5C" w14:textId="77777777" w:rsidTr="008C67C9">
        <w:tc>
          <w:tcPr>
            <w:tcW w:w="1536" w:type="pct"/>
          </w:tcPr>
          <w:p w14:paraId="59E9F137"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798" w:type="pct"/>
          </w:tcPr>
          <w:p w14:paraId="7ED7B3BA" w14:textId="77777777" w:rsidR="00F66105" w:rsidRPr="00232749" w:rsidRDefault="00F66105" w:rsidP="00F66105">
            <w:pPr>
              <w:widowControl w:val="0"/>
              <w:spacing w:before="40" w:after="40"/>
              <w:jc w:val="both"/>
              <w:rPr>
                <w:rFonts w:asciiTheme="majorHAnsi" w:hAnsiTheme="majorHAnsi" w:cstheme="majorHAnsi"/>
                <w:b/>
                <w:bCs/>
                <w:sz w:val="26"/>
                <w:szCs w:val="26"/>
                <w:lang w:val="it-IT"/>
              </w:rPr>
            </w:pPr>
          </w:p>
        </w:tc>
        <w:tc>
          <w:tcPr>
            <w:tcW w:w="1666" w:type="pct"/>
          </w:tcPr>
          <w:p w14:paraId="61BF65DD"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3.</w:t>
            </w:r>
            <w:r w:rsidRPr="00232749">
              <w:rPr>
                <w:rFonts w:asciiTheme="majorHAnsi" w:hAnsiTheme="majorHAnsi" w:cstheme="majorHAnsi"/>
                <w:b/>
                <w:bCs/>
                <w:iCs/>
                <w:sz w:val="26"/>
                <w:szCs w:val="26"/>
                <w:lang w:val="pt-BR"/>
              </w:rPr>
              <w:t xml:space="preserve"> </w:t>
            </w:r>
            <w:r w:rsidRPr="00232749">
              <w:rPr>
                <w:rFonts w:asciiTheme="majorHAnsi" w:hAnsiTheme="majorHAnsi" w:cstheme="majorHAnsi"/>
                <w:b/>
                <w:bCs/>
                <w:i/>
                <w:iCs/>
                <w:sz w:val="26"/>
                <w:szCs w:val="26"/>
                <w:lang w:val="pt-BR"/>
              </w:rPr>
              <w:t xml:space="preserve">Các cơ quan kiểm tra chất lượng sản phẩm, hàng hóa quy định tại khoản 1 và khoản 2 của Điều này có trách nhiệm: </w:t>
            </w:r>
          </w:p>
          <w:p w14:paraId="06B3B857"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a) Phối hợp kiểm tra, xử lý vi phạm trong quá trình thực hiện nhiệm vụ kiểm tra chất lượng.</w:t>
            </w:r>
          </w:p>
          <w:p w14:paraId="37B3880B" w14:textId="77777777" w:rsidR="00F66105" w:rsidRPr="00232749" w:rsidRDefault="00F66105" w:rsidP="00F66105">
            <w:pPr>
              <w:widowControl w:val="0"/>
              <w:spacing w:before="120" w:after="120"/>
              <w:jc w:val="both"/>
              <w:rPr>
                <w:rFonts w:asciiTheme="majorHAnsi" w:hAnsiTheme="majorHAnsi" w:cstheme="majorHAnsi"/>
                <w:b/>
                <w:bCs/>
                <w:i/>
                <w:iCs/>
                <w:sz w:val="26"/>
                <w:szCs w:val="26"/>
                <w:lang w:val="pt-BR"/>
              </w:rPr>
            </w:pPr>
            <w:r w:rsidRPr="00232749">
              <w:rPr>
                <w:rFonts w:asciiTheme="majorHAnsi" w:hAnsiTheme="majorHAnsi" w:cstheme="majorHAnsi"/>
                <w:b/>
                <w:bCs/>
                <w:i/>
                <w:iCs/>
                <w:sz w:val="26"/>
                <w:szCs w:val="26"/>
                <w:lang w:val="pt-BR"/>
              </w:rPr>
              <w:t>b) Cập nhật và chia sẻ dữ liệu kiểm tra trên hệ thống thông tin quản lý chất lượng sản phẩm, hàng hóa dùng chung.</w:t>
            </w:r>
          </w:p>
          <w:p w14:paraId="3416EFB1" w14:textId="56B42263" w:rsidR="00F66105" w:rsidRPr="00232749" w:rsidRDefault="00F66105" w:rsidP="00F66105">
            <w:pPr>
              <w:widowControl w:val="0"/>
              <w:spacing w:before="120" w:after="120"/>
              <w:jc w:val="both"/>
              <w:rPr>
                <w:rFonts w:asciiTheme="majorHAnsi" w:hAnsiTheme="majorHAnsi" w:cstheme="majorHAnsi"/>
                <w:b/>
                <w:bCs/>
                <w:i/>
                <w:sz w:val="26"/>
                <w:szCs w:val="26"/>
                <w:lang w:val="it-IT"/>
              </w:rPr>
            </w:pPr>
            <w:r w:rsidRPr="00232749">
              <w:rPr>
                <w:rFonts w:asciiTheme="majorHAnsi" w:hAnsiTheme="majorHAnsi" w:cstheme="majorHAnsi"/>
                <w:b/>
                <w:bCs/>
                <w:i/>
                <w:iCs/>
                <w:sz w:val="26"/>
                <w:szCs w:val="26"/>
                <w:lang w:val="pt-BR"/>
              </w:rPr>
              <w:t>c) Tránh trùng lặp, chồng chéo trong hoạt động kiểm tra đối với cùng một loại sản phẩm, hàng hóa.</w:t>
            </w:r>
          </w:p>
        </w:tc>
      </w:tr>
      <w:tr w:rsidR="00F66105" w:rsidRPr="00232749" w14:paraId="30A7B965" w14:textId="77777777" w:rsidTr="008C67C9">
        <w:tc>
          <w:tcPr>
            <w:tcW w:w="1536" w:type="pct"/>
          </w:tcPr>
          <w:p w14:paraId="08E4E01D" w14:textId="578B8525"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4F766F9B" w14:textId="113FCC41" w:rsidR="00F66105" w:rsidRPr="00232749" w:rsidRDefault="00F66105" w:rsidP="00F66105">
            <w:pPr>
              <w:widowControl w:val="0"/>
              <w:spacing w:before="40" w:after="40"/>
              <w:jc w:val="both"/>
              <w:rPr>
                <w:rFonts w:asciiTheme="majorHAnsi" w:hAnsiTheme="majorHAnsi" w:cstheme="majorHAnsi"/>
                <w:b/>
                <w:i/>
                <w:sz w:val="26"/>
                <w:szCs w:val="26"/>
                <w:shd w:val="clear" w:color="auto" w:fill="FFFFFF"/>
                <w:lang w:val="nl-NL"/>
              </w:rPr>
            </w:pPr>
          </w:p>
        </w:tc>
        <w:tc>
          <w:tcPr>
            <w:tcW w:w="1666" w:type="pct"/>
          </w:tcPr>
          <w:p w14:paraId="0DA47A8F" w14:textId="3223559E" w:rsidR="00F66105" w:rsidRPr="00232749" w:rsidRDefault="00F66105" w:rsidP="00F66105">
            <w:pPr>
              <w:widowControl w:val="0"/>
              <w:spacing w:before="120" w:after="120"/>
              <w:jc w:val="both"/>
              <w:rPr>
                <w:rFonts w:asciiTheme="majorHAnsi" w:hAnsiTheme="majorHAnsi" w:cstheme="majorHAnsi"/>
                <w:b/>
                <w:i/>
                <w:sz w:val="26"/>
                <w:szCs w:val="26"/>
                <w:shd w:val="clear" w:color="auto" w:fill="FFFFFF"/>
                <w:lang w:val="nl-NL"/>
              </w:rPr>
            </w:pPr>
            <w:r w:rsidRPr="00232749">
              <w:rPr>
                <w:rFonts w:asciiTheme="majorHAnsi" w:hAnsiTheme="majorHAnsi" w:cstheme="majorHAnsi"/>
                <w:b/>
                <w:bCs/>
                <w:i/>
                <w:iCs/>
                <w:sz w:val="26"/>
                <w:szCs w:val="26"/>
                <w:lang w:val="pt-BR"/>
              </w:rPr>
              <w:t xml:space="preserve">4. Việc kiểm tra chất lượng sản phẩm, hàng </w:t>
            </w:r>
            <w:r w:rsidRPr="00232749">
              <w:rPr>
                <w:rFonts w:asciiTheme="majorHAnsi" w:hAnsiTheme="majorHAnsi" w:cstheme="majorHAnsi"/>
                <w:b/>
                <w:bCs/>
                <w:i/>
                <w:iCs/>
                <w:sz w:val="26"/>
                <w:szCs w:val="26"/>
                <w:lang w:val="pt-BR"/>
              </w:rPr>
              <w:lastRenderedPageBreak/>
              <w:t>hóa phải tuân thủ nguyên tắc quản lý rủi ro, bảo đảm minh bạch, thống nhất, hiệu quả, tạo thuận lợi cho hoạt động sản xuất, xuất khẩu, nhập khẩu, lưu thông.</w:t>
            </w:r>
          </w:p>
        </w:tc>
      </w:tr>
      <w:tr w:rsidR="00F66105" w:rsidRPr="00232749" w14:paraId="78314931" w14:textId="21791A24" w:rsidTr="008C67C9">
        <w:tc>
          <w:tcPr>
            <w:tcW w:w="1536" w:type="pct"/>
          </w:tcPr>
          <w:p w14:paraId="18C86F44" w14:textId="5BC9673F"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5C61365A" w14:textId="2B61A37B" w:rsidR="00F66105" w:rsidRPr="00232749" w:rsidRDefault="00F66105" w:rsidP="00F66105">
            <w:pPr>
              <w:widowControl w:val="0"/>
              <w:spacing w:before="40" w:after="40"/>
              <w:jc w:val="both"/>
              <w:rPr>
                <w:rFonts w:asciiTheme="majorHAnsi" w:hAnsiTheme="majorHAnsi" w:cstheme="majorHAnsi"/>
                <w:sz w:val="26"/>
                <w:szCs w:val="26"/>
              </w:rPr>
            </w:pPr>
          </w:p>
        </w:tc>
        <w:tc>
          <w:tcPr>
            <w:tcW w:w="1666" w:type="pct"/>
          </w:tcPr>
          <w:p w14:paraId="186F12CF" w14:textId="029ABA9C" w:rsidR="00F66105" w:rsidRPr="00232749" w:rsidRDefault="00F66105" w:rsidP="00F66105">
            <w:pPr>
              <w:widowControl w:val="0"/>
              <w:spacing w:before="40" w:after="40"/>
              <w:jc w:val="both"/>
              <w:rPr>
                <w:rFonts w:asciiTheme="majorHAnsi" w:hAnsiTheme="majorHAnsi" w:cstheme="majorHAnsi"/>
                <w:b/>
                <w:i/>
                <w:sz w:val="26"/>
                <w:szCs w:val="26"/>
              </w:rPr>
            </w:pPr>
            <w:bookmarkStart w:id="91" w:name="_Hlk196151045"/>
            <w:r w:rsidRPr="00232749">
              <w:rPr>
                <w:rFonts w:asciiTheme="majorHAnsi" w:hAnsiTheme="majorHAnsi" w:cstheme="majorHAnsi"/>
                <w:b/>
                <w:bCs/>
                <w:i/>
                <w:iCs/>
                <w:sz w:val="26"/>
                <w:szCs w:val="26"/>
                <w:lang w:val="pt-BR"/>
              </w:rPr>
              <w:t>5. Chính phủ quy định cụ thể phân công, phân cấp trách nhiệm kiểm tra chất lượng sản phẩm, hàng hóa; cơ chế phối hợp, chia sẻ dữ liệu và vận hành hệ thống thông tin dùng chung phục vụ kiểm tra chất lượng.</w:t>
            </w:r>
            <w:bookmarkEnd w:id="91"/>
          </w:p>
        </w:tc>
      </w:tr>
      <w:tr w:rsidR="00F66105" w:rsidRPr="00232749" w14:paraId="6FD96C3F" w14:textId="3A71AE62" w:rsidTr="008C67C9">
        <w:tc>
          <w:tcPr>
            <w:tcW w:w="1536" w:type="pct"/>
          </w:tcPr>
          <w:p w14:paraId="5AC3D27D" w14:textId="217438C6"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pt-BR"/>
              </w:rPr>
              <w:t>Điều 48. Đoàn kiểm tra</w:t>
            </w:r>
          </w:p>
        </w:tc>
        <w:tc>
          <w:tcPr>
            <w:tcW w:w="1798" w:type="pct"/>
          </w:tcPr>
          <w:p w14:paraId="495E3FF2" w14:textId="02B2C63F"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pt-BR"/>
              </w:rPr>
              <w:t>Điều 48. Đoàn kiểm tra</w:t>
            </w:r>
          </w:p>
        </w:tc>
        <w:tc>
          <w:tcPr>
            <w:tcW w:w="1666" w:type="pct"/>
          </w:tcPr>
          <w:p w14:paraId="17AA0047" w14:textId="7C0CB94B" w:rsidR="00F66105" w:rsidRPr="00E40D18" w:rsidRDefault="00F66105" w:rsidP="002B3306">
            <w:pPr>
              <w:widowControl w:val="0"/>
              <w:spacing w:before="40" w:after="40"/>
              <w:jc w:val="both"/>
              <w:rPr>
                <w:rFonts w:asciiTheme="majorHAnsi" w:hAnsiTheme="majorHAnsi" w:cstheme="majorHAnsi"/>
                <w:b/>
                <w:color w:val="FF0000"/>
                <w:sz w:val="26"/>
                <w:szCs w:val="26"/>
                <w:lang w:val="en-US"/>
              </w:rPr>
            </w:pPr>
            <w:r w:rsidRPr="002B3306">
              <w:rPr>
                <w:rFonts w:asciiTheme="majorHAnsi" w:hAnsiTheme="majorHAnsi" w:cstheme="majorHAnsi"/>
                <w:b/>
                <w:sz w:val="26"/>
                <w:szCs w:val="26"/>
                <w:lang w:val="en-US"/>
              </w:rPr>
              <w:t>Bãi bỏ Điều này và nộp dung đưa</w:t>
            </w:r>
            <w:r w:rsidR="002B3306">
              <w:rPr>
                <w:rFonts w:asciiTheme="majorHAnsi" w:hAnsiTheme="majorHAnsi" w:cstheme="majorHAnsi"/>
                <w:b/>
                <w:sz w:val="26"/>
                <w:szCs w:val="26"/>
                <w:lang w:val="en-US"/>
              </w:rPr>
              <w:t xml:space="preserve"> v</w:t>
            </w:r>
            <w:r w:rsidR="002B3306" w:rsidRPr="002B3306">
              <w:rPr>
                <w:rFonts w:asciiTheme="majorHAnsi" w:hAnsiTheme="majorHAnsi" w:cstheme="majorHAnsi"/>
                <w:b/>
                <w:sz w:val="26"/>
                <w:szCs w:val="26"/>
                <w:lang w:val="en-US"/>
              </w:rPr>
              <w:t>à</w:t>
            </w:r>
            <w:r w:rsidR="002B3306">
              <w:rPr>
                <w:rFonts w:asciiTheme="majorHAnsi" w:hAnsiTheme="majorHAnsi" w:cstheme="majorHAnsi"/>
                <w:b/>
                <w:sz w:val="26"/>
                <w:szCs w:val="26"/>
                <w:lang w:val="en-US"/>
              </w:rPr>
              <w:t>o</w:t>
            </w:r>
            <w:r w:rsidRPr="002B3306">
              <w:rPr>
                <w:rFonts w:asciiTheme="majorHAnsi" w:hAnsiTheme="majorHAnsi" w:cstheme="majorHAnsi"/>
                <w:b/>
                <w:sz w:val="26"/>
                <w:szCs w:val="26"/>
                <w:lang w:val="en-US"/>
              </w:rPr>
              <w:t xml:space="preserve"> khoản 8, khoản 9 Điề</w:t>
            </w:r>
            <w:r w:rsidR="002B3306">
              <w:rPr>
                <w:rFonts w:asciiTheme="majorHAnsi" w:hAnsiTheme="majorHAnsi" w:cstheme="majorHAnsi"/>
                <w:b/>
                <w:sz w:val="26"/>
                <w:szCs w:val="26"/>
                <w:lang w:val="en-US"/>
              </w:rPr>
              <w:t>u 44</w:t>
            </w:r>
            <w:r w:rsidR="002B3306" w:rsidRPr="002B3306">
              <w:rPr>
                <w:rFonts w:asciiTheme="majorHAnsi" w:hAnsiTheme="majorHAnsi" w:cstheme="majorHAnsi"/>
                <w:b/>
                <w:sz w:val="26"/>
                <w:szCs w:val="26"/>
                <w:lang w:val="en-US"/>
              </w:rPr>
              <w:t>đ</w:t>
            </w:r>
            <w:bookmarkStart w:id="92" w:name="_GoBack"/>
            <w:bookmarkEnd w:id="92"/>
          </w:p>
        </w:tc>
      </w:tr>
      <w:tr w:rsidR="00F66105" w:rsidRPr="00232749" w14:paraId="5DEFF997" w14:textId="77777777" w:rsidTr="008C67C9">
        <w:tc>
          <w:tcPr>
            <w:tcW w:w="1536" w:type="pct"/>
          </w:tcPr>
          <w:p w14:paraId="2A6F4EF9" w14:textId="4D7A72DF"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1. Đoàn kiểm tra do thủ trưởng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sz w:val="26"/>
                <w:szCs w:val="26"/>
                <w:lang w:val="pt-BR"/>
              </w:rPr>
              <w:t>quyết định thành lập trên cơ sở chương trình, kế hoạch kiểm tra đã được cơ quan nhà nước có thẩm quyền phê duyệt hoặc trong trường hợp có yêu cầu kiểm tra đột xuất.</w:t>
            </w:r>
          </w:p>
        </w:tc>
        <w:tc>
          <w:tcPr>
            <w:tcW w:w="1798" w:type="pct"/>
          </w:tcPr>
          <w:p w14:paraId="0B35616E" w14:textId="6D95C3E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1. Đoàn kiểm tra do thủ trưởng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sz w:val="26"/>
                <w:szCs w:val="26"/>
                <w:lang w:val="pt-BR"/>
              </w:rPr>
              <w:t>quyết định thành lập trên cơ sở chương trình, kế hoạch kiểm tra đã được cơ quan nhà nước có thẩm quyền phê duyệt hoặc trong trường hợp có yêu cầu kiểm tra đột xuất</w:t>
            </w:r>
          </w:p>
        </w:tc>
        <w:tc>
          <w:tcPr>
            <w:tcW w:w="1666" w:type="pct"/>
          </w:tcPr>
          <w:p w14:paraId="19E76A91" w14:textId="7A36FE12" w:rsidR="00F66105" w:rsidRPr="00232749" w:rsidRDefault="00F66105" w:rsidP="00F66105">
            <w:pPr>
              <w:widowControl w:val="0"/>
              <w:spacing w:before="120" w:after="120"/>
              <w:jc w:val="both"/>
              <w:rPr>
                <w:rFonts w:asciiTheme="majorHAnsi" w:hAnsiTheme="majorHAnsi" w:cstheme="majorHAnsi"/>
                <w:b/>
                <w:bCs/>
                <w:sz w:val="26"/>
                <w:szCs w:val="26"/>
                <w:lang w:val="pt-BR"/>
              </w:rPr>
            </w:pPr>
          </w:p>
        </w:tc>
      </w:tr>
      <w:tr w:rsidR="00F66105" w:rsidRPr="00232749" w14:paraId="7F998689" w14:textId="77777777" w:rsidTr="008C67C9">
        <w:tc>
          <w:tcPr>
            <w:tcW w:w="1536" w:type="pct"/>
          </w:tcPr>
          <w:p w14:paraId="6D0A4C6A" w14:textId="351B2A00" w:rsidR="00F66105" w:rsidRPr="00232749" w:rsidRDefault="00F66105" w:rsidP="00F66105">
            <w:pPr>
              <w:widowControl w:val="0"/>
              <w:spacing w:before="40" w:after="40"/>
              <w:jc w:val="both"/>
              <w:rPr>
                <w:rFonts w:asciiTheme="majorHAnsi" w:hAnsiTheme="majorHAnsi" w:cstheme="majorHAnsi"/>
                <w:sz w:val="26"/>
                <w:szCs w:val="26"/>
                <w:lang w:val="pt-BR"/>
              </w:rPr>
            </w:pPr>
            <w:bookmarkStart w:id="93" w:name="_Toc168457124"/>
            <w:r w:rsidRPr="00232749">
              <w:rPr>
                <w:rFonts w:asciiTheme="majorHAnsi" w:hAnsiTheme="majorHAnsi" w:cstheme="majorHAnsi"/>
                <w:sz w:val="26"/>
                <w:szCs w:val="26"/>
                <w:lang w:val="pt-BR"/>
              </w:rPr>
              <w:t>2. Đoàn kiểm tra phải</w:t>
            </w:r>
            <w:r w:rsidRPr="00232749">
              <w:rPr>
                <w:rFonts w:asciiTheme="majorHAnsi" w:hAnsiTheme="majorHAnsi" w:cstheme="majorHAnsi"/>
                <w:b/>
                <w:sz w:val="26"/>
                <w:szCs w:val="26"/>
                <w:lang w:val="pt-BR"/>
              </w:rPr>
              <w:t xml:space="preserve"> </w:t>
            </w:r>
            <w:r w:rsidRPr="00232749">
              <w:rPr>
                <w:rFonts w:asciiTheme="majorHAnsi" w:hAnsiTheme="majorHAnsi" w:cstheme="majorHAnsi"/>
                <w:sz w:val="26"/>
                <w:szCs w:val="26"/>
                <w:lang w:val="pt-BR"/>
              </w:rPr>
              <w:t>có ít nhất năm mươi phần trăm số thành viên là kiểm soát viên chất lượng.</w:t>
            </w:r>
            <w:bookmarkEnd w:id="93"/>
          </w:p>
        </w:tc>
        <w:tc>
          <w:tcPr>
            <w:tcW w:w="1798" w:type="pct"/>
          </w:tcPr>
          <w:p w14:paraId="3F226C47" w14:textId="6E272042"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shd w:val="clear" w:color="auto" w:fill="FFFFFF"/>
                <w:lang w:val="pt-BR"/>
              </w:rPr>
              <w:t xml:space="preserve">2. </w:t>
            </w:r>
            <w:bookmarkStart w:id="94" w:name="_Hlk175220161"/>
            <w:r w:rsidRPr="00232749">
              <w:rPr>
                <w:rFonts w:asciiTheme="majorHAnsi" w:hAnsiTheme="majorHAnsi" w:cstheme="majorHAnsi"/>
                <w:sz w:val="26"/>
                <w:szCs w:val="26"/>
                <w:shd w:val="clear" w:color="auto" w:fill="FFFFFF"/>
                <w:lang w:val="pt-BR"/>
              </w:rPr>
              <w:t xml:space="preserve">Đoàn kiểm tra phải có </w:t>
            </w:r>
            <w:r w:rsidRPr="00232749">
              <w:rPr>
                <w:rFonts w:asciiTheme="majorHAnsi" w:hAnsiTheme="majorHAnsi" w:cstheme="majorHAnsi"/>
                <w:i/>
                <w:sz w:val="26"/>
                <w:szCs w:val="26"/>
                <w:shd w:val="clear" w:color="auto" w:fill="FFFFFF"/>
                <w:lang w:val="pt-BR"/>
              </w:rPr>
              <w:t>kiểm soát viên chất lượng là thành viên</w:t>
            </w:r>
            <w:bookmarkEnd w:id="94"/>
          </w:p>
        </w:tc>
        <w:tc>
          <w:tcPr>
            <w:tcW w:w="1666" w:type="pct"/>
          </w:tcPr>
          <w:p w14:paraId="26A0BDAE" w14:textId="2ABE0003" w:rsidR="00F66105" w:rsidRPr="00232749" w:rsidRDefault="00F66105" w:rsidP="00F66105">
            <w:pPr>
              <w:widowControl w:val="0"/>
              <w:spacing w:before="120" w:after="120"/>
              <w:jc w:val="both"/>
              <w:rPr>
                <w:rFonts w:asciiTheme="majorHAnsi" w:hAnsiTheme="majorHAnsi" w:cstheme="majorHAnsi"/>
                <w:b/>
                <w:bCs/>
                <w:sz w:val="26"/>
                <w:szCs w:val="26"/>
                <w:lang w:val="pt-BR"/>
              </w:rPr>
            </w:pPr>
          </w:p>
        </w:tc>
      </w:tr>
      <w:tr w:rsidR="00F66105" w:rsidRPr="00232749" w14:paraId="0279CB23" w14:textId="2B8596BC" w:rsidTr="008C67C9">
        <w:tc>
          <w:tcPr>
            <w:tcW w:w="1536" w:type="pct"/>
          </w:tcPr>
          <w:p w14:paraId="7090A47E"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 xml:space="preserve">Điều 49. Nhiệm vụ, quyền hạn của đoàn kiểm tra </w:t>
            </w:r>
          </w:p>
          <w:p w14:paraId="780362A4"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Trong quá trình kiểm tra chất lượng sản phẩm, hàng hóa, đoàn kiểm tra có những nhiệm vụ, quyền hạn sau đây:</w:t>
            </w:r>
          </w:p>
          <w:p w14:paraId="34EC2AEF"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1. Yêu cầu tổ chức, cá nhân sản xuất, kinh doanh xuất trình các tài liệu liên quan đến sản phẩm, hàng hóa theo nội dung kiểm tra quy định tại Điều 27 và xử lý vi phạm trong quá trình kiểm tra theo quy định tại Điều 30 và Điều 40 của Luật này; khi cần thiết, yêu cầu tổ chức, cá nhân sản xuất, kinh doanh </w:t>
            </w:r>
            <w:r w:rsidRPr="00232749">
              <w:rPr>
                <w:rFonts w:asciiTheme="majorHAnsi" w:hAnsiTheme="majorHAnsi" w:cstheme="majorHAnsi"/>
                <w:bCs/>
                <w:iCs/>
                <w:sz w:val="26"/>
                <w:szCs w:val="26"/>
                <w:lang w:val="pt-BR"/>
              </w:rPr>
              <w:lastRenderedPageBreak/>
              <w:t>cung cấp bản sao các tài liệu quy định tại khoản này;</w:t>
            </w:r>
          </w:p>
          <w:p w14:paraId="6337E851"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2. Lấy mẫu để thử nghiệm khi cần thiết;</w:t>
            </w:r>
          </w:p>
          <w:p w14:paraId="72D84EEE"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3. Niêm phong hàng hóa, tạm dừng bán hàng hóa không phù hợp trong quá trình kiểm tra trên thị trường;</w:t>
            </w:r>
          </w:p>
          <w:p w14:paraId="6F58E2B0"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4. Yêu cầu tổ chức, cá nhân sản xuất, kinh doanh sản phẩm, hàng hóa không phù hợp với tiêu chuẩn đã công bố áp dụng, quy chuẩn kỹ thuật tương ứng có biện pháp khắc phục, sửa chữa; </w:t>
            </w:r>
          </w:p>
          <w:p w14:paraId="3FFD7F3C" w14:textId="77777777" w:rsidR="00F66105" w:rsidRPr="00232749" w:rsidRDefault="00F66105" w:rsidP="00F66105">
            <w:pPr>
              <w:widowControl w:val="0"/>
              <w:tabs>
                <w:tab w:val="left" w:pos="2880"/>
              </w:tabs>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5. Kiến nghị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bCs/>
                <w:iCs/>
                <w:sz w:val="26"/>
                <w:szCs w:val="26"/>
                <w:lang w:val="pt-BR"/>
              </w:rPr>
              <w:t>xử lý theo thẩm quyền quy định tại Điều 46 của Luật này.</w:t>
            </w:r>
          </w:p>
          <w:p w14:paraId="7B070007" w14:textId="77777777" w:rsidR="00F66105" w:rsidRPr="00232749" w:rsidRDefault="00F66105" w:rsidP="00F66105">
            <w:pPr>
              <w:pStyle w:val="BodyTextIndent3"/>
              <w:widowControl w:val="0"/>
              <w:spacing w:before="40" w:after="40"/>
              <w:ind w:firstLine="0"/>
              <w:rPr>
                <w:rFonts w:asciiTheme="majorHAnsi" w:hAnsiTheme="majorHAnsi" w:cstheme="majorHAnsi"/>
                <w:bCs/>
                <w:iCs/>
                <w:color w:val="auto"/>
                <w:sz w:val="26"/>
                <w:szCs w:val="26"/>
                <w:lang w:val="pt-BR"/>
              </w:rPr>
            </w:pPr>
            <w:r w:rsidRPr="00232749">
              <w:rPr>
                <w:rFonts w:asciiTheme="majorHAnsi" w:hAnsiTheme="majorHAnsi" w:cstheme="majorHAnsi"/>
                <w:bCs/>
                <w:iCs/>
                <w:color w:val="auto"/>
                <w:sz w:val="26"/>
                <w:szCs w:val="26"/>
                <w:lang w:val="pt-BR"/>
              </w:rPr>
              <w:t>6. Bảo đảm nguyên tắc khách quan, chính xác và không phân biệt đối xử khi tiến hành kiểm tra;</w:t>
            </w:r>
          </w:p>
          <w:p w14:paraId="56990793"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7. Bảo mật kết quả kiểm tra và các thông tin liên quan đến tổ chức, cá nhân sản xuất, kinh doanh được kiểm tra;</w:t>
            </w:r>
          </w:p>
          <w:p w14:paraId="47C47622"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8. Báo cáo chính xác và kịp thời kết quả kiểm tra cho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Cs/>
                <w:iCs/>
                <w:sz w:val="26"/>
                <w:szCs w:val="26"/>
                <w:lang w:val="pt-BR"/>
              </w:rPr>
              <w:t>;</w:t>
            </w:r>
          </w:p>
          <w:p w14:paraId="031A9F88" w14:textId="56F4C720"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lang w:val="pt-BR"/>
              </w:rPr>
              <w:t>9. C</w:t>
            </w:r>
            <w:r w:rsidRPr="00232749">
              <w:rPr>
                <w:rFonts w:asciiTheme="majorHAnsi" w:hAnsiTheme="majorHAnsi" w:cstheme="majorHAnsi"/>
                <w:bCs/>
                <w:iCs/>
                <w:spacing w:val="-4"/>
                <w:sz w:val="26"/>
                <w:szCs w:val="26"/>
                <w:lang w:val="pt-BR"/>
              </w:rPr>
              <w:t>hịu trách nhiệm trước pháp luật về kết quả kiểm tra, kết luận và xử lý vi phạm của mình.</w:t>
            </w:r>
          </w:p>
        </w:tc>
        <w:tc>
          <w:tcPr>
            <w:tcW w:w="1798" w:type="pct"/>
          </w:tcPr>
          <w:p w14:paraId="727CC740"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lastRenderedPageBreak/>
              <w:t xml:space="preserve">Điều 49. Nhiệm vụ, quyền hạn của đoàn kiểm tra </w:t>
            </w:r>
          </w:p>
          <w:p w14:paraId="37F4D318"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Trong quá trình kiểm tra chất lượng sản phẩm, hàng hóa, đoàn kiểm tra có những nhiệm vụ, quyền hạn sau đây:</w:t>
            </w:r>
          </w:p>
          <w:p w14:paraId="46530879"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1. Yêu cầu tổ chức, cá nhân sản xuất, kinh doanh xuất trình các tài liệu liên quan đến sản phẩm, hàng hóa theo nội dung kiểm tra quy định tại Điều 27 và xử lý vi phạm trong quá trình kiểm tra theo quy định tại Điều 30 và Điều 40 của Luật này; khi cần thiết, yêu cầu tổ chức, cá nhân sản xuất, kinh doanh cung cấp bản sao các tài liệu quy định tại khoản này;</w:t>
            </w:r>
          </w:p>
          <w:p w14:paraId="7A78F21B"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2. Lấy mẫu để thử nghiệm khi cần thiết;</w:t>
            </w:r>
          </w:p>
          <w:p w14:paraId="0CECE215"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lastRenderedPageBreak/>
              <w:t>3. Niêm phong hàng hóa, tạm dừng bán hàng hóa không phù hợp trong quá trình kiểm tra trên thị trường;</w:t>
            </w:r>
          </w:p>
          <w:p w14:paraId="76AA053C"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4. Yêu cầu tổ chức, cá nhân sản xuất, kinh doanh sản phẩm, hàng hóa không phù hợp với tiêu chuẩn đã công bố áp dụng, quy chuẩn kỹ thuật tương ứng có biện pháp khắc phục, sửa chữa; </w:t>
            </w:r>
          </w:p>
          <w:p w14:paraId="7397C52E" w14:textId="77777777" w:rsidR="00F66105" w:rsidRPr="00232749" w:rsidRDefault="00F66105" w:rsidP="00F66105">
            <w:pPr>
              <w:widowControl w:val="0"/>
              <w:tabs>
                <w:tab w:val="left" w:pos="2880"/>
              </w:tabs>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5. Kiến nghị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bCs/>
                <w:iCs/>
                <w:sz w:val="26"/>
                <w:szCs w:val="26"/>
                <w:lang w:val="pt-BR"/>
              </w:rPr>
              <w:t>xử lý theo thẩm quyền quy định tại Điều 46 của Luật này.</w:t>
            </w:r>
          </w:p>
          <w:p w14:paraId="2074759E" w14:textId="77777777" w:rsidR="00F66105" w:rsidRPr="00232749" w:rsidRDefault="00F66105" w:rsidP="00F66105">
            <w:pPr>
              <w:pStyle w:val="BodyTextIndent3"/>
              <w:widowControl w:val="0"/>
              <w:spacing w:before="40" w:after="40"/>
              <w:ind w:firstLine="0"/>
              <w:rPr>
                <w:rFonts w:asciiTheme="majorHAnsi" w:hAnsiTheme="majorHAnsi" w:cstheme="majorHAnsi"/>
                <w:bCs/>
                <w:iCs/>
                <w:color w:val="auto"/>
                <w:sz w:val="26"/>
                <w:szCs w:val="26"/>
                <w:lang w:val="pt-BR"/>
              </w:rPr>
            </w:pPr>
            <w:r w:rsidRPr="00232749">
              <w:rPr>
                <w:rFonts w:asciiTheme="majorHAnsi" w:hAnsiTheme="majorHAnsi" w:cstheme="majorHAnsi"/>
                <w:bCs/>
                <w:iCs/>
                <w:color w:val="auto"/>
                <w:sz w:val="26"/>
                <w:szCs w:val="26"/>
                <w:lang w:val="pt-BR"/>
              </w:rPr>
              <w:t>6. Bảo đảm nguyên tắc khách quan, chính xác và không phân biệt đối xử khi tiến hành kiểm tra;</w:t>
            </w:r>
          </w:p>
          <w:p w14:paraId="2ED0E446"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7. Bảo mật kết quả kiểm tra và các thông tin liên quan đến tổ chức, cá nhân sản xuất, kinh doanh được kiểm tra;</w:t>
            </w:r>
          </w:p>
          <w:p w14:paraId="1ED21BE9"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8. Báo cáo chính xác và kịp thời kết quả kiểm tra cho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Cs/>
                <w:iCs/>
                <w:sz w:val="26"/>
                <w:szCs w:val="26"/>
                <w:lang w:val="pt-BR"/>
              </w:rPr>
              <w:t>;</w:t>
            </w:r>
          </w:p>
          <w:p w14:paraId="2F66D496" w14:textId="7D85823F" w:rsidR="00F66105" w:rsidRPr="00232749" w:rsidRDefault="00F66105" w:rsidP="00F66105">
            <w:pPr>
              <w:widowControl w:val="0"/>
              <w:spacing w:before="40" w:after="40"/>
              <w:jc w:val="both"/>
              <w:rPr>
                <w:rFonts w:asciiTheme="majorHAnsi" w:hAnsiTheme="majorHAnsi" w:cstheme="majorHAnsi"/>
                <w:b/>
                <w:bCs/>
                <w:sz w:val="26"/>
                <w:szCs w:val="26"/>
                <w:lang w:val="eu-ES"/>
              </w:rPr>
            </w:pPr>
            <w:r w:rsidRPr="00232749">
              <w:rPr>
                <w:rFonts w:asciiTheme="majorHAnsi" w:hAnsiTheme="majorHAnsi" w:cstheme="majorHAnsi"/>
                <w:bCs/>
                <w:iCs/>
                <w:sz w:val="26"/>
                <w:szCs w:val="26"/>
                <w:lang w:val="pt-BR"/>
              </w:rPr>
              <w:t>9. C</w:t>
            </w:r>
            <w:r w:rsidRPr="00232749">
              <w:rPr>
                <w:rFonts w:asciiTheme="majorHAnsi" w:hAnsiTheme="majorHAnsi" w:cstheme="majorHAnsi"/>
                <w:bCs/>
                <w:iCs/>
                <w:spacing w:val="-4"/>
                <w:sz w:val="26"/>
                <w:szCs w:val="26"/>
                <w:lang w:val="pt-BR"/>
              </w:rPr>
              <w:t>hịu trách nhiệm trước pháp luật về kết quả kiểm tra, kết luận và xử lý vi phạm của mình.</w:t>
            </w:r>
          </w:p>
        </w:tc>
        <w:tc>
          <w:tcPr>
            <w:tcW w:w="1666" w:type="pct"/>
          </w:tcPr>
          <w:p w14:paraId="16F65078" w14:textId="6C47D136" w:rsidR="00F66105" w:rsidRPr="000A0D61" w:rsidRDefault="00F66105" w:rsidP="00F66105">
            <w:pPr>
              <w:widowControl w:val="0"/>
              <w:spacing w:before="40" w:after="40"/>
              <w:jc w:val="both"/>
              <w:rPr>
                <w:rFonts w:asciiTheme="majorHAnsi" w:hAnsiTheme="majorHAnsi" w:cstheme="majorHAnsi"/>
                <w:b/>
                <w:bCs/>
                <w:sz w:val="26"/>
                <w:szCs w:val="26"/>
                <w:lang w:val="eu-ES"/>
              </w:rPr>
            </w:pPr>
            <w:r w:rsidRPr="000A0D61">
              <w:rPr>
                <w:rFonts w:asciiTheme="majorHAnsi" w:hAnsiTheme="majorHAnsi" w:cstheme="majorHAnsi"/>
                <w:b/>
                <w:sz w:val="26"/>
                <w:szCs w:val="26"/>
                <w:lang w:val="en-US"/>
              </w:rPr>
              <w:lastRenderedPageBreak/>
              <w:t xml:space="preserve">Bãi bỏ Điều này </w:t>
            </w:r>
          </w:p>
        </w:tc>
      </w:tr>
      <w:tr w:rsidR="00F66105" w:rsidRPr="00232749" w14:paraId="32A72E87" w14:textId="44393300" w:rsidTr="008C67C9">
        <w:tc>
          <w:tcPr>
            <w:tcW w:w="1536" w:type="pct"/>
          </w:tcPr>
          <w:p w14:paraId="6C327467" w14:textId="221AF913"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
                <w:bCs/>
                <w:sz w:val="26"/>
                <w:szCs w:val="26"/>
                <w:lang w:val="pt-BR"/>
              </w:rPr>
              <w:t>Điều 50. Kiểm soát viên chất lượng</w:t>
            </w:r>
          </w:p>
        </w:tc>
        <w:tc>
          <w:tcPr>
            <w:tcW w:w="1798" w:type="pct"/>
          </w:tcPr>
          <w:p w14:paraId="6B737519" w14:textId="7FD209C4"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
                <w:bCs/>
                <w:sz w:val="26"/>
                <w:szCs w:val="26"/>
                <w:lang w:val="pt-BR"/>
              </w:rPr>
              <w:t>Điều 50. Kiểm soát viên chất lượng</w:t>
            </w:r>
          </w:p>
        </w:tc>
        <w:tc>
          <w:tcPr>
            <w:tcW w:w="1666" w:type="pct"/>
          </w:tcPr>
          <w:p w14:paraId="4DE05845" w14:textId="37CDA96D"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
                <w:bCs/>
                <w:sz w:val="26"/>
                <w:szCs w:val="26"/>
                <w:lang w:val="pt-BR"/>
              </w:rPr>
              <w:t>Điều 50. Kiểm soát viên chất lượng</w:t>
            </w:r>
          </w:p>
        </w:tc>
      </w:tr>
      <w:tr w:rsidR="00F66105" w:rsidRPr="00232749" w14:paraId="2B99C6C7" w14:textId="77777777" w:rsidTr="008C67C9">
        <w:tc>
          <w:tcPr>
            <w:tcW w:w="1536" w:type="pct"/>
          </w:tcPr>
          <w:p w14:paraId="639D7880" w14:textId="0BDEBB54"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sz w:val="26"/>
                <w:szCs w:val="26"/>
                <w:lang w:val="pt-BR"/>
              </w:rPr>
              <w:t xml:space="preserve">1. </w:t>
            </w:r>
            <w:r w:rsidRPr="00232749">
              <w:rPr>
                <w:rFonts w:asciiTheme="majorHAnsi" w:hAnsiTheme="majorHAnsi" w:cstheme="majorHAnsi"/>
                <w:sz w:val="26"/>
                <w:szCs w:val="26"/>
                <w:lang w:val="pt-BR"/>
              </w:rPr>
              <w:t>Kiểm soát viên chất lượng là công chức được bổ nhiệm vào ngạch kiểm soát viên chất lượng thuộc cơ quan kiểm tra chất lượng sản phẩm, hàng hóa</w:t>
            </w:r>
          </w:p>
        </w:tc>
        <w:tc>
          <w:tcPr>
            <w:tcW w:w="1798" w:type="pct"/>
          </w:tcPr>
          <w:p w14:paraId="2B24B2A0" w14:textId="0FA70D07"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sz w:val="26"/>
                <w:szCs w:val="26"/>
                <w:lang w:val="pt-BR"/>
              </w:rPr>
              <w:t xml:space="preserve">1. Kiểm soát viên chất lượng là công chức, </w:t>
            </w:r>
            <w:r w:rsidRPr="00232749">
              <w:rPr>
                <w:rFonts w:asciiTheme="majorHAnsi" w:hAnsiTheme="majorHAnsi" w:cstheme="majorHAnsi"/>
                <w:i/>
                <w:sz w:val="26"/>
                <w:szCs w:val="26"/>
                <w:lang w:val="pt-BR"/>
              </w:rPr>
              <w:t>viên chức,</w:t>
            </w:r>
            <w:r w:rsidRPr="00232749">
              <w:rPr>
                <w:rFonts w:asciiTheme="majorHAnsi" w:hAnsiTheme="majorHAnsi" w:cstheme="majorHAnsi"/>
                <w:sz w:val="26"/>
                <w:szCs w:val="26"/>
                <w:lang w:val="pt-BR"/>
              </w:rPr>
              <w:t xml:space="preserve"> </w:t>
            </w:r>
            <w:r w:rsidRPr="00232749">
              <w:rPr>
                <w:rFonts w:asciiTheme="majorHAnsi" w:hAnsiTheme="majorHAnsi" w:cstheme="majorHAnsi"/>
                <w:i/>
                <w:sz w:val="26"/>
                <w:szCs w:val="26"/>
                <w:lang w:val="pt-BR"/>
              </w:rPr>
              <w:t>sĩ quan trong lực lượng vũ trang nhân dân</w:t>
            </w:r>
            <w:r w:rsidRPr="00232749">
              <w:rPr>
                <w:rFonts w:asciiTheme="majorHAnsi" w:hAnsiTheme="majorHAnsi" w:cstheme="majorHAnsi"/>
                <w:sz w:val="26"/>
                <w:szCs w:val="26"/>
                <w:lang w:val="pt-BR"/>
              </w:rPr>
              <w:t xml:space="preserve"> được bổ nhiệm vào ngạch kiểm soát viên chất lượng thuộc cơ quan kiểm tra chất lượng sản phẩm, hàng hóa.</w:t>
            </w:r>
          </w:p>
        </w:tc>
        <w:tc>
          <w:tcPr>
            <w:tcW w:w="1666" w:type="pct"/>
          </w:tcPr>
          <w:p w14:paraId="39E55BB9" w14:textId="42D02F87"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r w:rsidRPr="00232749">
              <w:rPr>
                <w:rFonts w:asciiTheme="majorHAnsi" w:hAnsiTheme="majorHAnsi" w:cstheme="majorHAnsi"/>
                <w:sz w:val="26"/>
                <w:szCs w:val="26"/>
                <w:lang w:val="pt-BR"/>
              </w:rPr>
              <w:t>1. Kiểm soát viên chất lượng là công chức,</w:t>
            </w:r>
            <w:r w:rsidRPr="00232749">
              <w:rPr>
                <w:rFonts w:asciiTheme="majorHAnsi" w:hAnsiTheme="majorHAnsi" w:cstheme="majorHAnsi"/>
                <w:b/>
                <w:bCs/>
                <w:sz w:val="26"/>
                <w:szCs w:val="26"/>
                <w:lang w:val="pt-BR"/>
              </w:rPr>
              <w:t xml:space="preserve"> </w:t>
            </w:r>
            <w:r w:rsidRPr="00232749">
              <w:rPr>
                <w:rFonts w:asciiTheme="majorHAnsi" w:hAnsiTheme="majorHAnsi" w:cstheme="majorHAnsi"/>
                <w:bCs/>
                <w:i/>
                <w:sz w:val="26"/>
                <w:szCs w:val="26"/>
                <w:lang w:val="pt-BR"/>
              </w:rPr>
              <w:t>viên chức,</w:t>
            </w:r>
            <w:r w:rsidRPr="00232749">
              <w:rPr>
                <w:rFonts w:asciiTheme="majorHAnsi" w:hAnsiTheme="majorHAnsi" w:cstheme="majorHAnsi"/>
                <w:sz w:val="26"/>
                <w:szCs w:val="26"/>
                <w:lang w:val="pt-BR"/>
              </w:rPr>
              <w:t xml:space="preserve"> </w:t>
            </w:r>
            <w:r w:rsidRPr="00232749">
              <w:rPr>
                <w:rFonts w:asciiTheme="majorHAnsi" w:hAnsiTheme="majorHAnsi" w:cstheme="majorHAnsi"/>
                <w:i/>
                <w:sz w:val="26"/>
                <w:szCs w:val="26"/>
                <w:lang w:val="pt-BR"/>
              </w:rPr>
              <w:t>sĩ quan trong lực lượng vũ trang nhân dân</w:t>
            </w:r>
            <w:r w:rsidRPr="00232749">
              <w:rPr>
                <w:rFonts w:asciiTheme="majorHAnsi" w:hAnsiTheme="majorHAnsi" w:cstheme="majorHAnsi"/>
                <w:sz w:val="26"/>
                <w:szCs w:val="26"/>
                <w:lang w:val="pt-BR"/>
              </w:rPr>
              <w:t xml:space="preserve"> được bổ nhiệm vào ngạch kiểm soát viên chất lượng thuộc cơ quan kiểm tra chất lượng sản phẩm, hàng hóa </w:t>
            </w:r>
            <w:r w:rsidRPr="00232749">
              <w:rPr>
                <w:rFonts w:asciiTheme="majorHAnsi" w:hAnsiTheme="majorHAnsi" w:cstheme="majorHAnsi"/>
                <w:b/>
                <w:i/>
                <w:sz w:val="26"/>
                <w:szCs w:val="26"/>
                <w:lang w:val="pt-BR"/>
              </w:rPr>
              <w:t>theo quy định của pháp luật</w:t>
            </w:r>
            <w:r w:rsidRPr="00232749">
              <w:rPr>
                <w:rFonts w:asciiTheme="majorHAnsi" w:hAnsiTheme="majorHAnsi" w:cstheme="majorHAnsi"/>
                <w:sz w:val="26"/>
                <w:szCs w:val="26"/>
                <w:lang w:val="pt-BR"/>
              </w:rPr>
              <w:t>.</w:t>
            </w:r>
          </w:p>
        </w:tc>
      </w:tr>
      <w:tr w:rsidR="00F66105" w:rsidRPr="00232749" w14:paraId="5A728B5F" w14:textId="77777777" w:rsidTr="008C67C9">
        <w:tc>
          <w:tcPr>
            <w:tcW w:w="1536" w:type="pct"/>
          </w:tcPr>
          <w:p w14:paraId="5D7954FC" w14:textId="77777777" w:rsidR="00F66105" w:rsidRPr="00232749" w:rsidRDefault="00F66105" w:rsidP="00F66105">
            <w:pPr>
              <w:widowControl w:val="0"/>
              <w:spacing w:before="40" w:after="40"/>
              <w:jc w:val="both"/>
              <w:rPr>
                <w:rFonts w:asciiTheme="majorHAnsi" w:hAnsiTheme="majorHAnsi" w:cstheme="majorHAnsi"/>
                <w:bCs/>
                <w:sz w:val="26"/>
                <w:szCs w:val="26"/>
                <w:lang w:val="pt-BR"/>
              </w:rPr>
            </w:pPr>
          </w:p>
        </w:tc>
        <w:tc>
          <w:tcPr>
            <w:tcW w:w="1798" w:type="pct"/>
          </w:tcPr>
          <w:p w14:paraId="12BE41C2" w14:textId="77777777" w:rsidR="00F66105" w:rsidRPr="00232749" w:rsidRDefault="00F66105" w:rsidP="00F66105">
            <w:pPr>
              <w:widowControl w:val="0"/>
              <w:spacing w:before="40" w:after="40"/>
              <w:jc w:val="both"/>
              <w:rPr>
                <w:rFonts w:asciiTheme="majorHAnsi" w:hAnsiTheme="majorHAnsi" w:cstheme="majorHAnsi"/>
                <w:bCs/>
                <w:sz w:val="26"/>
                <w:szCs w:val="26"/>
                <w:lang w:val="pt-BR"/>
              </w:rPr>
            </w:pPr>
          </w:p>
        </w:tc>
        <w:tc>
          <w:tcPr>
            <w:tcW w:w="1666" w:type="pct"/>
          </w:tcPr>
          <w:p w14:paraId="27ED6CC5" w14:textId="51B066C4" w:rsidR="00F66105" w:rsidRPr="00232749" w:rsidRDefault="00F66105" w:rsidP="00F66105">
            <w:pPr>
              <w:pStyle w:val="BodyTextIndent"/>
              <w:widowControl w:val="0"/>
              <w:spacing w:before="40" w:after="40"/>
              <w:ind w:left="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2. Kiểm soát viên chất lượng thực hiện nhiệm </w:t>
            </w:r>
            <w:r w:rsidRPr="00232749">
              <w:rPr>
                <w:rFonts w:asciiTheme="majorHAnsi" w:hAnsiTheme="majorHAnsi" w:cstheme="majorHAnsi"/>
                <w:b/>
                <w:i/>
                <w:sz w:val="26"/>
                <w:szCs w:val="26"/>
                <w:lang w:val="pt-BR"/>
              </w:rPr>
              <w:lastRenderedPageBreak/>
              <w:t>vụ kiểm tra, giám sát, lấy mẫu, lập biên bản vi phạm, phối hợp xử lý vi phạm hành chính và các nhiệm vụ chuyên môn khác liên quan đến quản lý chất lượng sản phẩm, hàng hóa theo quy định của Luật này và pháp luật có liên quan.</w:t>
            </w:r>
          </w:p>
        </w:tc>
      </w:tr>
      <w:tr w:rsidR="00F66105" w:rsidRPr="00232749" w14:paraId="0FA971D3" w14:textId="77777777" w:rsidTr="008C67C9">
        <w:tc>
          <w:tcPr>
            <w:tcW w:w="1536" w:type="pct"/>
          </w:tcPr>
          <w:p w14:paraId="0689B077" w14:textId="77777777" w:rsidR="00F66105" w:rsidRPr="00232749" w:rsidRDefault="00F66105" w:rsidP="00F66105">
            <w:pPr>
              <w:widowControl w:val="0"/>
              <w:spacing w:before="40" w:after="40"/>
              <w:jc w:val="both"/>
              <w:rPr>
                <w:rFonts w:asciiTheme="majorHAnsi" w:hAnsiTheme="majorHAnsi" w:cstheme="majorHAnsi"/>
                <w:bCs/>
                <w:sz w:val="26"/>
                <w:szCs w:val="26"/>
                <w:lang w:val="pt-BR"/>
              </w:rPr>
            </w:pPr>
          </w:p>
        </w:tc>
        <w:tc>
          <w:tcPr>
            <w:tcW w:w="1798" w:type="pct"/>
          </w:tcPr>
          <w:p w14:paraId="6B4374CF" w14:textId="77777777" w:rsidR="00F66105" w:rsidRPr="00232749" w:rsidRDefault="00F66105" w:rsidP="00F66105">
            <w:pPr>
              <w:widowControl w:val="0"/>
              <w:spacing w:before="40" w:after="40"/>
              <w:jc w:val="both"/>
              <w:rPr>
                <w:rFonts w:asciiTheme="majorHAnsi" w:hAnsiTheme="majorHAnsi" w:cstheme="majorHAnsi"/>
                <w:bCs/>
                <w:sz w:val="26"/>
                <w:szCs w:val="26"/>
                <w:lang w:val="pt-BR"/>
              </w:rPr>
            </w:pPr>
          </w:p>
        </w:tc>
        <w:tc>
          <w:tcPr>
            <w:tcW w:w="1666" w:type="pct"/>
          </w:tcPr>
          <w:p w14:paraId="15E51027" w14:textId="7F3723E4" w:rsidR="00F66105" w:rsidRPr="00232749" w:rsidRDefault="00F66105" w:rsidP="00F66105">
            <w:pPr>
              <w:pStyle w:val="BodyTextIndent"/>
              <w:widowControl w:val="0"/>
              <w:spacing w:before="40" w:after="40"/>
              <w:ind w:left="0"/>
              <w:jc w:val="both"/>
              <w:rPr>
                <w:rFonts w:asciiTheme="majorHAnsi" w:hAnsiTheme="majorHAnsi" w:cstheme="majorHAnsi"/>
                <w:b/>
                <w:strike/>
                <w:sz w:val="26"/>
                <w:szCs w:val="26"/>
                <w:lang w:val="pt-BR"/>
              </w:rPr>
            </w:pPr>
            <w:r w:rsidRPr="00232749">
              <w:rPr>
                <w:rFonts w:asciiTheme="majorHAnsi" w:hAnsiTheme="majorHAnsi" w:cstheme="majorHAnsi"/>
                <w:b/>
                <w:i/>
                <w:sz w:val="26"/>
                <w:szCs w:val="26"/>
                <w:lang w:val="pt-BR"/>
              </w:rPr>
              <w:t>3. Kiểm soát viên chất lượng hoạt động theo nguyên tắc công khai, minh bạch, khách quan, tuân thủ pháp luật; không được lạm dụng chức vụ, quyền hạn để trục lợi hoặc làm ảnh hưởng đến hoạt động sản xuất, xuất khẩu, nhập khẩu, lưu thông hợp pháp của tổ chức, cá nhân</w:t>
            </w:r>
          </w:p>
        </w:tc>
      </w:tr>
      <w:tr w:rsidR="00F66105" w:rsidRPr="00232749" w14:paraId="22E256D7" w14:textId="77777777" w:rsidTr="008C67C9">
        <w:tc>
          <w:tcPr>
            <w:tcW w:w="1536" w:type="pct"/>
          </w:tcPr>
          <w:p w14:paraId="772709CE" w14:textId="49E456C8"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sz w:val="26"/>
                <w:szCs w:val="26"/>
                <w:lang w:val="pt-BR"/>
              </w:rPr>
              <w:t>2. T</w:t>
            </w:r>
            <w:r w:rsidRPr="00232749">
              <w:rPr>
                <w:rFonts w:asciiTheme="majorHAnsi" w:hAnsiTheme="majorHAnsi" w:cstheme="majorHAnsi"/>
                <w:sz w:val="26"/>
                <w:szCs w:val="26"/>
                <w:lang w:val="pt-BR"/>
              </w:rPr>
              <w:t>iêu chuẩn, chế độ và việc bổ nhiệm kiểm soát viên chất lượng do Chính phủ quy định</w:t>
            </w:r>
          </w:p>
        </w:tc>
        <w:tc>
          <w:tcPr>
            <w:tcW w:w="1798" w:type="pct"/>
          </w:tcPr>
          <w:p w14:paraId="2FB02B28" w14:textId="57E22493"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Cs/>
                <w:sz w:val="26"/>
                <w:szCs w:val="26"/>
                <w:lang w:val="pt-BR"/>
              </w:rPr>
              <w:t>2. T</w:t>
            </w:r>
            <w:r w:rsidRPr="00232749">
              <w:rPr>
                <w:rFonts w:asciiTheme="majorHAnsi" w:hAnsiTheme="majorHAnsi" w:cstheme="majorHAnsi"/>
                <w:sz w:val="26"/>
                <w:szCs w:val="26"/>
                <w:lang w:val="pt-BR"/>
              </w:rPr>
              <w:t>iêu chuẩn, chế độ và việc bổ nhiệm kiểm soát viên chất lượng do Chính phủ quy định</w:t>
            </w:r>
          </w:p>
        </w:tc>
        <w:tc>
          <w:tcPr>
            <w:tcW w:w="1666" w:type="pct"/>
          </w:tcPr>
          <w:p w14:paraId="1474792C" w14:textId="230A2863" w:rsidR="00F66105" w:rsidRPr="00232749" w:rsidRDefault="00F66105" w:rsidP="00F66105">
            <w:pPr>
              <w:widowControl w:val="0"/>
              <w:spacing w:before="40" w:after="40"/>
              <w:jc w:val="both"/>
              <w:rPr>
                <w:rFonts w:asciiTheme="majorHAnsi" w:hAnsiTheme="majorHAnsi" w:cstheme="majorHAnsi"/>
                <w:b/>
                <w:bCs/>
                <w:sz w:val="26"/>
                <w:szCs w:val="26"/>
              </w:rPr>
            </w:pPr>
            <w:r w:rsidRPr="00232749">
              <w:rPr>
                <w:rFonts w:asciiTheme="majorHAnsi" w:hAnsiTheme="majorHAnsi" w:cstheme="majorHAnsi"/>
                <w:b/>
                <w:i/>
                <w:sz w:val="26"/>
                <w:szCs w:val="26"/>
                <w:lang w:val="pt-BR"/>
              </w:rPr>
              <w:t>4. Chính phủ quy định chi tiết tiêu chuẩn, chế độ, việc bổ nhiệm, miễn nhiệm và nhiệm vụ, quyền hạn của kiểm soát viên chất lượng.</w:t>
            </w:r>
          </w:p>
        </w:tc>
      </w:tr>
      <w:tr w:rsidR="00F66105" w:rsidRPr="00232749" w14:paraId="3192880A" w14:textId="3058C15F" w:rsidTr="008C67C9">
        <w:tc>
          <w:tcPr>
            <w:tcW w:w="1536" w:type="pct"/>
          </w:tcPr>
          <w:p w14:paraId="785976FA"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51. Nhiệm vụ, quyền hạn của kiểm soát viên chất lượng</w:t>
            </w:r>
          </w:p>
          <w:p w14:paraId="1B365E64"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Trong quá trình kiểm tra chất lượng sản phẩm, hàng hóa, kiểm soát viên chất lượng có những nhiệm vụ, quyền hạn sau đây:</w:t>
            </w:r>
          </w:p>
          <w:p w14:paraId="0FCFE8B0"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1. Yêu cầu tổ chức, cá nhân sản xuất, kinh doanh xuất trình các tài liệu liên quan đến sản phẩm, hàng hóa theo nội dung kiểm tra quy định tại khoản 2 Điều 27 và xử lý vi phạm trong quá trình kiểm tra theo quy định tại Điều 40 của Luật này; khi cần thiết, yêu cầu tổ chức, cá nhân sản xuất, kinh doanh cung cấp bản sao các tài liệu quy định tại khoản này;</w:t>
            </w:r>
          </w:p>
          <w:p w14:paraId="361E70EB"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2. Niêm phong, tạm dừng bán hàng hóa không phù hợp trong quá trình kiểm tra trên thị trường;</w:t>
            </w:r>
          </w:p>
          <w:p w14:paraId="48DEBE10"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lastRenderedPageBreak/>
              <w:t xml:space="preserve">3. Yêu cầu tổ chức, cá nhân sản xuất, kinh doanh sản phẩm, hàng hóa không phù hợp với tiêu chuẩn đã công bố áp dụng, quy chuẩn kỹ thuật tương ứng có biện pháp khắc phục, sửa chữa; </w:t>
            </w:r>
          </w:p>
          <w:p w14:paraId="242E4BB9" w14:textId="77777777" w:rsidR="00F66105" w:rsidRPr="00232749" w:rsidRDefault="00F66105" w:rsidP="00F66105">
            <w:pPr>
              <w:widowControl w:val="0"/>
              <w:tabs>
                <w:tab w:val="left" w:pos="3070"/>
              </w:tabs>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4. Kiến nghị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bCs/>
                <w:iCs/>
                <w:sz w:val="26"/>
                <w:szCs w:val="26"/>
                <w:lang w:val="pt-BR"/>
              </w:rPr>
              <w:t>xử lý theo thẩm quyền quy định tại Điều 46 của Luật này;</w:t>
            </w:r>
          </w:p>
          <w:p w14:paraId="1F1BBEDE" w14:textId="77777777" w:rsidR="00F66105" w:rsidRPr="00232749" w:rsidRDefault="00F66105" w:rsidP="00F66105">
            <w:pPr>
              <w:pStyle w:val="BodyTextIndent3"/>
              <w:widowControl w:val="0"/>
              <w:spacing w:before="40" w:after="40"/>
              <w:ind w:firstLine="0"/>
              <w:rPr>
                <w:rFonts w:asciiTheme="majorHAnsi" w:hAnsiTheme="majorHAnsi" w:cstheme="majorHAnsi"/>
                <w:bCs/>
                <w:iCs/>
                <w:color w:val="auto"/>
                <w:sz w:val="26"/>
                <w:szCs w:val="26"/>
                <w:lang w:val="pt-BR"/>
              </w:rPr>
            </w:pPr>
            <w:r w:rsidRPr="00232749">
              <w:rPr>
                <w:rFonts w:asciiTheme="majorHAnsi" w:hAnsiTheme="majorHAnsi" w:cstheme="majorHAnsi"/>
                <w:bCs/>
                <w:iCs/>
                <w:color w:val="auto"/>
                <w:sz w:val="26"/>
                <w:szCs w:val="26"/>
                <w:lang w:val="pt-BR"/>
              </w:rPr>
              <w:t>5. Bảo đảm nguyên tắc khách quan, chính xác và không phân biệt đối xử khi tiến hành kiểm tra;</w:t>
            </w:r>
          </w:p>
          <w:p w14:paraId="06760924"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6. Bảo mật kết quả kiểm tra và các thông tin liên quan đến tổ chức, cá nhân sản xuất, kinh doanh được kiểm tra;</w:t>
            </w:r>
          </w:p>
          <w:p w14:paraId="79497048"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7. Báo cáo chính xác và kịp thời kết quả kiểm tra cho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Cs/>
                <w:iCs/>
                <w:sz w:val="26"/>
                <w:szCs w:val="26"/>
                <w:lang w:val="pt-BR"/>
              </w:rPr>
              <w:t>;</w:t>
            </w:r>
          </w:p>
          <w:p w14:paraId="6FCCCDEB" w14:textId="116581EE"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bCs/>
                <w:iCs/>
                <w:sz w:val="26"/>
                <w:szCs w:val="26"/>
                <w:lang w:val="pt-BR"/>
              </w:rPr>
              <w:t>8. C</w:t>
            </w:r>
            <w:r w:rsidRPr="00232749">
              <w:rPr>
                <w:rFonts w:asciiTheme="majorHAnsi" w:hAnsiTheme="majorHAnsi" w:cstheme="majorHAnsi"/>
                <w:bCs/>
                <w:iCs/>
                <w:spacing w:val="-4"/>
                <w:sz w:val="26"/>
                <w:szCs w:val="26"/>
                <w:lang w:val="pt-BR"/>
              </w:rPr>
              <w:t>hịu trách nhiệm trước pháp luật về kết quả kiểm tra, kết luận và xử lý vi phạm của mình.</w:t>
            </w:r>
          </w:p>
        </w:tc>
        <w:tc>
          <w:tcPr>
            <w:tcW w:w="1798" w:type="pct"/>
          </w:tcPr>
          <w:p w14:paraId="7387A139"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lastRenderedPageBreak/>
              <w:t>Điều 51. Nhiệm vụ, quyền hạn của kiểm soát viên chất lượng</w:t>
            </w:r>
          </w:p>
          <w:p w14:paraId="3540FF98"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Trong quá trình kiểm tra chất lượng sản phẩm, hàng hóa, kiểm soát viên chất lượng có những nhiệm vụ, quyền hạn sau đây:</w:t>
            </w:r>
          </w:p>
          <w:p w14:paraId="199A35AD"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1. Yêu cầu tổ chức, cá nhân sản xuất, kinh doanh xuất trình các tài liệu liên quan đến sản phẩm, hàng hóa theo nội dung kiểm tra quy định tại khoản 2 Điều 27 và xử lý vi phạm trong quá trình kiểm tra theo quy định tại Điều 40 của Luật này; khi cần thiết, yêu cầu tổ chức, cá nhân sản xuất, kinh doanh cung cấp bản sao các tài liệu quy định tại khoản này;</w:t>
            </w:r>
          </w:p>
          <w:p w14:paraId="4C09DDF4"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2. Niêm phong, tạm dừng bán hàng hóa không phù hợp trong quá trình kiểm tra trên thị trường;</w:t>
            </w:r>
          </w:p>
          <w:p w14:paraId="3194A4A5"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3. Yêu cầu tổ chức, cá nhân sản xuất, kinh doanh sản phẩm, hàng hóa không phù hợp với tiêu chuẩn đã công bố áp dụng, quy chuẩn kỹ thuật tương ứng </w:t>
            </w:r>
            <w:r w:rsidRPr="00232749">
              <w:rPr>
                <w:rFonts w:asciiTheme="majorHAnsi" w:hAnsiTheme="majorHAnsi" w:cstheme="majorHAnsi"/>
                <w:bCs/>
                <w:iCs/>
                <w:sz w:val="26"/>
                <w:szCs w:val="26"/>
                <w:lang w:val="pt-BR"/>
              </w:rPr>
              <w:lastRenderedPageBreak/>
              <w:t xml:space="preserve">có biện pháp khắc phục, sửa chữa; </w:t>
            </w:r>
          </w:p>
          <w:p w14:paraId="2E7D20F7" w14:textId="77777777" w:rsidR="00F66105" w:rsidRPr="00232749" w:rsidRDefault="00F66105" w:rsidP="00F66105">
            <w:pPr>
              <w:widowControl w:val="0"/>
              <w:tabs>
                <w:tab w:val="left" w:pos="3070"/>
              </w:tabs>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4. Kiến nghị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
                <w:bCs/>
                <w:sz w:val="26"/>
                <w:szCs w:val="26"/>
                <w:lang w:val="pt-BR"/>
              </w:rPr>
              <w:t xml:space="preserve"> </w:t>
            </w:r>
            <w:r w:rsidRPr="00232749">
              <w:rPr>
                <w:rFonts w:asciiTheme="majorHAnsi" w:hAnsiTheme="majorHAnsi" w:cstheme="majorHAnsi"/>
                <w:bCs/>
                <w:iCs/>
                <w:sz w:val="26"/>
                <w:szCs w:val="26"/>
                <w:lang w:val="pt-BR"/>
              </w:rPr>
              <w:t>xử lý theo thẩm quyền quy định tại Điều 46 của Luật này;</w:t>
            </w:r>
          </w:p>
          <w:p w14:paraId="1166611A" w14:textId="77777777" w:rsidR="00F66105" w:rsidRPr="00232749" w:rsidRDefault="00F66105" w:rsidP="00F66105">
            <w:pPr>
              <w:pStyle w:val="BodyTextIndent3"/>
              <w:widowControl w:val="0"/>
              <w:spacing w:before="40" w:after="40"/>
              <w:ind w:firstLine="0"/>
              <w:rPr>
                <w:rFonts w:asciiTheme="majorHAnsi" w:hAnsiTheme="majorHAnsi" w:cstheme="majorHAnsi"/>
                <w:bCs/>
                <w:iCs/>
                <w:color w:val="auto"/>
                <w:sz w:val="26"/>
                <w:szCs w:val="26"/>
                <w:lang w:val="pt-BR"/>
              </w:rPr>
            </w:pPr>
            <w:r w:rsidRPr="00232749">
              <w:rPr>
                <w:rFonts w:asciiTheme="majorHAnsi" w:hAnsiTheme="majorHAnsi" w:cstheme="majorHAnsi"/>
                <w:bCs/>
                <w:iCs/>
                <w:color w:val="auto"/>
                <w:sz w:val="26"/>
                <w:szCs w:val="26"/>
                <w:lang w:val="pt-BR"/>
              </w:rPr>
              <w:t>5. Bảo đảm nguyên tắc khách quan, chính xác và không phân biệt đối xử khi tiến hành kiểm tra;</w:t>
            </w:r>
          </w:p>
          <w:p w14:paraId="1FA7CCDB"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6. Bảo mật kết quả kiểm tra và các thông tin liên quan đến tổ chức, cá nhân sản xuất, kinh doanh được kiểm tra;</w:t>
            </w:r>
          </w:p>
          <w:p w14:paraId="036AC00F" w14:textId="77777777" w:rsidR="00F66105" w:rsidRPr="00232749" w:rsidRDefault="00F66105" w:rsidP="00F66105">
            <w:pPr>
              <w:widowControl w:val="0"/>
              <w:spacing w:before="40" w:after="40"/>
              <w:jc w:val="both"/>
              <w:rPr>
                <w:rFonts w:asciiTheme="majorHAnsi" w:hAnsiTheme="majorHAnsi" w:cstheme="majorHAnsi"/>
                <w:bCs/>
                <w:iCs/>
                <w:sz w:val="26"/>
                <w:szCs w:val="26"/>
                <w:lang w:val="pt-BR"/>
              </w:rPr>
            </w:pPr>
            <w:r w:rsidRPr="00232749">
              <w:rPr>
                <w:rFonts w:asciiTheme="majorHAnsi" w:hAnsiTheme="majorHAnsi" w:cstheme="majorHAnsi"/>
                <w:bCs/>
                <w:iCs/>
                <w:sz w:val="26"/>
                <w:szCs w:val="26"/>
                <w:lang w:val="pt-BR"/>
              </w:rPr>
              <w:t xml:space="preserve">7. Báo cáo chính xác và kịp thời kết quả kiểm tra cho </w:t>
            </w:r>
            <w:r w:rsidRPr="00232749">
              <w:rPr>
                <w:rFonts w:asciiTheme="majorHAnsi" w:hAnsiTheme="majorHAnsi" w:cstheme="majorHAnsi"/>
                <w:bCs/>
                <w:sz w:val="26"/>
                <w:szCs w:val="26"/>
                <w:lang w:val="pt-BR"/>
              </w:rPr>
              <w:t>cơ quan kiểm tra chất lượng sản phẩm, hàng hóa</w:t>
            </w:r>
            <w:r w:rsidRPr="00232749">
              <w:rPr>
                <w:rFonts w:asciiTheme="majorHAnsi" w:hAnsiTheme="majorHAnsi" w:cstheme="majorHAnsi"/>
                <w:bCs/>
                <w:iCs/>
                <w:sz w:val="26"/>
                <w:szCs w:val="26"/>
                <w:lang w:val="pt-BR"/>
              </w:rPr>
              <w:t>;</w:t>
            </w:r>
          </w:p>
          <w:p w14:paraId="6EC5BB1B" w14:textId="3156B267"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bCs/>
                <w:iCs/>
                <w:sz w:val="26"/>
                <w:szCs w:val="26"/>
                <w:lang w:val="pt-BR"/>
              </w:rPr>
              <w:t>8. C</w:t>
            </w:r>
            <w:r w:rsidRPr="00232749">
              <w:rPr>
                <w:rFonts w:asciiTheme="majorHAnsi" w:hAnsiTheme="majorHAnsi" w:cstheme="majorHAnsi"/>
                <w:bCs/>
                <w:iCs/>
                <w:spacing w:val="-4"/>
                <w:sz w:val="26"/>
                <w:szCs w:val="26"/>
                <w:lang w:val="pt-BR"/>
              </w:rPr>
              <w:t>hịu trách nhiệm trước pháp luật về kết quả kiểm tra, kết luận và xử lý vi phạm của mình.</w:t>
            </w:r>
          </w:p>
        </w:tc>
        <w:tc>
          <w:tcPr>
            <w:tcW w:w="1666" w:type="pct"/>
          </w:tcPr>
          <w:p w14:paraId="1CE4F564" w14:textId="51F20A38" w:rsidR="00F66105" w:rsidRPr="00DC59E7" w:rsidRDefault="00F66105" w:rsidP="00F66105">
            <w:pPr>
              <w:widowControl w:val="0"/>
              <w:spacing w:before="40" w:after="40"/>
              <w:jc w:val="both"/>
              <w:rPr>
                <w:rFonts w:asciiTheme="majorHAnsi" w:hAnsiTheme="majorHAnsi" w:cstheme="majorHAnsi"/>
                <w:b/>
                <w:bCs/>
                <w:sz w:val="26"/>
                <w:szCs w:val="26"/>
              </w:rPr>
            </w:pPr>
            <w:r w:rsidRPr="00DC59E7">
              <w:rPr>
                <w:rFonts w:asciiTheme="majorHAnsi" w:hAnsiTheme="majorHAnsi" w:cstheme="majorHAnsi"/>
                <w:b/>
                <w:bCs/>
                <w:iCs/>
                <w:sz w:val="26"/>
                <w:szCs w:val="26"/>
                <w:lang w:val="pt-BR"/>
              </w:rPr>
              <w:lastRenderedPageBreak/>
              <w:t xml:space="preserve">Bãi bỏ toàn bộ Điều 51 </w:t>
            </w:r>
          </w:p>
          <w:p w14:paraId="0F4A5459" w14:textId="42DDE045" w:rsidR="00F66105" w:rsidRPr="00DC59E7" w:rsidRDefault="00F66105" w:rsidP="00F66105">
            <w:pPr>
              <w:widowControl w:val="0"/>
              <w:spacing w:before="40" w:after="40"/>
              <w:jc w:val="both"/>
              <w:rPr>
                <w:rFonts w:asciiTheme="majorHAnsi" w:hAnsiTheme="majorHAnsi" w:cstheme="majorHAnsi"/>
                <w:b/>
                <w:bCs/>
                <w:sz w:val="26"/>
                <w:szCs w:val="26"/>
              </w:rPr>
            </w:pPr>
          </w:p>
        </w:tc>
      </w:tr>
      <w:tr w:rsidR="00F66105" w:rsidRPr="00232749" w14:paraId="383982A8" w14:textId="77777777" w:rsidTr="008C67C9">
        <w:tc>
          <w:tcPr>
            <w:tcW w:w="1536" w:type="pct"/>
          </w:tcPr>
          <w:p w14:paraId="05B92D04"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p>
        </w:tc>
        <w:tc>
          <w:tcPr>
            <w:tcW w:w="1798" w:type="pct"/>
          </w:tcPr>
          <w:p w14:paraId="2C00942C"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p>
        </w:tc>
        <w:tc>
          <w:tcPr>
            <w:tcW w:w="1666" w:type="pct"/>
          </w:tcPr>
          <w:p w14:paraId="7A6B0E52" w14:textId="77777777" w:rsidR="00F66105" w:rsidRPr="00232749" w:rsidRDefault="00F66105" w:rsidP="00F66105">
            <w:pPr>
              <w:pStyle w:val="NormalWeb"/>
              <w:widowControl w:val="0"/>
              <w:shd w:val="clear" w:color="auto" w:fill="FFFFFF"/>
              <w:spacing w:before="120" w:beforeAutospacing="0" w:after="120" w:afterAutospacing="0"/>
              <w:jc w:val="both"/>
              <w:outlineLvl w:val="2"/>
              <w:rPr>
                <w:rFonts w:asciiTheme="majorHAnsi" w:hAnsiTheme="majorHAnsi" w:cstheme="majorHAnsi"/>
                <w:b/>
                <w:i/>
                <w:sz w:val="26"/>
                <w:szCs w:val="26"/>
                <w:lang w:val="it-IT"/>
              </w:rPr>
            </w:pPr>
            <w:bookmarkStart w:id="95" w:name="_Toc196463098"/>
            <w:bookmarkStart w:id="96" w:name="_Hlk196151114"/>
            <w:r w:rsidRPr="00232749">
              <w:rPr>
                <w:rFonts w:asciiTheme="majorHAnsi" w:hAnsiTheme="majorHAnsi" w:cstheme="majorHAnsi"/>
                <w:b/>
                <w:bCs/>
                <w:i/>
                <w:sz w:val="26"/>
                <w:szCs w:val="26"/>
                <w:lang w:val="nl-NL"/>
              </w:rPr>
              <w:t>Điều 51a. Chi phí thử nghiệm, chứng nhận hợp chuẩn, chứng nhận hợp quy</w:t>
            </w:r>
            <w:bookmarkEnd w:id="95"/>
          </w:p>
          <w:p w14:paraId="7811648F" w14:textId="77777777" w:rsidR="00F66105" w:rsidRPr="00232749" w:rsidRDefault="00F66105" w:rsidP="00F66105">
            <w:pPr>
              <w:widowControl w:val="0"/>
              <w:spacing w:before="120" w:after="12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nl-NL"/>
              </w:rPr>
              <w:t>1. Tổ chức, cá nhân sản xuất phải trả chi phí thử nghiệm, chứng nhận hợp chuẩn, chứng nhận hợp quy theo thỏa thuận với tổ chức thử nghiệm, tổ chức chứng nhận hợp chuẩn, hợp quy</w:t>
            </w:r>
            <w:r w:rsidRPr="00232749">
              <w:rPr>
                <w:rFonts w:asciiTheme="majorHAnsi" w:hAnsiTheme="majorHAnsi" w:cstheme="majorHAnsi"/>
                <w:b/>
                <w:i/>
                <w:sz w:val="26"/>
                <w:szCs w:val="26"/>
                <w:lang w:val="it-IT"/>
              </w:rPr>
              <w:t>.</w:t>
            </w:r>
          </w:p>
          <w:p w14:paraId="2D412BC9" w14:textId="4E4BBD0E" w:rsidR="00F66105" w:rsidRPr="00232749" w:rsidRDefault="00F66105" w:rsidP="00F66105">
            <w:pPr>
              <w:widowControl w:val="0"/>
              <w:spacing w:before="40" w:after="40"/>
              <w:jc w:val="both"/>
              <w:rPr>
                <w:rFonts w:asciiTheme="majorHAnsi" w:hAnsiTheme="majorHAnsi" w:cstheme="majorHAnsi"/>
                <w:b/>
                <w:bCs/>
                <w:i/>
                <w:iCs/>
                <w:sz w:val="26"/>
                <w:szCs w:val="26"/>
                <w:lang w:val="pt-BR"/>
              </w:rPr>
            </w:pPr>
            <w:r w:rsidRPr="00232749">
              <w:rPr>
                <w:rFonts w:asciiTheme="majorHAnsi" w:hAnsiTheme="majorHAnsi" w:cstheme="majorHAnsi"/>
                <w:b/>
                <w:i/>
                <w:sz w:val="26"/>
                <w:szCs w:val="26"/>
                <w:lang w:val="it-IT"/>
              </w:rPr>
              <w:t>2. Trường hợp sản phẩm, hàng hóa thuộc chương trình, dự án hỗ trợ của Nhà nước, việc chi trả chi phí thử nghiệm, chứng nhận được thực hiện theo cơ chế tài chính và hướng dẫn cụ thể của cơ quan quản lý nhà nước.</w:t>
            </w:r>
            <w:bookmarkEnd w:id="96"/>
          </w:p>
        </w:tc>
      </w:tr>
      <w:tr w:rsidR="00F66105" w:rsidRPr="00232749" w14:paraId="1BFB41C1" w14:textId="77777777" w:rsidTr="008C67C9">
        <w:tc>
          <w:tcPr>
            <w:tcW w:w="1536" w:type="pct"/>
          </w:tcPr>
          <w:p w14:paraId="56BED63A"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p>
        </w:tc>
        <w:tc>
          <w:tcPr>
            <w:tcW w:w="1798" w:type="pct"/>
          </w:tcPr>
          <w:p w14:paraId="722D4C6E"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p>
        </w:tc>
        <w:tc>
          <w:tcPr>
            <w:tcW w:w="1666" w:type="pct"/>
          </w:tcPr>
          <w:p w14:paraId="081EADDD" w14:textId="77777777" w:rsidR="00F66105" w:rsidRPr="00232749" w:rsidRDefault="00F66105" w:rsidP="00F66105">
            <w:pPr>
              <w:widowControl w:val="0"/>
              <w:spacing w:before="120" w:after="120"/>
              <w:jc w:val="both"/>
              <w:outlineLvl w:val="2"/>
              <w:rPr>
                <w:rFonts w:asciiTheme="majorHAnsi" w:hAnsiTheme="majorHAnsi" w:cstheme="majorHAnsi"/>
                <w:b/>
                <w:bCs/>
                <w:i/>
                <w:sz w:val="26"/>
                <w:szCs w:val="26"/>
                <w:lang w:val="pt-BR"/>
              </w:rPr>
            </w:pPr>
            <w:bookmarkStart w:id="97" w:name="_Toc196463099"/>
            <w:bookmarkStart w:id="98" w:name="_Hlk196151133"/>
            <w:r w:rsidRPr="00232749">
              <w:rPr>
                <w:rFonts w:asciiTheme="majorHAnsi" w:hAnsiTheme="majorHAnsi" w:cstheme="majorHAnsi"/>
                <w:b/>
                <w:bCs/>
                <w:i/>
                <w:sz w:val="26"/>
                <w:szCs w:val="26"/>
                <w:lang w:val="pt-BR"/>
              </w:rPr>
              <w:t>Điều 51b. Chi phí đánh giá sự phù hợp phục vụ kiểm tra chất lượng sản phẩm, hàng hóa</w:t>
            </w:r>
            <w:bookmarkEnd w:id="97"/>
            <w:r w:rsidRPr="00232749">
              <w:rPr>
                <w:rFonts w:asciiTheme="majorHAnsi" w:hAnsiTheme="majorHAnsi" w:cstheme="majorHAnsi"/>
                <w:b/>
                <w:bCs/>
                <w:i/>
                <w:sz w:val="26"/>
                <w:szCs w:val="26"/>
                <w:lang w:val="pt-BR"/>
              </w:rPr>
              <w:t xml:space="preserve"> </w:t>
            </w:r>
          </w:p>
          <w:p w14:paraId="1C009DE0"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1. Chi phí đối với hàng hoá nhập khẩu:</w:t>
            </w:r>
          </w:p>
          <w:p w14:paraId="5EB562C1"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a) </w:t>
            </w:r>
            <w:r w:rsidRPr="00232749">
              <w:rPr>
                <w:rFonts w:asciiTheme="majorHAnsi" w:hAnsiTheme="majorHAnsi" w:cstheme="majorHAnsi"/>
                <w:b/>
                <w:i/>
                <w:sz w:val="26"/>
                <w:szCs w:val="26"/>
                <w:shd w:val="clear" w:color="auto" w:fill="FFFFFF"/>
                <w:lang w:val="pt-BR"/>
              </w:rPr>
              <w:t>Tổ chức, cá nhân nhập khẩu trả chi phí thử nghiệm, giám định, chứng nhận theo thoả thuận với tổ chức thử nghiệm, tổ chức giám định, tổ chức chứng nhận chất lượng</w:t>
            </w:r>
            <w:r w:rsidRPr="00232749">
              <w:rPr>
                <w:rFonts w:asciiTheme="majorHAnsi" w:hAnsiTheme="majorHAnsi" w:cstheme="majorHAnsi"/>
                <w:b/>
                <w:i/>
                <w:sz w:val="26"/>
                <w:szCs w:val="26"/>
                <w:lang w:val="pt-BR"/>
              </w:rPr>
              <w:t>.</w:t>
            </w:r>
          </w:p>
          <w:p w14:paraId="6F9A71C8"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b) Trường hợp hàng hóa nhập khẩu thuộc đối tượng được miễn, giảm kiểm tra chất lượng theo chương trình hỗ trợ của Nhà nước, việc chi trả chi phí được thực hiện theo cơ chế tài chính do cơ quan có thẩm quyền hướng dẫn.</w:t>
            </w:r>
          </w:p>
          <w:p w14:paraId="130C0689" w14:textId="77777777" w:rsidR="00F66105" w:rsidRPr="00232749" w:rsidRDefault="00F66105" w:rsidP="00F66105">
            <w:pPr>
              <w:spacing w:before="120" w:after="120"/>
              <w:jc w:val="both"/>
              <w:rPr>
                <w:rFonts w:asciiTheme="majorHAnsi" w:hAnsiTheme="majorHAnsi" w:cstheme="majorHAnsi"/>
                <w:b/>
                <w:i/>
                <w:sz w:val="26"/>
                <w:szCs w:val="26"/>
                <w:lang w:val="pt-BR"/>
              </w:rPr>
            </w:pPr>
            <w:bookmarkStart w:id="99" w:name="_Toc196046513"/>
            <w:bookmarkStart w:id="100" w:name="_Toc196245181"/>
            <w:r w:rsidRPr="00232749">
              <w:rPr>
                <w:rFonts w:asciiTheme="majorHAnsi" w:hAnsiTheme="majorHAnsi" w:cstheme="majorHAnsi"/>
                <w:b/>
                <w:i/>
                <w:sz w:val="26"/>
                <w:szCs w:val="26"/>
                <w:lang w:val="pt-BR"/>
              </w:rPr>
              <w:t>2. Chi phí lấy mẫu và thử nghiệm phục vụ kiểm tra chất lượng và giải quyết khiếu nại, tố cáo về chất lượng sản phẩm, hàng hóa</w:t>
            </w:r>
            <w:bookmarkEnd w:id="99"/>
            <w:bookmarkEnd w:id="100"/>
          </w:p>
          <w:p w14:paraId="4F63796E"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a) Chi phí lấy mẫu và thử nghiệm để kiểm tra chất lượng sản phẩm trong sản xuất và hàng hóa trên thị trường do </w:t>
            </w:r>
            <w:r w:rsidRPr="00232749">
              <w:rPr>
                <w:rFonts w:asciiTheme="majorHAnsi" w:hAnsiTheme="majorHAnsi" w:cstheme="majorHAnsi"/>
                <w:b/>
                <w:bCs/>
                <w:i/>
                <w:iCs/>
                <w:sz w:val="26"/>
                <w:szCs w:val="26"/>
                <w:lang w:val="pt-BR"/>
              </w:rPr>
              <w:t xml:space="preserve">cơ quan kiểm tra chất lượng sản phẩm, hàng hóa </w:t>
            </w:r>
            <w:r w:rsidRPr="00232749">
              <w:rPr>
                <w:rFonts w:asciiTheme="majorHAnsi" w:hAnsiTheme="majorHAnsi" w:cstheme="majorHAnsi"/>
                <w:b/>
                <w:i/>
                <w:sz w:val="26"/>
                <w:szCs w:val="26"/>
                <w:lang w:val="pt-BR"/>
              </w:rPr>
              <w:t xml:space="preserve">quyết định việc lấy mẫu và thử nghiệm chất lượng sản phẩm, hàng hóa chi trả. Chi phí lấy mẫu và thử nghiệm được bố trí trong dự toán kinh phí hoạt động của </w:t>
            </w:r>
            <w:r w:rsidRPr="00232749">
              <w:rPr>
                <w:rFonts w:asciiTheme="majorHAnsi" w:hAnsiTheme="majorHAnsi" w:cstheme="majorHAnsi"/>
                <w:b/>
                <w:bCs/>
                <w:i/>
                <w:iCs/>
                <w:sz w:val="26"/>
                <w:szCs w:val="26"/>
                <w:lang w:val="pt-BR"/>
              </w:rPr>
              <w:t>cơ quan kiểm tra chất lượng sản phẩm, hàng hóa</w:t>
            </w:r>
            <w:r w:rsidRPr="00232749">
              <w:rPr>
                <w:rFonts w:asciiTheme="majorHAnsi" w:hAnsiTheme="majorHAnsi" w:cstheme="majorHAnsi"/>
                <w:b/>
                <w:i/>
                <w:sz w:val="26"/>
                <w:szCs w:val="26"/>
                <w:lang w:val="pt-BR"/>
              </w:rPr>
              <w:t>.</w:t>
            </w:r>
          </w:p>
          <w:p w14:paraId="36364BA0" w14:textId="6DC9B672"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b) Căn cứ kết quả thử nghiệm, </w:t>
            </w:r>
            <w:r w:rsidRPr="00232749">
              <w:rPr>
                <w:rFonts w:asciiTheme="majorHAnsi" w:hAnsiTheme="majorHAnsi" w:cstheme="majorHAnsi"/>
                <w:b/>
                <w:bCs/>
                <w:i/>
                <w:iCs/>
                <w:sz w:val="26"/>
                <w:szCs w:val="26"/>
                <w:lang w:val="pt-BR"/>
              </w:rPr>
              <w:t xml:space="preserve">cơ quan kiểm tra chất lượng sản phẩm, hàng hóa </w:t>
            </w:r>
            <w:r w:rsidRPr="00232749">
              <w:rPr>
                <w:rFonts w:asciiTheme="majorHAnsi" w:hAnsiTheme="majorHAnsi" w:cstheme="majorHAnsi"/>
                <w:b/>
                <w:i/>
                <w:sz w:val="26"/>
                <w:szCs w:val="26"/>
                <w:lang w:val="pt-BR"/>
              </w:rPr>
              <w:t xml:space="preserve">kết luận tổ chức, cá nhân sản xuất, bán hàng vi phạm quy định về chất lượng sản phẩm hàng hóa thì tổ chức, cá nhân sản xuất, bán hàng phải trả chi phí lấy mẫu và thử nghiệm chất lượng sản phẩm, hàng hóa cho </w:t>
            </w:r>
            <w:r w:rsidRPr="00232749">
              <w:rPr>
                <w:rFonts w:asciiTheme="majorHAnsi" w:hAnsiTheme="majorHAnsi" w:cstheme="majorHAnsi"/>
                <w:b/>
                <w:bCs/>
                <w:i/>
                <w:iCs/>
                <w:sz w:val="26"/>
                <w:szCs w:val="26"/>
                <w:lang w:val="pt-BR"/>
              </w:rPr>
              <w:t>cơ quan kiểm tra chất lượng sản phẩm, hàng hóa</w:t>
            </w:r>
            <w:r w:rsidRPr="00232749">
              <w:rPr>
                <w:rFonts w:asciiTheme="majorHAnsi" w:hAnsiTheme="majorHAnsi" w:cstheme="majorHAnsi"/>
                <w:b/>
                <w:i/>
                <w:sz w:val="26"/>
                <w:szCs w:val="26"/>
                <w:lang w:val="pt-BR"/>
              </w:rPr>
              <w:t>.</w:t>
            </w:r>
          </w:p>
          <w:p w14:paraId="4ED9FE3D" w14:textId="5C000AB8" w:rsidR="00F66105" w:rsidRPr="00232749" w:rsidRDefault="00F66105" w:rsidP="00F66105">
            <w:pPr>
              <w:pStyle w:val="NormalWeb"/>
              <w:widowControl w:val="0"/>
              <w:shd w:val="clear" w:color="auto" w:fill="FFFFFF"/>
              <w:spacing w:before="120" w:beforeAutospacing="0" w:after="120" w:afterAutospacing="0"/>
              <w:jc w:val="both"/>
              <w:outlineLvl w:val="2"/>
              <w:rPr>
                <w:rFonts w:asciiTheme="majorHAnsi" w:hAnsiTheme="majorHAnsi" w:cstheme="majorHAnsi"/>
                <w:b/>
                <w:bCs/>
                <w:i/>
                <w:sz w:val="26"/>
                <w:szCs w:val="26"/>
                <w:lang w:val="nl-NL"/>
              </w:rPr>
            </w:pPr>
            <w:bookmarkStart w:id="101" w:name="_Toc196046514"/>
            <w:bookmarkStart w:id="102" w:name="_Toc196245182"/>
            <w:r w:rsidRPr="00232749">
              <w:rPr>
                <w:rFonts w:asciiTheme="majorHAnsi" w:hAnsiTheme="majorHAnsi" w:cstheme="majorHAnsi"/>
                <w:b/>
                <w:i/>
                <w:sz w:val="26"/>
                <w:szCs w:val="26"/>
                <w:lang w:val="pt-BR"/>
              </w:rPr>
              <w:lastRenderedPageBreak/>
              <w:t xml:space="preserve">c) Trong trường hợp sản phẩm, hàng hóa bị khiếu nại, tố cáo về chất lượng mà </w:t>
            </w:r>
            <w:r w:rsidRPr="00232749">
              <w:rPr>
                <w:rFonts w:asciiTheme="majorHAnsi" w:hAnsiTheme="majorHAnsi" w:cstheme="majorHAnsi"/>
                <w:b/>
                <w:bCs/>
                <w:i/>
                <w:iCs/>
                <w:sz w:val="26"/>
                <w:szCs w:val="26"/>
                <w:lang w:val="pt-BR"/>
              </w:rPr>
              <w:t xml:space="preserve">cơ quan kiểm tra chất lượng sản phẩm, hàng hóa </w:t>
            </w:r>
            <w:r w:rsidRPr="00232749">
              <w:rPr>
                <w:rFonts w:asciiTheme="majorHAnsi" w:hAnsiTheme="majorHAnsi" w:cstheme="majorHAnsi"/>
                <w:b/>
                <w:i/>
                <w:sz w:val="26"/>
                <w:szCs w:val="26"/>
                <w:lang w:val="pt-BR"/>
              </w:rPr>
              <w:t xml:space="preserve">kết luận việc khiếu nại, tố cáo về chất lượng sản phẩm, hàng hóa không đúng thì người khiếu nại, tố cáo phải trả chi phí lấy mẫu và thử nghiệm chất lượng sản phẩm, hàng hóa cho </w:t>
            </w:r>
            <w:r w:rsidRPr="00232749">
              <w:rPr>
                <w:rFonts w:asciiTheme="majorHAnsi" w:hAnsiTheme="majorHAnsi" w:cstheme="majorHAnsi"/>
                <w:b/>
                <w:bCs/>
                <w:i/>
                <w:iCs/>
                <w:sz w:val="26"/>
                <w:szCs w:val="26"/>
                <w:lang w:val="pt-BR"/>
              </w:rPr>
              <w:t>cơ quan kiểm tra chất lượng sản phẩm, hàng hóa</w:t>
            </w:r>
            <w:r w:rsidRPr="00232749">
              <w:rPr>
                <w:rFonts w:asciiTheme="majorHAnsi" w:hAnsiTheme="majorHAnsi" w:cstheme="majorHAnsi"/>
                <w:b/>
                <w:i/>
                <w:sz w:val="26"/>
                <w:szCs w:val="26"/>
                <w:lang w:val="pt-BR"/>
              </w:rPr>
              <w:t>.</w:t>
            </w:r>
            <w:bookmarkEnd w:id="98"/>
            <w:bookmarkEnd w:id="101"/>
            <w:bookmarkEnd w:id="102"/>
          </w:p>
        </w:tc>
      </w:tr>
      <w:tr w:rsidR="00F66105" w:rsidRPr="00232749" w14:paraId="4AF28967" w14:textId="77777777" w:rsidTr="008C67C9">
        <w:tc>
          <w:tcPr>
            <w:tcW w:w="1536" w:type="pct"/>
          </w:tcPr>
          <w:p w14:paraId="6C21D149" w14:textId="61E57F65" w:rsidR="00F66105" w:rsidRDefault="00F66105" w:rsidP="00F66105">
            <w:pPr>
              <w:widowControl w:val="0"/>
              <w:spacing w:before="40" w:after="40"/>
              <w:jc w:val="both"/>
              <w:outlineLvl w:val="2"/>
              <w:rPr>
                <w:rFonts w:asciiTheme="majorHAnsi" w:hAnsiTheme="majorHAnsi" w:cstheme="majorHAnsi"/>
                <w:b/>
                <w:bCs/>
                <w:sz w:val="26"/>
                <w:szCs w:val="26"/>
                <w:lang w:val="pt-BR"/>
              </w:rPr>
            </w:pPr>
            <w:r>
              <w:rPr>
                <w:rFonts w:asciiTheme="majorHAnsi" w:hAnsiTheme="majorHAnsi" w:cstheme="majorHAnsi"/>
                <w:b/>
                <w:bCs/>
                <w:sz w:val="26"/>
                <w:szCs w:val="26"/>
                <w:lang w:val="pt-BR"/>
              </w:rPr>
              <w:lastRenderedPageBreak/>
              <w:t>M</w:t>
            </w:r>
            <w:r w:rsidRPr="002C6A36">
              <w:rPr>
                <w:rFonts w:asciiTheme="majorHAnsi" w:hAnsiTheme="majorHAnsi" w:cstheme="majorHAnsi"/>
                <w:b/>
                <w:bCs/>
                <w:sz w:val="26"/>
                <w:szCs w:val="26"/>
                <w:lang w:val="pt-BR"/>
              </w:rPr>
              <w:t>ục</w:t>
            </w:r>
            <w:r>
              <w:rPr>
                <w:rFonts w:asciiTheme="majorHAnsi" w:hAnsiTheme="majorHAnsi" w:cstheme="majorHAnsi"/>
                <w:b/>
                <w:bCs/>
                <w:sz w:val="26"/>
                <w:szCs w:val="26"/>
                <w:lang w:val="pt-BR"/>
              </w:rPr>
              <w:t xml:space="preserve"> 2. THANH TRA CHUY</w:t>
            </w:r>
            <w:r w:rsidRPr="002955A1">
              <w:rPr>
                <w:rFonts w:asciiTheme="majorHAnsi" w:hAnsiTheme="majorHAnsi" w:cstheme="majorHAnsi"/>
                <w:b/>
                <w:bCs/>
                <w:sz w:val="26"/>
                <w:szCs w:val="26"/>
                <w:lang w:val="pt-BR"/>
              </w:rPr>
              <w:t>Ê</w:t>
            </w:r>
            <w:r>
              <w:rPr>
                <w:rFonts w:asciiTheme="majorHAnsi" w:hAnsiTheme="majorHAnsi" w:cstheme="majorHAnsi"/>
                <w:b/>
                <w:bCs/>
                <w:sz w:val="26"/>
                <w:szCs w:val="26"/>
                <w:lang w:val="pt-BR"/>
              </w:rPr>
              <w:t>N NG</w:t>
            </w:r>
            <w:r w:rsidRPr="002955A1">
              <w:rPr>
                <w:rFonts w:asciiTheme="majorHAnsi" w:hAnsiTheme="majorHAnsi" w:cstheme="majorHAnsi"/>
                <w:b/>
                <w:bCs/>
                <w:sz w:val="26"/>
                <w:szCs w:val="26"/>
                <w:lang w:val="pt-BR"/>
              </w:rPr>
              <w:t>À</w:t>
            </w:r>
            <w:r>
              <w:rPr>
                <w:rFonts w:asciiTheme="majorHAnsi" w:hAnsiTheme="majorHAnsi" w:cstheme="majorHAnsi"/>
                <w:b/>
                <w:bCs/>
                <w:sz w:val="26"/>
                <w:szCs w:val="26"/>
                <w:lang w:val="pt-BR"/>
              </w:rPr>
              <w:t>NH V</w:t>
            </w:r>
            <w:r w:rsidRPr="002955A1">
              <w:rPr>
                <w:rFonts w:asciiTheme="majorHAnsi" w:hAnsiTheme="majorHAnsi" w:cstheme="majorHAnsi"/>
                <w:b/>
                <w:bCs/>
                <w:sz w:val="26"/>
                <w:szCs w:val="26"/>
                <w:lang w:val="pt-BR"/>
              </w:rPr>
              <w:t>Ề</w:t>
            </w:r>
            <w:r>
              <w:rPr>
                <w:rFonts w:asciiTheme="majorHAnsi" w:hAnsiTheme="majorHAnsi" w:cstheme="majorHAnsi"/>
                <w:b/>
                <w:bCs/>
                <w:sz w:val="26"/>
                <w:szCs w:val="26"/>
                <w:lang w:val="pt-BR"/>
              </w:rPr>
              <w:t xml:space="preserve"> CH</w:t>
            </w:r>
            <w:r w:rsidRPr="002955A1">
              <w:rPr>
                <w:rFonts w:asciiTheme="majorHAnsi" w:hAnsiTheme="majorHAnsi" w:cstheme="majorHAnsi"/>
                <w:b/>
                <w:bCs/>
                <w:sz w:val="26"/>
                <w:szCs w:val="26"/>
                <w:lang w:val="pt-BR"/>
              </w:rPr>
              <w:t>Ấ</w:t>
            </w:r>
            <w:r>
              <w:rPr>
                <w:rFonts w:asciiTheme="majorHAnsi" w:hAnsiTheme="majorHAnsi" w:cstheme="majorHAnsi"/>
                <w:b/>
                <w:bCs/>
                <w:sz w:val="26"/>
                <w:szCs w:val="26"/>
                <w:lang w:val="pt-BR"/>
              </w:rPr>
              <w:t>T LƯ</w:t>
            </w:r>
            <w:r w:rsidRPr="002955A1">
              <w:rPr>
                <w:rFonts w:asciiTheme="majorHAnsi" w:hAnsiTheme="majorHAnsi" w:cstheme="majorHAnsi"/>
                <w:b/>
                <w:bCs/>
                <w:sz w:val="26"/>
                <w:szCs w:val="26"/>
                <w:lang w:val="pt-BR"/>
              </w:rPr>
              <w:t>ỢNG</w:t>
            </w:r>
            <w:r>
              <w:rPr>
                <w:rFonts w:asciiTheme="majorHAnsi" w:hAnsiTheme="majorHAnsi" w:cstheme="majorHAnsi"/>
                <w:b/>
                <w:bCs/>
                <w:sz w:val="26"/>
                <w:szCs w:val="26"/>
                <w:lang w:val="pt-BR"/>
              </w:rPr>
              <w:t xml:space="preserve"> S</w:t>
            </w:r>
            <w:r w:rsidRPr="002955A1">
              <w:rPr>
                <w:rFonts w:asciiTheme="majorHAnsi" w:hAnsiTheme="majorHAnsi" w:cstheme="majorHAnsi"/>
                <w:b/>
                <w:bCs/>
                <w:sz w:val="26"/>
                <w:szCs w:val="26"/>
                <w:lang w:val="pt-BR"/>
              </w:rPr>
              <w:t>Ả</w:t>
            </w:r>
            <w:r>
              <w:rPr>
                <w:rFonts w:asciiTheme="majorHAnsi" w:hAnsiTheme="majorHAnsi" w:cstheme="majorHAnsi"/>
                <w:b/>
                <w:bCs/>
                <w:sz w:val="26"/>
                <w:szCs w:val="26"/>
                <w:lang w:val="pt-BR"/>
              </w:rPr>
              <w:t>N PH</w:t>
            </w:r>
            <w:r w:rsidRPr="002955A1">
              <w:rPr>
                <w:rFonts w:asciiTheme="majorHAnsi" w:hAnsiTheme="majorHAnsi" w:cstheme="majorHAnsi"/>
                <w:b/>
                <w:bCs/>
                <w:sz w:val="26"/>
                <w:szCs w:val="26"/>
                <w:lang w:val="pt-BR"/>
              </w:rPr>
              <w:t>Ẩ</w:t>
            </w:r>
            <w:r>
              <w:rPr>
                <w:rFonts w:asciiTheme="majorHAnsi" w:hAnsiTheme="majorHAnsi" w:cstheme="majorHAnsi"/>
                <w:b/>
                <w:bCs/>
                <w:sz w:val="26"/>
                <w:szCs w:val="26"/>
                <w:lang w:val="pt-BR"/>
              </w:rPr>
              <w:t>M, H</w:t>
            </w:r>
            <w:r w:rsidRPr="002955A1">
              <w:rPr>
                <w:rFonts w:asciiTheme="majorHAnsi" w:hAnsiTheme="majorHAnsi" w:cstheme="majorHAnsi"/>
                <w:b/>
                <w:bCs/>
                <w:sz w:val="26"/>
                <w:szCs w:val="26"/>
                <w:lang w:val="pt-BR"/>
              </w:rPr>
              <w:t>À</w:t>
            </w:r>
            <w:r>
              <w:rPr>
                <w:rFonts w:asciiTheme="majorHAnsi" w:hAnsiTheme="majorHAnsi" w:cstheme="majorHAnsi"/>
                <w:b/>
                <w:bCs/>
                <w:sz w:val="26"/>
                <w:szCs w:val="26"/>
                <w:lang w:val="pt-BR"/>
              </w:rPr>
              <w:t>NG H</w:t>
            </w:r>
            <w:r w:rsidRPr="002955A1">
              <w:rPr>
                <w:rFonts w:asciiTheme="majorHAnsi" w:hAnsiTheme="majorHAnsi" w:cstheme="majorHAnsi"/>
                <w:b/>
                <w:bCs/>
                <w:sz w:val="26"/>
                <w:szCs w:val="26"/>
                <w:lang w:val="pt-BR"/>
              </w:rPr>
              <w:t>Ó</w:t>
            </w:r>
            <w:r>
              <w:rPr>
                <w:rFonts w:asciiTheme="majorHAnsi" w:hAnsiTheme="majorHAnsi" w:cstheme="majorHAnsi"/>
                <w:b/>
                <w:bCs/>
                <w:sz w:val="26"/>
                <w:szCs w:val="26"/>
                <w:lang w:val="pt-BR"/>
              </w:rPr>
              <w:t xml:space="preserve">A </w:t>
            </w:r>
          </w:p>
        </w:tc>
        <w:tc>
          <w:tcPr>
            <w:tcW w:w="1798" w:type="pct"/>
          </w:tcPr>
          <w:p w14:paraId="6866C55E" w14:textId="36164682"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Pr>
                <w:rFonts w:asciiTheme="majorHAnsi" w:hAnsiTheme="majorHAnsi" w:cstheme="majorHAnsi"/>
                <w:b/>
                <w:bCs/>
                <w:sz w:val="26"/>
                <w:szCs w:val="26"/>
                <w:lang w:val="pt-BR"/>
              </w:rPr>
              <w:t>M</w:t>
            </w:r>
            <w:r w:rsidRPr="002C6A36">
              <w:rPr>
                <w:rFonts w:asciiTheme="majorHAnsi" w:hAnsiTheme="majorHAnsi" w:cstheme="majorHAnsi"/>
                <w:b/>
                <w:bCs/>
                <w:sz w:val="26"/>
                <w:szCs w:val="26"/>
                <w:lang w:val="pt-BR"/>
              </w:rPr>
              <w:t>ục</w:t>
            </w:r>
            <w:r>
              <w:rPr>
                <w:rFonts w:asciiTheme="majorHAnsi" w:hAnsiTheme="majorHAnsi" w:cstheme="majorHAnsi"/>
                <w:b/>
                <w:bCs/>
                <w:sz w:val="26"/>
                <w:szCs w:val="26"/>
                <w:lang w:val="pt-BR"/>
              </w:rPr>
              <w:t xml:space="preserve"> 2. THANH TRA CHUY</w:t>
            </w:r>
            <w:r w:rsidRPr="002955A1">
              <w:rPr>
                <w:rFonts w:asciiTheme="majorHAnsi" w:hAnsiTheme="majorHAnsi" w:cstheme="majorHAnsi"/>
                <w:b/>
                <w:bCs/>
                <w:sz w:val="26"/>
                <w:szCs w:val="26"/>
                <w:lang w:val="pt-BR"/>
              </w:rPr>
              <w:t>Ê</w:t>
            </w:r>
            <w:r>
              <w:rPr>
                <w:rFonts w:asciiTheme="majorHAnsi" w:hAnsiTheme="majorHAnsi" w:cstheme="majorHAnsi"/>
                <w:b/>
                <w:bCs/>
                <w:sz w:val="26"/>
                <w:szCs w:val="26"/>
                <w:lang w:val="pt-BR"/>
              </w:rPr>
              <w:t>N NG</w:t>
            </w:r>
            <w:r w:rsidRPr="002955A1">
              <w:rPr>
                <w:rFonts w:asciiTheme="majorHAnsi" w:hAnsiTheme="majorHAnsi" w:cstheme="majorHAnsi"/>
                <w:b/>
                <w:bCs/>
                <w:sz w:val="26"/>
                <w:szCs w:val="26"/>
                <w:lang w:val="pt-BR"/>
              </w:rPr>
              <w:t>À</w:t>
            </w:r>
            <w:r>
              <w:rPr>
                <w:rFonts w:asciiTheme="majorHAnsi" w:hAnsiTheme="majorHAnsi" w:cstheme="majorHAnsi"/>
                <w:b/>
                <w:bCs/>
                <w:sz w:val="26"/>
                <w:szCs w:val="26"/>
                <w:lang w:val="pt-BR"/>
              </w:rPr>
              <w:t>NH V</w:t>
            </w:r>
            <w:r w:rsidRPr="002955A1">
              <w:rPr>
                <w:rFonts w:asciiTheme="majorHAnsi" w:hAnsiTheme="majorHAnsi" w:cstheme="majorHAnsi"/>
                <w:b/>
                <w:bCs/>
                <w:sz w:val="26"/>
                <w:szCs w:val="26"/>
                <w:lang w:val="pt-BR"/>
              </w:rPr>
              <w:t>Ề</w:t>
            </w:r>
            <w:r>
              <w:rPr>
                <w:rFonts w:asciiTheme="majorHAnsi" w:hAnsiTheme="majorHAnsi" w:cstheme="majorHAnsi"/>
                <w:b/>
                <w:bCs/>
                <w:sz w:val="26"/>
                <w:szCs w:val="26"/>
                <w:lang w:val="pt-BR"/>
              </w:rPr>
              <w:t xml:space="preserve"> CH</w:t>
            </w:r>
            <w:r w:rsidRPr="002955A1">
              <w:rPr>
                <w:rFonts w:asciiTheme="majorHAnsi" w:hAnsiTheme="majorHAnsi" w:cstheme="majorHAnsi"/>
                <w:b/>
                <w:bCs/>
                <w:sz w:val="26"/>
                <w:szCs w:val="26"/>
                <w:lang w:val="pt-BR"/>
              </w:rPr>
              <w:t>Ấ</w:t>
            </w:r>
            <w:r>
              <w:rPr>
                <w:rFonts w:asciiTheme="majorHAnsi" w:hAnsiTheme="majorHAnsi" w:cstheme="majorHAnsi"/>
                <w:b/>
                <w:bCs/>
                <w:sz w:val="26"/>
                <w:szCs w:val="26"/>
                <w:lang w:val="pt-BR"/>
              </w:rPr>
              <w:t>T LƯ</w:t>
            </w:r>
            <w:r w:rsidRPr="002955A1">
              <w:rPr>
                <w:rFonts w:asciiTheme="majorHAnsi" w:hAnsiTheme="majorHAnsi" w:cstheme="majorHAnsi"/>
                <w:b/>
                <w:bCs/>
                <w:sz w:val="26"/>
                <w:szCs w:val="26"/>
                <w:lang w:val="pt-BR"/>
              </w:rPr>
              <w:t>ỢNG</w:t>
            </w:r>
            <w:r>
              <w:rPr>
                <w:rFonts w:asciiTheme="majorHAnsi" w:hAnsiTheme="majorHAnsi" w:cstheme="majorHAnsi"/>
                <w:b/>
                <w:bCs/>
                <w:sz w:val="26"/>
                <w:szCs w:val="26"/>
                <w:lang w:val="pt-BR"/>
              </w:rPr>
              <w:t xml:space="preserve"> S</w:t>
            </w:r>
            <w:r w:rsidRPr="002955A1">
              <w:rPr>
                <w:rFonts w:asciiTheme="majorHAnsi" w:hAnsiTheme="majorHAnsi" w:cstheme="majorHAnsi"/>
                <w:b/>
                <w:bCs/>
                <w:sz w:val="26"/>
                <w:szCs w:val="26"/>
                <w:lang w:val="pt-BR"/>
              </w:rPr>
              <w:t>Ả</w:t>
            </w:r>
            <w:r>
              <w:rPr>
                <w:rFonts w:asciiTheme="majorHAnsi" w:hAnsiTheme="majorHAnsi" w:cstheme="majorHAnsi"/>
                <w:b/>
                <w:bCs/>
                <w:sz w:val="26"/>
                <w:szCs w:val="26"/>
                <w:lang w:val="pt-BR"/>
              </w:rPr>
              <w:t>N PH</w:t>
            </w:r>
            <w:r w:rsidRPr="002955A1">
              <w:rPr>
                <w:rFonts w:asciiTheme="majorHAnsi" w:hAnsiTheme="majorHAnsi" w:cstheme="majorHAnsi"/>
                <w:b/>
                <w:bCs/>
                <w:sz w:val="26"/>
                <w:szCs w:val="26"/>
                <w:lang w:val="pt-BR"/>
              </w:rPr>
              <w:t>Ẩ</w:t>
            </w:r>
            <w:r>
              <w:rPr>
                <w:rFonts w:asciiTheme="majorHAnsi" w:hAnsiTheme="majorHAnsi" w:cstheme="majorHAnsi"/>
                <w:b/>
                <w:bCs/>
                <w:sz w:val="26"/>
                <w:szCs w:val="26"/>
                <w:lang w:val="pt-BR"/>
              </w:rPr>
              <w:t>M, H</w:t>
            </w:r>
            <w:r w:rsidRPr="002955A1">
              <w:rPr>
                <w:rFonts w:asciiTheme="majorHAnsi" w:hAnsiTheme="majorHAnsi" w:cstheme="majorHAnsi"/>
                <w:b/>
                <w:bCs/>
                <w:sz w:val="26"/>
                <w:szCs w:val="26"/>
                <w:lang w:val="pt-BR"/>
              </w:rPr>
              <w:t>À</w:t>
            </w:r>
            <w:r>
              <w:rPr>
                <w:rFonts w:asciiTheme="majorHAnsi" w:hAnsiTheme="majorHAnsi" w:cstheme="majorHAnsi"/>
                <w:b/>
                <w:bCs/>
                <w:sz w:val="26"/>
                <w:szCs w:val="26"/>
                <w:lang w:val="pt-BR"/>
              </w:rPr>
              <w:t>NG H</w:t>
            </w:r>
            <w:r w:rsidRPr="002955A1">
              <w:rPr>
                <w:rFonts w:asciiTheme="majorHAnsi" w:hAnsiTheme="majorHAnsi" w:cstheme="majorHAnsi"/>
                <w:b/>
                <w:bCs/>
                <w:sz w:val="26"/>
                <w:szCs w:val="26"/>
                <w:lang w:val="pt-BR"/>
              </w:rPr>
              <w:t>Ó</w:t>
            </w:r>
            <w:r>
              <w:rPr>
                <w:rFonts w:asciiTheme="majorHAnsi" w:hAnsiTheme="majorHAnsi" w:cstheme="majorHAnsi"/>
                <w:b/>
                <w:bCs/>
                <w:sz w:val="26"/>
                <w:szCs w:val="26"/>
                <w:lang w:val="pt-BR"/>
              </w:rPr>
              <w:t xml:space="preserve">A </w:t>
            </w:r>
          </w:p>
        </w:tc>
        <w:tc>
          <w:tcPr>
            <w:tcW w:w="1666" w:type="pct"/>
          </w:tcPr>
          <w:p w14:paraId="49AE9E0F" w14:textId="0D14F376" w:rsidR="00F66105" w:rsidRDefault="00F66105" w:rsidP="00F66105">
            <w:pPr>
              <w:widowControl w:val="0"/>
              <w:spacing w:before="40" w:after="40"/>
              <w:jc w:val="both"/>
              <w:outlineLvl w:val="2"/>
              <w:rPr>
                <w:rFonts w:asciiTheme="majorHAnsi" w:hAnsiTheme="majorHAnsi" w:cstheme="majorHAnsi"/>
                <w:b/>
                <w:sz w:val="26"/>
                <w:szCs w:val="26"/>
                <w:lang w:val="pt-BR"/>
              </w:rPr>
            </w:pPr>
            <w:r>
              <w:rPr>
                <w:rFonts w:asciiTheme="majorHAnsi" w:hAnsiTheme="majorHAnsi" w:cstheme="majorHAnsi"/>
                <w:b/>
                <w:sz w:val="26"/>
                <w:szCs w:val="26"/>
                <w:lang w:val="pt-BR"/>
              </w:rPr>
              <w:t>B</w:t>
            </w:r>
            <w:r w:rsidRPr="002C6A36">
              <w:rPr>
                <w:rFonts w:asciiTheme="majorHAnsi" w:hAnsiTheme="majorHAnsi" w:cstheme="majorHAnsi"/>
                <w:b/>
                <w:sz w:val="26"/>
                <w:szCs w:val="26"/>
                <w:lang w:val="pt-BR"/>
              </w:rPr>
              <w:t>ã</w:t>
            </w:r>
            <w:r>
              <w:rPr>
                <w:rFonts w:asciiTheme="majorHAnsi" w:hAnsiTheme="majorHAnsi" w:cstheme="majorHAnsi"/>
                <w:b/>
                <w:sz w:val="26"/>
                <w:szCs w:val="26"/>
                <w:lang w:val="pt-BR"/>
              </w:rPr>
              <w:t>i b</w:t>
            </w:r>
            <w:r w:rsidRPr="002C6A36">
              <w:rPr>
                <w:rFonts w:asciiTheme="majorHAnsi" w:hAnsiTheme="majorHAnsi" w:cstheme="majorHAnsi"/>
                <w:b/>
                <w:sz w:val="26"/>
                <w:szCs w:val="26"/>
                <w:lang w:val="pt-BR"/>
              </w:rPr>
              <w:t>ỏ</w:t>
            </w:r>
            <w:r>
              <w:rPr>
                <w:rFonts w:asciiTheme="majorHAnsi" w:hAnsiTheme="majorHAnsi" w:cstheme="majorHAnsi"/>
                <w:b/>
                <w:sz w:val="26"/>
                <w:szCs w:val="26"/>
                <w:lang w:val="pt-BR"/>
              </w:rPr>
              <w:t xml:space="preserve"> M</w:t>
            </w:r>
            <w:r w:rsidRPr="002C6A36">
              <w:rPr>
                <w:rFonts w:asciiTheme="majorHAnsi" w:hAnsiTheme="majorHAnsi" w:cstheme="majorHAnsi"/>
                <w:b/>
                <w:sz w:val="26"/>
                <w:szCs w:val="26"/>
                <w:lang w:val="pt-BR"/>
              </w:rPr>
              <w:t>ục</w:t>
            </w:r>
            <w:r>
              <w:rPr>
                <w:rFonts w:asciiTheme="majorHAnsi" w:hAnsiTheme="majorHAnsi" w:cstheme="majorHAnsi"/>
                <w:b/>
                <w:sz w:val="26"/>
                <w:szCs w:val="26"/>
                <w:lang w:val="pt-BR"/>
              </w:rPr>
              <w:t xml:space="preserve"> n</w:t>
            </w:r>
            <w:r w:rsidRPr="002C6A36">
              <w:rPr>
                <w:rFonts w:asciiTheme="majorHAnsi" w:hAnsiTheme="majorHAnsi" w:cstheme="majorHAnsi"/>
                <w:b/>
                <w:sz w:val="26"/>
                <w:szCs w:val="26"/>
                <w:lang w:val="pt-BR"/>
              </w:rPr>
              <w:t>à</w:t>
            </w:r>
            <w:r>
              <w:rPr>
                <w:rFonts w:asciiTheme="majorHAnsi" w:hAnsiTheme="majorHAnsi" w:cstheme="majorHAnsi"/>
                <w:b/>
                <w:sz w:val="26"/>
                <w:szCs w:val="26"/>
                <w:lang w:val="pt-BR"/>
              </w:rPr>
              <w:t>y</w:t>
            </w:r>
          </w:p>
        </w:tc>
      </w:tr>
      <w:tr w:rsidR="00F66105" w:rsidRPr="00232749" w14:paraId="22BD633D" w14:textId="77777777" w:rsidTr="008C67C9">
        <w:tc>
          <w:tcPr>
            <w:tcW w:w="1536" w:type="pct"/>
          </w:tcPr>
          <w:p w14:paraId="1DF54844"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bookmarkStart w:id="103" w:name="_Toc168457129"/>
            <w:r w:rsidRPr="00232749">
              <w:rPr>
                <w:rFonts w:asciiTheme="majorHAnsi" w:hAnsiTheme="majorHAnsi" w:cstheme="majorHAnsi"/>
                <w:b/>
                <w:bCs/>
                <w:sz w:val="26"/>
                <w:szCs w:val="26"/>
                <w:lang w:val="pt-BR"/>
              </w:rPr>
              <w:t>Điều 52. Thanh tra về chất lượng sản phẩm, hàng hóa</w:t>
            </w:r>
            <w:bookmarkEnd w:id="103"/>
          </w:p>
          <w:p w14:paraId="65E210AC"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pt-BR"/>
              </w:rPr>
            </w:pPr>
            <w:r w:rsidRPr="00232749">
              <w:rPr>
                <w:rFonts w:asciiTheme="majorHAnsi" w:hAnsiTheme="majorHAnsi" w:cstheme="majorHAnsi"/>
                <w:color w:val="auto"/>
                <w:sz w:val="26"/>
                <w:szCs w:val="26"/>
                <w:lang w:val="pt-BR"/>
              </w:rPr>
              <w:t xml:space="preserve">1. Thanh tra về chất lượng sản phẩm, hàng hóa là thanh tra chuyên ngành. </w:t>
            </w:r>
          </w:p>
          <w:p w14:paraId="2CA68AA0"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pt-BR"/>
              </w:rPr>
            </w:pPr>
            <w:r w:rsidRPr="00232749">
              <w:rPr>
                <w:rFonts w:asciiTheme="majorHAnsi" w:hAnsiTheme="majorHAnsi" w:cstheme="majorHAnsi"/>
                <w:color w:val="auto"/>
                <w:sz w:val="26"/>
                <w:szCs w:val="26"/>
                <w:lang w:val="pt-BR"/>
              </w:rPr>
              <w:t>2. Việc thanh tra được thực hiện theo quy định của pháp luật về thanh tra.</w:t>
            </w:r>
          </w:p>
          <w:p w14:paraId="02E1FE27" w14:textId="480A9C12" w:rsidR="00F66105" w:rsidRPr="00232749" w:rsidRDefault="00F66105" w:rsidP="00F66105">
            <w:pPr>
              <w:pStyle w:val="BodyTextIndent3"/>
              <w:widowControl w:val="0"/>
              <w:adjustRightInd w:val="0"/>
              <w:spacing w:before="40" w:after="40"/>
              <w:ind w:firstLine="0"/>
              <w:rPr>
                <w:rFonts w:asciiTheme="majorHAnsi" w:hAnsiTheme="majorHAnsi" w:cstheme="majorHAnsi"/>
                <w:b/>
                <w:bCs/>
                <w:sz w:val="26"/>
                <w:szCs w:val="26"/>
                <w:lang w:val="pt-BR"/>
              </w:rPr>
            </w:pPr>
            <w:r w:rsidRPr="00232749">
              <w:rPr>
                <w:rFonts w:asciiTheme="majorHAnsi" w:hAnsiTheme="majorHAnsi" w:cstheme="majorHAnsi"/>
                <w:color w:val="auto"/>
                <w:sz w:val="26"/>
                <w:szCs w:val="26"/>
                <w:lang w:val="pt-BR"/>
              </w:rPr>
              <w:t>3. Chính phủ quy định cụ thể về tổ chức và hoạt động của thanh tra chuyên ngành về chất lượng sản phẩm, hàng hóa.</w:t>
            </w:r>
          </w:p>
        </w:tc>
        <w:tc>
          <w:tcPr>
            <w:tcW w:w="1798" w:type="pct"/>
          </w:tcPr>
          <w:p w14:paraId="00730F36"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52. Thanh tra về chất lượng sản phẩm, hàng hóa</w:t>
            </w:r>
          </w:p>
          <w:p w14:paraId="591B4C1A"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pt-BR"/>
              </w:rPr>
            </w:pPr>
            <w:r w:rsidRPr="00232749">
              <w:rPr>
                <w:rFonts w:asciiTheme="majorHAnsi" w:hAnsiTheme="majorHAnsi" w:cstheme="majorHAnsi"/>
                <w:color w:val="auto"/>
                <w:sz w:val="26"/>
                <w:szCs w:val="26"/>
                <w:lang w:val="pt-BR"/>
              </w:rPr>
              <w:t xml:space="preserve">1. Thanh tra về chất lượng sản phẩm, hàng hóa là thanh tra chuyên ngành. </w:t>
            </w:r>
          </w:p>
          <w:p w14:paraId="07437836"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pt-BR"/>
              </w:rPr>
            </w:pPr>
            <w:r w:rsidRPr="00232749">
              <w:rPr>
                <w:rFonts w:asciiTheme="majorHAnsi" w:hAnsiTheme="majorHAnsi" w:cstheme="majorHAnsi"/>
                <w:color w:val="auto"/>
                <w:sz w:val="26"/>
                <w:szCs w:val="26"/>
                <w:lang w:val="pt-BR"/>
              </w:rPr>
              <w:t>2. Việc thanh tra được thực hiện theo quy định của pháp luật về thanh tra.</w:t>
            </w:r>
          </w:p>
          <w:p w14:paraId="32DFC98D" w14:textId="5A123049" w:rsidR="00F66105" w:rsidRPr="00232749" w:rsidRDefault="00F66105" w:rsidP="00F66105">
            <w:pPr>
              <w:pStyle w:val="BodyTextIndent3"/>
              <w:widowControl w:val="0"/>
              <w:adjustRightInd w:val="0"/>
              <w:spacing w:before="40" w:after="40"/>
              <w:ind w:firstLine="0"/>
              <w:rPr>
                <w:rFonts w:asciiTheme="majorHAnsi" w:hAnsiTheme="majorHAnsi" w:cstheme="majorHAnsi"/>
                <w:b/>
                <w:bCs/>
                <w:sz w:val="26"/>
                <w:szCs w:val="26"/>
                <w:lang w:val="pt-BR"/>
              </w:rPr>
            </w:pPr>
            <w:r w:rsidRPr="00232749">
              <w:rPr>
                <w:rFonts w:asciiTheme="majorHAnsi" w:hAnsiTheme="majorHAnsi" w:cstheme="majorHAnsi"/>
                <w:color w:val="auto"/>
                <w:sz w:val="26"/>
                <w:szCs w:val="26"/>
                <w:lang w:val="pt-BR"/>
              </w:rPr>
              <w:t>3. Chính phủ quy định cụ thể về tổ chức và hoạt động của thanh tra chuyên ngành về chất lượng sản phẩm, hàng hóa.</w:t>
            </w:r>
          </w:p>
        </w:tc>
        <w:tc>
          <w:tcPr>
            <w:tcW w:w="1666" w:type="pct"/>
          </w:tcPr>
          <w:p w14:paraId="795CC0F1" w14:textId="77777777" w:rsidR="00F66105" w:rsidRPr="00DC59E7" w:rsidRDefault="00F66105" w:rsidP="00F66105">
            <w:pPr>
              <w:widowControl w:val="0"/>
              <w:spacing w:before="40" w:after="40"/>
              <w:jc w:val="both"/>
              <w:outlineLvl w:val="2"/>
              <w:rPr>
                <w:rFonts w:asciiTheme="majorHAnsi" w:hAnsiTheme="majorHAnsi" w:cstheme="majorHAnsi"/>
                <w:sz w:val="26"/>
                <w:szCs w:val="26"/>
                <w:lang w:val="pt-BR"/>
              </w:rPr>
            </w:pPr>
            <w:r w:rsidRPr="00DC59E7">
              <w:rPr>
                <w:rFonts w:asciiTheme="majorHAnsi" w:hAnsiTheme="majorHAnsi" w:cstheme="majorHAnsi"/>
                <w:b/>
                <w:sz w:val="26"/>
                <w:szCs w:val="26"/>
                <w:lang w:val="pt-BR"/>
              </w:rPr>
              <w:t xml:space="preserve">Bãi bỏ toàn bộ </w:t>
            </w:r>
            <w:r w:rsidRPr="00DC59E7">
              <w:rPr>
                <w:rFonts w:asciiTheme="majorHAnsi" w:hAnsiTheme="majorHAnsi" w:cstheme="majorHAnsi"/>
                <w:b/>
                <w:bCs/>
                <w:sz w:val="26"/>
                <w:szCs w:val="26"/>
                <w:lang w:val="pt-BR"/>
              </w:rPr>
              <w:t>Điều 52</w:t>
            </w:r>
          </w:p>
          <w:p w14:paraId="7662D176" w14:textId="77777777" w:rsidR="00F66105" w:rsidRDefault="00F66105" w:rsidP="00F66105">
            <w:pPr>
              <w:widowControl w:val="0"/>
              <w:spacing w:before="40" w:after="40"/>
              <w:jc w:val="both"/>
              <w:outlineLvl w:val="2"/>
              <w:rPr>
                <w:rFonts w:asciiTheme="majorHAnsi" w:hAnsiTheme="majorHAnsi" w:cstheme="majorHAnsi"/>
                <w:b/>
                <w:i/>
                <w:sz w:val="26"/>
                <w:szCs w:val="26"/>
                <w:lang w:val="pt-BR"/>
              </w:rPr>
            </w:pPr>
          </w:p>
          <w:p w14:paraId="4E440695" w14:textId="77777777" w:rsidR="00F66105" w:rsidRDefault="00F66105" w:rsidP="00F66105">
            <w:pPr>
              <w:widowControl w:val="0"/>
              <w:spacing w:before="40" w:after="40"/>
              <w:jc w:val="both"/>
              <w:outlineLvl w:val="2"/>
              <w:rPr>
                <w:rFonts w:asciiTheme="majorHAnsi" w:hAnsiTheme="majorHAnsi" w:cstheme="majorHAnsi"/>
                <w:b/>
                <w:sz w:val="26"/>
                <w:szCs w:val="26"/>
                <w:lang w:val="pt-BR"/>
              </w:rPr>
            </w:pPr>
          </w:p>
        </w:tc>
      </w:tr>
      <w:tr w:rsidR="00F66105" w:rsidRPr="00232749" w14:paraId="069C09D8" w14:textId="746A74FA" w:rsidTr="008C67C9">
        <w:tc>
          <w:tcPr>
            <w:tcW w:w="1536" w:type="pct"/>
          </w:tcPr>
          <w:p w14:paraId="2816F928"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bookmarkStart w:id="104" w:name="_Toc168457130"/>
            <w:r w:rsidRPr="00232749">
              <w:rPr>
                <w:rFonts w:asciiTheme="majorHAnsi" w:hAnsiTheme="majorHAnsi" w:cstheme="majorHAnsi"/>
                <w:b/>
                <w:bCs/>
                <w:sz w:val="26"/>
                <w:szCs w:val="26"/>
                <w:lang w:val="pt-BR"/>
              </w:rPr>
              <w:t xml:space="preserve">Điều 53. Nhiệm vụ và đối tượng thanh tra chuyên ngành về chất lượng sản phẩm, hàng </w:t>
            </w:r>
            <w:bookmarkEnd w:id="104"/>
            <w:r w:rsidRPr="00232749">
              <w:rPr>
                <w:rFonts w:asciiTheme="majorHAnsi" w:hAnsiTheme="majorHAnsi" w:cstheme="majorHAnsi"/>
                <w:b/>
                <w:bCs/>
                <w:sz w:val="26"/>
                <w:szCs w:val="26"/>
                <w:lang w:val="pt-BR"/>
              </w:rPr>
              <w:t>hóa</w:t>
            </w:r>
          </w:p>
          <w:p w14:paraId="146143EF"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pt-BR"/>
              </w:rPr>
            </w:pPr>
            <w:r w:rsidRPr="00232749">
              <w:rPr>
                <w:rFonts w:asciiTheme="majorHAnsi" w:hAnsiTheme="majorHAnsi" w:cstheme="majorHAnsi"/>
                <w:color w:val="auto"/>
                <w:sz w:val="26"/>
                <w:szCs w:val="26"/>
                <w:lang w:val="pt-BR"/>
              </w:rPr>
              <w:t xml:space="preserve">1. Thanh tra chuyên ngành về chất lượng sản phẩm, hàng hóa có nhiệm vụ thanh tra việc thực hiện pháp luật </w:t>
            </w:r>
            <w:r w:rsidRPr="00232749">
              <w:rPr>
                <w:rFonts w:asciiTheme="majorHAnsi" w:hAnsiTheme="majorHAnsi" w:cstheme="majorHAnsi"/>
                <w:bCs/>
                <w:iCs/>
                <w:color w:val="auto"/>
                <w:sz w:val="26"/>
                <w:szCs w:val="26"/>
                <w:lang w:val="pt-BR"/>
              </w:rPr>
              <w:t>của tổ chức, cá nhân sản xuất, kinh doanh</w:t>
            </w:r>
            <w:r w:rsidRPr="00232749">
              <w:rPr>
                <w:rFonts w:asciiTheme="majorHAnsi" w:hAnsiTheme="majorHAnsi" w:cstheme="majorHAnsi"/>
                <w:color w:val="auto"/>
                <w:sz w:val="26"/>
                <w:szCs w:val="26"/>
                <w:lang w:val="pt-BR"/>
              </w:rPr>
              <w:t xml:space="preserve"> sản phẩm, hàng hóa và tổ chức, cá nhân có hoạt động liên quan đến chất lượng sản phẩm, hàng hóa.</w:t>
            </w:r>
          </w:p>
          <w:p w14:paraId="647C9907" w14:textId="7277D77A"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lang w:val="pt-BR"/>
              </w:rPr>
              <w:t xml:space="preserve">2. Đối tượng của thanh tra chuyên ngành về chất lượng sản phẩm, hàng hóa là tổ chức, cá nhân sản xuất, kinh doanh, người tiêu </w:t>
            </w:r>
            <w:r w:rsidRPr="00232749">
              <w:rPr>
                <w:rFonts w:asciiTheme="majorHAnsi" w:hAnsiTheme="majorHAnsi" w:cstheme="majorHAnsi"/>
                <w:sz w:val="26"/>
                <w:szCs w:val="26"/>
                <w:lang w:val="pt-BR"/>
              </w:rPr>
              <w:lastRenderedPageBreak/>
              <w:t>dùng, tổ chức đánh giá sự phù hợp, tổ chức nghề nghiệp, tổ chức bảo vệ quyền lợi người tiêu dùng và cơ quan kiểm tra chất lượng sản phẩm, hàng hóa.</w:t>
            </w:r>
          </w:p>
        </w:tc>
        <w:tc>
          <w:tcPr>
            <w:tcW w:w="1798" w:type="pct"/>
          </w:tcPr>
          <w:p w14:paraId="2D8A4795"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lastRenderedPageBreak/>
              <w:t>Điều 53. Nhiệm vụ và đối tượng thanh tra chuyên ngành về chất lượng sản phẩm, hàng hóa</w:t>
            </w:r>
          </w:p>
          <w:p w14:paraId="2CE8DCF2" w14:textId="77777777" w:rsidR="00F66105" w:rsidRPr="00232749" w:rsidRDefault="00F66105" w:rsidP="00F66105">
            <w:pPr>
              <w:pStyle w:val="BodyTextIndent3"/>
              <w:widowControl w:val="0"/>
              <w:adjustRightInd w:val="0"/>
              <w:spacing w:before="40" w:after="40"/>
              <w:ind w:firstLine="0"/>
              <w:rPr>
                <w:rFonts w:asciiTheme="majorHAnsi" w:hAnsiTheme="majorHAnsi" w:cstheme="majorHAnsi"/>
                <w:color w:val="auto"/>
                <w:sz w:val="26"/>
                <w:szCs w:val="26"/>
                <w:lang w:val="pt-BR"/>
              </w:rPr>
            </w:pPr>
            <w:r w:rsidRPr="00232749">
              <w:rPr>
                <w:rFonts w:asciiTheme="majorHAnsi" w:hAnsiTheme="majorHAnsi" w:cstheme="majorHAnsi"/>
                <w:color w:val="auto"/>
                <w:sz w:val="26"/>
                <w:szCs w:val="26"/>
                <w:lang w:val="pt-BR"/>
              </w:rPr>
              <w:t xml:space="preserve">1. Thanh tra chuyên ngành về chất lượng sản phẩm, hàng hóa có nhiệm vụ thanh tra việc thực hiện pháp luật </w:t>
            </w:r>
            <w:r w:rsidRPr="00232749">
              <w:rPr>
                <w:rFonts w:asciiTheme="majorHAnsi" w:hAnsiTheme="majorHAnsi" w:cstheme="majorHAnsi"/>
                <w:bCs/>
                <w:iCs/>
                <w:color w:val="auto"/>
                <w:sz w:val="26"/>
                <w:szCs w:val="26"/>
                <w:lang w:val="pt-BR"/>
              </w:rPr>
              <w:t>của tổ chức, cá nhân sản xuất, kinh doanh</w:t>
            </w:r>
            <w:r w:rsidRPr="00232749">
              <w:rPr>
                <w:rFonts w:asciiTheme="majorHAnsi" w:hAnsiTheme="majorHAnsi" w:cstheme="majorHAnsi"/>
                <w:color w:val="auto"/>
                <w:sz w:val="26"/>
                <w:szCs w:val="26"/>
                <w:lang w:val="pt-BR"/>
              </w:rPr>
              <w:t xml:space="preserve"> sản phẩm, hàng hóa và tổ chức, cá nhân có hoạt động liên quan đến chất lượng sản phẩm, hàng hóa.</w:t>
            </w:r>
          </w:p>
          <w:p w14:paraId="31A84592" w14:textId="7C710421" w:rsidR="00F66105" w:rsidRPr="00232749" w:rsidRDefault="00F66105" w:rsidP="00F66105">
            <w:pPr>
              <w:widowControl w:val="0"/>
              <w:spacing w:before="40" w:after="40"/>
              <w:jc w:val="both"/>
              <w:rPr>
                <w:rFonts w:asciiTheme="majorHAnsi" w:hAnsiTheme="majorHAnsi" w:cstheme="majorHAnsi"/>
                <w:bCs/>
                <w:sz w:val="26"/>
                <w:szCs w:val="26"/>
              </w:rPr>
            </w:pPr>
            <w:r w:rsidRPr="00232749">
              <w:rPr>
                <w:rFonts w:asciiTheme="majorHAnsi" w:hAnsiTheme="majorHAnsi" w:cstheme="majorHAnsi"/>
                <w:sz w:val="26"/>
                <w:szCs w:val="26"/>
                <w:lang w:val="pt-BR"/>
              </w:rPr>
              <w:t xml:space="preserve">2. Đối tượng của thanh tra chuyên ngành về chất lượng sản phẩm, hàng hóa là tổ chức, cá nhân sản xuất, kinh doanh, người tiêu dùng, tổ chức đánh giá sự phù hợp, tổ chức nghề nghiệp, tổ chức bảo vệ quyền lợi người tiêu dùng và cơ quan kiểm tra chất </w:t>
            </w:r>
            <w:r w:rsidRPr="00232749">
              <w:rPr>
                <w:rFonts w:asciiTheme="majorHAnsi" w:hAnsiTheme="majorHAnsi" w:cstheme="majorHAnsi"/>
                <w:sz w:val="26"/>
                <w:szCs w:val="26"/>
                <w:lang w:val="pt-BR"/>
              </w:rPr>
              <w:lastRenderedPageBreak/>
              <w:t>lượng sản phẩm, hàng hóa.</w:t>
            </w:r>
          </w:p>
        </w:tc>
        <w:tc>
          <w:tcPr>
            <w:tcW w:w="1666" w:type="pct"/>
          </w:tcPr>
          <w:p w14:paraId="5797D90D" w14:textId="77777777" w:rsidR="00F66105" w:rsidRPr="00DC59E7" w:rsidRDefault="00F66105" w:rsidP="00F66105">
            <w:pPr>
              <w:widowControl w:val="0"/>
              <w:spacing w:before="40" w:after="40"/>
              <w:jc w:val="both"/>
              <w:outlineLvl w:val="2"/>
              <w:rPr>
                <w:rFonts w:asciiTheme="majorHAnsi" w:hAnsiTheme="majorHAnsi" w:cstheme="majorHAnsi"/>
                <w:b/>
                <w:bCs/>
                <w:sz w:val="26"/>
                <w:szCs w:val="26"/>
                <w:lang w:val="pt-BR"/>
              </w:rPr>
            </w:pPr>
            <w:r w:rsidRPr="00DC59E7">
              <w:rPr>
                <w:rFonts w:asciiTheme="majorHAnsi" w:hAnsiTheme="majorHAnsi" w:cstheme="majorHAnsi"/>
                <w:b/>
                <w:sz w:val="26"/>
                <w:szCs w:val="26"/>
                <w:lang w:val="pt-BR"/>
              </w:rPr>
              <w:lastRenderedPageBreak/>
              <w:t xml:space="preserve">Bãi bỏ toàn bộ </w:t>
            </w:r>
            <w:r w:rsidRPr="00DC59E7">
              <w:rPr>
                <w:rFonts w:asciiTheme="majorHAnsi" w:hAnsiTheme="majorHAnsi" w:cstheme="majorHAnsi"/>
                <w:b/>
                <w:bCs/>
                <w:sz w:val="26"/>
                <w:szCs w:val="26"/>
                <w:lang w:val="pt-BR"/>
              </w:rPr>
              <w:t>Điều 53</w:t>
            </w:r>
          </w:p>
          <w:p w14:paraId="2FD12C44" w14:textId="6156BCDA" w:rsidR="00F66105" w:rsidRPr="00232749" w:rsidRDefault="00F66105" w:rsidP="00F66105">
            <w:pPr>
              <w:widowControl w:val="0"/>
              <w:spacing w:before="40" w:after="40"/>
              <w:jc w:val="both"/>
              <w:outlineLvl w:val="2"/>
              <w:rPr>
                <w:rFonts w:asciiTheme="majorHAnsi" w:hAnsiTheme="majorHAnsi" w:cstheme="majorHAnsi"/>
                <w:b/>
                <w:bCs/>
                <w:i/>
                <w:sz w:val="26"/>
                <w:szCs w:val="26"/>
              </w:rPr>
            </w:pPr>
          </w:p>
        </w:tc>
      </w:tr>
      <w:tr w:rsidR="00F66105" w:rsidRPr="00232749" w14:paraId="440E9429" w14:textId="035A7CF8" w:rsidTr="008C67C9">
        <w:tc>
          <w:tcPr>
            <w:tcW w:w="1536" w:type="pct"/>
          </w:tcPr>
          <w:p w14:paraId="2B324E7B" w14:textId="7EF55B25" w:rsidR="00F66105" w:rsidRPr="00232749" w:rsidRDefault="00F66105" w:rsidP="00F66105">
            <w:pPr>
              <w:widowControl w:val="0"/>
              <w:spacing w:before="40" w:after="40"/>
              <w:jc w:val="both"/>
              <w:outlineLvl w:val="0"/>
              <w:rPr>
                <w:rFonts w:asciiTheme="majorHAnsi" w:hAnsiTheme="majorHAnsi" w:cstheme="majorHAnsi"/>
                <w:sz w:val="26"/>
                <w:szCs w:val="26"/>
              </w:rPr>
            </w:pPr>
            <w:r w:rsidRPr="00232749">
              <w:rPr>
                <w:rFonts w:asciiTheme="majorHAnsi" w:hAnsiTheme="majorHAnsi" w:cstheme="majorHAnsi"/>
                <w:b/>
                <w:bCs/>
                <w:sz w:val="26"/>
                <w:szCs w:val="26"/>
                <w:lang w:val="pt-BR"/>
              </w:rPr>
              <w:t>Chương V</w:t>
            </w:r>
            <w:bookmarkStart w:id="105" w:name="_TOC168457103"/>
            <w:r w:rsidRPr="00232749">
              <w:rPr>
                <w:rFonts w:asciiTheme="majorHAnsi" w:hAnsiTheme="majorHAnsi" w:cstheme="majorHAnsi"/>
                <w:b/>
                <w:bCs/>
                <w:sz w:val="26"/>
                <w:szCs w:val="26"/>
                <w:lang w:val="pt-BR"/>
              </w:rPr>
              <w:t>. GIẢI QUYẾT TRANH CHẤP,</w:t>
            </w:r>
            <w:bookmarkEnd w:id="105"/>
            <w:r w:rsidRPr="00232749">
              <w:rPr>
                <w:rFonts w:asciiTheme="majorHAnsi" w:hAnsiTheme="majorHAnsi" w:cstheme="majorHAnsi"/>
                <w:b/>
                <w:bCs/>
                <w:sz w:val="26"/>
                <w:szCs w:val="26"/>
                <w:lang w:val="pt-BR"/>
              </w:rPr>
              <w:t xml:space="preserve"> </w:t>
            </w:r>
            <w:bookmarkStart w:id="106" w:name="_TOC168457104"/>
            <w:r w:rsidRPr="00232749">
              <w:rPr>
                <w:rFonts w:asciiTheme="majorHAnsi" w:hAnsiTheme="majorHAnsi" w:cstheme="majorHAnsi"/>
                <w:b/>
                <w:bCs/>
                <w:sz w:val="26"/>
                <w:szCs w:val="26"/>
                <w:lang w:val="pt-BR"/>
              </w:rPr>
              <w:t xml:space="preserve">BỒI THƯỜNG THIỆT HẠI, </w:t>
            </w:r>
            <w:bookmarkEnd w:id="106"/>
            <w:r w:rsidRPr="00232749">
              <w:rPr>
                <w:rFonts w:asciiTheme="majorHAnsi" w:hAnsiTheme="majorHAnsi" w:cstheme="majorHAnsi"/>
                <w:b/>
                <w:bCs/>
                <w:sz w:val="26"/>
                <w:szCs w:val="26"/>
                <w:lang w:val="pt-BR"/>
              </w:rPr>
              <w:t>GIẢI QUYẾT KHIẾU NẠI, TỐ CÁO VÀ XỬ LÝ VI PHẠM PHÁP LUẬT VỀ CHẤT LƯỢNG SẢN PHẨM, HÀNG HÓA</w:t>
            </w:r>
          </w:p>
        </w:tc>
        <w:tc>
          <w:tcPr>
            <w:tcW w:w="1798" w:type="pct"/>
          </w:tcPr>
          <w:p w14:paraId="293616FE" w14:textId="0A945D30" w:rsidR="00F66105" w:rsidRPr="00232749" w:rsidRDefault="00F66105" w:rsidP="00F66105">
            <w:pPr>
              <w:widowControl w:val="0"/>
              <w:spacing w:before="40" w:after="40"/>
              <w:jc w:val="both"/>
              <w:rPr>
                <w:rFonts w:asciiTheme="majorHAnsi" w:hAnsiTheme="majorHAnsi" w:cstheme="majorHAnsi"/>
                <w:bCs/>
                <w:i/>
                <w:iCs/>
                <w:sz w:val="26"/>
                <w:szCs w:val="26"/>
                <w:lang w:val="eu-ES"/>
              </w:rPr>
            </w:pPr>
            <w:r w:rsidRPr="00232749">
              <w:rPr>
                <w:rFonts w:asciiTheme="majorHAnsi" w:hAnsiTheme="majorHAnsi" w:cstheme="majorHAnsi"/>
                <w:b/>
                <w:bCs/>
                <w:sz w:val="26"/>
                <w:szCs w:val="26"/>
                <w:lang w:val="pt-BR"/>
              </w:rPr>
              <w:t>Chương V. GIẢI QUYẾT TRANH CHẤP, BỒI THƯỜNG THIỆT HẠI, GIẢI QUYẾT KHIẾU NẠI, TỐ CÁO VÀ XỬ LÝ VI PHẠM PHÁP LUẬT VỀ CHẤT LƯỢNG SẢN PHẨM, HÀNG HÓA</w:t>
            </w:r>
          </w:p>
        </w:tc>
        <w:tc>
          <w:tcPr>
            <w:tcW w:w="1666" w:type="pct"/>
          </w:tcPr>
          <w:p w14:paraId="3A8965AE" w14:textId="17C7B14D"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
                <w:bCs/>
                <w:sz w:val="26"/>
                <w:szCs w:val="26"/>
                <w:lang w:val="pt-BR"/>
              </w:rPr>
              <w:t>Chương V. GIẢI QUYẾT TRANH CHẤP, BỒI THƯỜNG THIỆT HẠI, GIẢI QUYẾT KHIẾU NẠI, TỐ CÁO VÀ XỬ LÝ VI PHẠM PHÁP LUẬT VỀ CHẤT LƯỢNG SẢN PHẨM, HÀNG HÓA</w:t>
            </w:r>
          </w:p>
        </w:tc>
      </w:tr>
      <w:tr w:rsidR="00F66105" w:rsidRPr="00232749" w14:paraId="4EA1A7EF" w14:textId="58B3600B" w:rsidTr="008C67C9">
        <w:tc>
          <w:tcPr>
            <w:tcW w:w="1536" w:type="pct"/>
          </w:tcPr>
          <w:p w14:paraId="7E56BB76" w14:textId="6BE3E339" w:rsidR="00F66105" w:rsidRPr="00232749" w:rsidRDefault="00F66105" w:rsidP="00F66105">
            <w:pPr>
              <w:widowControl w:val="0"/>
              <w:spacing w:before="40" w:after="40"/>
              <w:jc w:val="both"/>
              <w:outlineLvl w:val="1"/>
              <w:rPr>
                <w:rFonts w:asciiTheme="majorHAnsi" w:hAnsiTheme="majorHAnsi" w:cstheme="majorHAnsi"/>
                <w:sz w:val="26"/>
                <w:szCs w:val="26"/>
              </w:rPr>
            </w:pPr>
            <w:bookmarkStart w:id="107" w:name="_Toc168457105"/>
            <w:r w:rsidRPr="00232749">
              <w:rPr>
                <w:rFonts w:asciiTheme="majorHAnsi" w:hAnsiTheme="majorHAnsi" w:cstheme="majorHAnsi"/>
                <w:b/>
                <w:bCs/>
                <w:sz w:val="26"/>
                <w:szCs w:val="26"/>
                <w:lang w:val="pt-BR"/>
              </w:rPr>
              <w:t>Mục 1</w:t>
            </w:r>
            <w:bookmarkStart w:id="108" w:name="_TOC168457106"/>
            <w:bookmarkEnd w:id="107"/>
            <w:r w:rsidRPr="00232749">
              <w:rPr>
                <w:rFonts w:asciiTheme="majorHAnsi" w:hAnsiTheme="majorHAnsi" w:cstheme="majorHAnsi"/>
                <w:b/>
                <w:bCs/>
                <w:sz w:val="26"/>
                <w:szCs w:val="26"/>
                <w:lang w:val="pt-BR"/>
              </w:rPr>
              <w:t>. GIẢI QUYẾT TRANH CHẤP VỀ CHẤT LƯỢNG</w:t>
            </w:r>
            <w:bookmarkEnd w:id="108"/>
            <w:r w:rsidRPr="00232749">
              <w:rPr>
                <w:rFonts w:asciiTheme="majorHAnsi" w:hAnsiTheme="majorHAnsi" w:cstheme="majorHAnsi"/>
                <w:b/>
                <w:bCs/>
                <w:sz w:val="26"/>
                <w:szCs w:val="26"/>
                <w:lang w:val="pt-BR"/>
              </w:rPr>
              <w:t xml:space="preserve"> SẢN PHẨM, HÀNG HÓA</w:t>
            </w:r>
          </w:p>
        </w:tc>
        <w:tc>
          <w:tcPr>
            <w:tcW w:w="1798" w:type="pct"/>
          </w:tcPr>
          <w:p w14:paraId="37054355" w14:textId="54F2F060" w:rsidR="00F66105" w:rsidRPr="00232749" w:rsidRDefault="00F66105" w:rsidP="00F66105">
            <w:pPr>
              <w:widowControl w:val="0"/>
              <w:spacing w:before="40" w:after="40"/>
              <w:jc w:val="both"/>
              <w:rPr>
                <w:rFonts w:asciiTheme="majorHAnsi" w:hAnsiTheme="majorHAnsi" w:cstheme="majorHAnsi"/>
                <w:bCs/>
                <w:i/>
                <w:sz w:val="26"/>
                <w:szCs w:val="26"/>
                <w:lang w:val="eu-ES"/>
              </w:rPr>
            </w:pPr>
            <w:r w:rsidRPr="00232749">
              <w:rPr>
                <w:rFonts w:asciiTheme="majorHAnsi" w:hAnsiTheme="majorHAnsi" w:cstheme="majorHAnsi"/>
                <w:b/>
                <w:bCs/>
                <w:sz w:val="26"/>
                <w:szCs w:val="26"/>
                <w:lang w:val="pt-BR"/>
              </w:rPr>
              <w:t>Mục 1. GIẢI QUYẾT TRANH CHẤP VỀ CHẤT LƯỢNG SẢN PHẨM, HÀNG HÓA</w:t>
            </w:r>
          </w:p>
        </w:tc>
        <w:tc>
          <w:tcPr>
            <w:tcW w:w="1666" w:type="pct"/>
          </w:tcPr>
          <w:p w14:paraId="5FF4D524" w14:textId="07BB97E3" w:rsidR="00F66105" w:rsidRPr="00232749" w:rsidRDefault="00F66105" w:rsidP="00F66105">
            <w:pPr>
              <w:widowControl w:val="0"/>
              <w:spacing w:before="40" w:after="40"/>
              <w:jc w:val="both"/>
              <w:rPr>
                <w:rFonts w:asciiTheme="majorHAnsi" w:hAnsiTheme="majorHAnsi" w:cstheme="majorHAnsi"/>
                <w:b/>
                <w:sz w:val="26"/>
                <w:szCs w:val="26"/>
                <w:lang w:val="eu-ES"/>
              </w:rPr>
            </w:pPr>
            <w:r w:rsidRPr="00232749">
              <w:rPr>
                <w:rFonts w:asciiTheme="majorHAnsi" w:hAnsiTheme="majorHAnsi" w:cstheme="majorHAnsi"/>
                <w:b/>
                <w:bCs/>
                <w:sz w:val="26"/>
                <w:szCs w:val="26"/>
                <w:lang w:val="pt-BR"/>
              </w:rPr>
              <w:t>Mục 1 GIẢI QUYẾT TRANH CHẤP VỀ CHẤT LƯỢNG SẢN PHẨM, HÀNG HÓA</w:t>
            </w:r>
          </w:p>
        </w:tc>
      </w:tr>
      <w:tr w:rsidR="00F66105" w:rsidRPr="00232749" w14:paraId="58376B97" w14:textId="77777777" w:rsidTr="008C67C9">
        <w:tc>
          <w:tcPr>
            <w:tcW w:w="1536" w:type="pct"/>
          </w:tcPr>
          <w:p w14:paraId="0C24EFAD" w14:textId="51E92340" w:rsidR="00F66105" w:rsidRPr="00232749" w:rsidRDefault="00F66105" w:rsidP="00F66105">
            <w:pPr>
              <w:widowControl w:val="0"/>
              <w:spacing w:before="40" w:after="40"/>
              <w:jc w:val="both"/>
              <w:outlineLvl w:val="1"/>
              <w:rPr>
                <w:rFonts w:asciiTheme="majorHAnsi" w:hAnsiTheme="majorHAnsi" w:cstheme="majorHAnsi"/>
                <w:b/>
                <w:bCs/>
                <w:sz w:val="26"/>
                <w:szCs w:val="26"/>
                <w:lang w:val="pt-BR"/>
              </w:rPr>
            </w:pPr>
            <w:bookmarkStart w:id="109" w:name="_Toc168457107"/>
            <w:r w:rsidRPr="00232749">
              <w:rPr>
                <w:rFonts w:asciiTheme="majorHAnsi" w:hAnsiTheme="majorHAnsi" w:cstheme="majorHAnsi"/>
                <w:b/>
                <w:bCs/>
                <w:sz w:val="26"/>
                <w:szCs w:val="26"/>
                <w:lang w:val="pt-BR"/>
              </w:rPr>
              <w:t>Điều 54. Tranh chấp về chất lượng</w:t>
            </w:r>
            <w:bookmarkEnd w:id="109"/>
            <w:r w:rsidRPr="00232749">
              <w:rPr>
                <w:rFonts w:asciiTheme="majorHAnsi" w:hAnsiTheme="majorHAnsi" w:cstheme="majorHAnsi"/>
                <w:b/>
                <w:bCs/>
                <w:sz w:val="26"/>
                <w:szCs w:val="26"/>
                <w:lang w:val="pt-BR"/>
              </w:rPr>
              <w:t xml:space="preserve"> sản phẩm, hàng hóa</w:t>
            </w:r>
          </w:p>
        </w:tc>
        <w:tc>
          <w:tcPr>
            <w:tcW w:w="1798" w:type="pct"/>
          </w:tcPr>
          <w:p w14:paraId="000B76ED" w14:textId="52F49037" w:rsidR="00F66105" w:rsidRPr="00232749" w:rsidRDefault="00F66105" w:rsidP="00F66105">
            <w:pPr>
              <w:widowControl w:val="0"/>
              <w:spacing w:before="40" w:after="40"/>
              <w:jc w:val="both"/>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54. Tranh chấp về chất lượng sản phẩm, hàng hóa</w:t>
            </w:r>
          </w:p>
        </w:tc>
        <w:tc>
          <w:tcPr>
            <w:tcW w:w="1666" w:type="pct"/>
          </w:tcPr>
          <w:p w14:paraId="52DE029E" w14:textId="35B98E50" w:rsidR="00F66105" w:rsidRPr="00232749" w:rsidRDefault="00F66105" w:rsidP="00F66105">
            <w:pPr>
              <w:widowControl w:val="0"/>
              <w:spacing w:before="40" w:after="40"/>
              <w:jc w:val="both"/>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54. Tranh chấp và hình thức giải quyết về chất lượng sản phẩm, hàng hóa</w:t>
            </w:r>
          </w:p>
        </w:tc>
      </w:tr>
      <w:tr w:rsidR="00F66105" w:rsidRPr="00232749" w14:paraId="6A971A97" w14:textId="77777777" w:rsidTr="00DC59E7">
        <w:trPr>
          <w:trHeight w:val="1308"/>
        </w:trPr>
        <w:tc>
          <w:tcPr>
            <w:tcW w:w="1536" w:type="pct"/>
          </w:tcPr>
          <w:p w14:paraId="5862ADDD"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Tranh chấp về chất lượng sản phẩm, hàng hóa bao gồm:</w:t>
            </w:r>
          </w:p>
          <w:p w14:paraId="4D85FB0A" w14:textId="5CB4E521" w:rsidR="00F66105" w:rsidRPr="00232749" w:rsidRDefault="00F66105" w:rsidP="00F66105">
            <w:pPr>
              <w:widowControl w:val="0"/>
              <w:spacing w:before="40" w:after="40"/>
              <w:jc w:val="both"/>
              <w:outlineLvl w:val="1"/>
              <w:rPr>
                <w:rFonts w:asciiTheme="majorHAnsi" w:hAnsiTheme="majorHAnsi" w:cstheme="majorHAnsi"/>
                <w:b/>
                <w:bCs/>
                <w:sz w:val="26"/>
                <w:szCs w:val="26"/>
                <w:lang w:val="pt-BR"/>
              </w:rPr>
            </w:pPr>
            <w:r w:rsidRPr="00232749">
              <w:rPr>
                <w:rFonts w:asciiTheme="majorHAnsi" w:hAnsiTheme="majorHAnsi" w:cstheme="majorHAnsi"/>
                <w:sz w:val="26"/>
                <w:szCs w:val="26"/>
                <w:lang w:val="pt-BR"/>
              </w:rPr>
              <w:t>1. Tranh chấp giữa người mua với người nhập khẩu, người bán hàng hoặc giữa các thương nhân với nhau do sản phẩm, hàng hóa không phù hợp với tiêu chuẩn công bố áp dụng, quy chuẩn kỹ thuật tương ứng hoặc thỏa thuận về chất lượng trong hợp đồng.</w:t>
            </w:r>
          </w:p>
        </w:tc>
        <w:tc>
          <w:tcPr>
            <w:tcW w:w="1798" w:type="pct"/>
          </w:tcPr>
          <w:p w14:paraId="22C707C5"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Tranh chấp về chất lượng sản phẩm, hàng hóa bao gồm:</w:t>
            </w:r>
          </w:p>
          <w:p w14:paraId="27FC9EE1" w14:textId="4881CFCE" w:rsidR="00F66105" w:rsidRPr="00232749" w:rsidRDefault="00F66105" w:rsidP="00F66105">
            <w:pPr>
              <w:widowControl w:val="0"/>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1. Tranh chấp giữa người mua với người nhập khẩu, người bán hàng hoặc giữa các thương nhân với nhau do sản phẩm, hàng hóa không phù hợp với tiêu chuẩn công bố áp dụng, quy chuẩn kỹ thuật tương ứng hoặc thỏa thuận về chất lượng trong hợp đồng.</w:t>
            </w:r>
          </w:p>
        </w:tc>
        <w:tc>
          <w:tcPr>
            <w:tcW w:w="1666" w:type="pct"/>
            <w:vMerge w:val="restart"/>
          </w:tcPr>
          <w:p w14:paraId="2F5D1867"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Tranh chấp về chất lượng sản phẩm, hàng hóa bao gồm:</w:t>
            </w:r>
          </w:p>
          <w:p w14:paraId="217DF220" w14:textId="5117862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a) Tranh chấp giữa người mua với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nhập khẩu, bán hàng hoặc giữa các thương nhân với nhau do sản phẩm, hàng hóa không phù hợp với tiêu chuẩn công bố áp dụng, quy chuẩn kỹ thuật tương ứng hoặc thỏa thuận về chất lượng trong hợp đồng.</w:t>
            </w:r>
          </w:p>
          <w:p w14:paraId="77BE6CC5"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Tranh chấp giữa tổ chức, cá nhân sản xuất, kinh doanh với người tiêu dùng và các bên có liên quan do sản phẩm, hàng hóa không bảo đảm chất lượng gây thiệt hại cho người, động vật, thực vật, tài sản, môi trường.</w:t>
            </w:r>
          </w:p>
          <w:p w14:paraId="5F5FB5C7" w14:textId="77777777" w:rsidR="00F66105" w:rsidRPr="00232749" w:rsidRDefault="00F66105" w:rsidP="00F66105">
            <w:pPr>
              <w:widowControl w:val="0"/>
              <w:tabs>
                <w:tab w:val="left" w:pos="720"/>
              </w:tabs>
              <w:spacing w:before="40" w:after="40"/>
              <w:jc w:val="both"/>
              <w:outlineLvl w:val="2"/>
              <w:rPr>
                <w:rFonts w:asciiTheme="majorHAnsi" w:hAnsiTheme="majorHAnsi" w:cstheme="majorHAnsi"/>
                <w:b/>
                <w:bCs/>
                <w:i/>
                <w:sz w:val="26"/>
                <w:szCs w:val="26"/>
                <w:lang w:val="pt-BR"/>
              </w:rPr>
            </w:pPr>
            <w:r w:rsidRPr="00232749">
              <w:rPr>
                <w:rFonts w:asciiTheme="majorHAnsi" w:hAnsiTheme="majorHAnsi" w:cstheme="majorHAnsi"/>
                <w:b/>
                <w:bCs/>
                <w:i/>
                <w:sz w:val="26"/>
                <w:szCs w:val="26"/>
                <w:lang w:val="pt-BR"/>
              </w:rPr>
              <w:t>2. Hình thức giải quyết tranh chấp về chất lượng sản phẩm, hàng hóa</w:t>
            </w:r>
          </w:p>
          <w:p w14:paraId="75CD8901" w14:textId="1502DE86" w:rsidR="00F66105" w:rsidRPr="00232749" w:rsidRDefault="00F66105" w:rsidP="00F66105">
            <w:pPr>
              <w:widowControl w:val="0"/>
              <w:tabs>
                <w:tab w:val="left" w:pos="720"/>
                <w:tab w:val="left" w:pos="1152"/>
              </w:tabs>
              <w:spacing w:before="40" w:after="40"/>
              <w:jc w:val="both"/>
              <w:rPr>
                <w:rFonts w:asciiTheme="majorHAnsi" w:hAnsiTheme="majorHAnsi" w:cstheme="majorHAnsi"/>
                <w:b/>
                <w:i/>
                <w:spacing w:val="-4"/>
                <w:sz w:val="26"/>
                <w:szCs w:val="26"/>
                <w:lang w:val="pt-BR"/>
              </w:rPr>
            </w:pPr>
            <w:r w:rsidRPr="00232749">
              <w:rPr>
                <w:rFonts w:asciiTheme="majorHAnsi" w:hAnsiTheme="majorHAnsi" w:cstheme="majorHAnsi"/>
                <w:b/>
                <w:i/>
                <w:sz w:val="26"/>
                <w:szCs w:val="26"/>
                <w:lang w:val="pt-BR"/>
              </w:rPr>
              <w:t>a)</w:t>
            </w:r>
            <w:r w:rsidRPr="00232749">
              <w:rPr>
                <w:rFonts w:asciiTheme="majorHAnsi" w:hAnsiTheme="majorHAnsi" w:cstheme="majorHAnsi"/>
                <w:b/>
                <w:i/>
                <w:spacing w:val="-4"/>
                <w:sz w:val="26"/>
                <w:szCs w:val="26"/>
                <w:lang w:val="pt-BR"/>
              </w:rPr>
              <w:t xml:space="preserve"> Thương lượng giữa các bên tranh chấp về chất lượng sản phẩm, hàng hóa.</w:t>
            </w:r>
          </w:p>
          <w:p w14:paraId="690DD2E9" w14:textId="77777777" w:rsidR="00F66105" w:rsidRPr="00232749" w:rsidRDefault="00F66105" w:rsidP="00F66105">
            <w:pPr>
              <w:widowControl w:val="0"/>
              <w:tabs>
                <w:tab w:val="left" w:pos="720"/>
              </w:tabs>
              <w:spacing w:before="40" w:after="4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b) Hoà giải giữa các bên do một cơ quan, tổ </w:t>
            </w:r>
            <w:r w:rsidRPr="00232749">
              <w:rPr>
                <w:rFonts w:asciiTheme="majorHAnsi" w:hAnsiTheme="majorHAnsi" w:cstheme="majorHAnsi"/>
                <w:b/>
                <w:i/>
                <w:sz w:val="26"/>
                <w:szCs w:val="26"/>
                <w:lang w:val="pt-BR"/>
              </w:rPr>
              <w:lastRenderedPageBreak/>
              <w:t>chức hoặc cá nhân được các bên thoả thuận chọn làm trung gian.</w:t>
            </w:r>
          </w:p>
          <w:p w14:paraId="2167D4F6" w14:textId="627B07B1" w:rsidR="00F66105" w:rsidRPr="00232749" w:rsidRDefault="00F66105" w:rsidP="00F66105">
            <w:pPr>
              <w:widowControl w:val="0"/>
              <w:spacing w:before="40" w:after="40"/>
              <w:jc w:val="both"/>
              <w:rPr>
                <w:rFonts w:asciiTheme="majorHAnsi" w:hAnsiTheme="majorHAnsi" w:cstheme="majorHAnsi"/>
                <w:b/>
                <w:bCs/>
                <w:sz w:val="26"/>
                <w:szCs w:val="26"/>
                <w:lang w:val="pt-BR"/>
              </w:rPr>
            </w:pPr>
            <w:r w:rsidRPr="00232749">
              <w:rPr>
                <w:rFonts w:asciiTheme="majorHAnsi" w:hAnsiTheme="majorHAnsi" w:cstheme="majorHAnsi"/>
                <w:b/>
                <w:i/>
                <w:sz w:val="26"/>
                <w:szCs w:val="26"/>
                <w:lang w:val="pt-BR"/>
              </w:rPr>
              <w:t>c) Giải quyết tại trọng tài hoặc toà án. Thủ tục giải quyết tranh chấp về chất lượng sản phẩm, hàng hóa tại trọng tài hoặc toà án được tiến hành theo quy định của pháp luật về tố tụng trọng tài hoặc tố tụng dân sự.</w:t>
            </w:r>
          </w:p>
        </w:tc>
      </w:tr>
      <w:tr w:rsidR="00F66105" w:rsidRPr="00232749" w14:paraId="1074172B" w14:textId="77777777" w:rsidTr="008C67C9">
        <w:tc>
          <w:tcPr>
            <w:tcW w:w="1536" w:type="pct"/>
          </w:tcPr>
          <w:p w14:paraId="34941613" w14:textId="3AA78F80" w:rsidR="00F66105" w:rsidRPr="00232749" w:rsidRDefault="00F66105" w:rsidP="00F66105">
            <w:pPr>
              <w:widowControl w:val="0"/>
              <w:spacing w:before="40" w:after="40"/>
              <w:jc w:val="both"/>
              <w:outlineLvl w:val="1"/>
              <w:rPr>
                <w:rFonts w:asciiTheme="majorHAnsi" w:hAnsiTheme="majorHAnsi" w:cstheme="majorHAnsi"/>
                <w:b/>
                <w:bCs/>
                <w:sz w:val="26"/>
                <w:szCs w:val="26"/>
                <w:lang w:val="pt-BR"/>
              </w:rPr>
            </w:pPr>
            <w:r w:rsidRPr="00232749">
              <w:rPr>
                <w:rFonts w:asciiTheme="majorHAnsi" w:hAnsiTheme="majorHAnsi" w:cstheme="majorHAnsi"/>
                <w:sz w:val="26"/>
                <w:szCs w:val="26"/>
                <w:lang w:val="pt-BR"/>
              </w:rPr>
              <w:t>2. Tranh chấp giữa tổ chức, cá nhân sản xuất, kinh doanh với người tiêu dùng và các bên có liên quan do sản phẩm, hàng hóa không bảo đảm chất lượng gây thiệt hại cho người, động vật, thực vật, tài sản, môi trường.</w:t>
            </w:r>
          </w:p>
        </w:tc>
        <w:tc>
          <w:tcPr>
            <w:tcW w:w="1798" w:type="pct"/>
          </w:tcPr>
          <w:p w14:paraId="301FA1E8" w14:textId="4938F592" w:rsidR="00F66105" w:rsidRPr="00232749" w:rsidRDefault="00F66105" w:rsidP="00F66105">
            <w:pPr>
              <w:widowControl w:val="0"/>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2. Tranh chấp giữa tổ chức, cá nhân sản xuất, kinh doanh với người tiêu dùng và các bên có liên quan do sản phẩm, hàng hóa không bảo đảm chất lượng gây thiệt hại cho người, động vật, thực vật, tài sản, môi trường.</w:t>
            </w:r>
          </w:p>
        </w:tc>
        <w:tc>
          <w:tcPr>
            <w:tcW w:w="1666" w:type="pct"/>
            <w:vMerge/>
          </w:tcPr>
          <w:p w14:paraId="4893144D" w14:textId="441AFE35" w:rsidR="00F66105" w:rsidRPr="00232749" w:rsidRDefault="00F66105" w:rsidP="00F66105">
            <w:pPr>
              <w:widowControl w:val="0"/>
              <w:spacing w:before="40" w:after="40"/>
              <w:jc w:val="both"/>
              <w:rPr>
                <w:rFonts w:asciiTheme="majorHAnsi" w:hAnsiTheme="majorHAnsi" w:cstheme="majorHAnsi"/>
                <w:b/>
                <w:bCs/>
                <w:sz w:val="26"/>
                <w:szCs w:val="26"/>
                <w:lang w:val="pt-BR"/>
              </w:rPr>
            </w:pPr>
          </w:p>
        </w:tc>
      </w:tr>
      <w:tr w:rsidR="00F66105" w:rsidRPr="00232749" w14:paraId="18E3D113" w14:textId="77777777" w:rsidTr="008C67C9">
        <w:tc>
          <w:tcPr>
            <w:tcW w:w="1536" w:type="pct"/>
          </w:tcPr>
          <w:p w14:paraId="6FD5E1BD" w14:textId="25DD01FE"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bookmarkStart w:id="110" w:name="_Toc168457108"/>
            <w:r w:rsidRPr="00232749">
              <w:rPr>
                <w:rFonts w:asciiTheme="majorHAnsi" w:hAnsiTheme="majorHAnsi" w:cstheme="majorHAnsi"/>
                <w:b/>
                <w:bCs/>
                <w:sz w:val="26"/>
                <w:szCs w:val="26"/>
                <w:lang w:val="pt-BR"/>
              </w:rPr>
              <w:t>Điều 55. Hình thức giải quyết tranh chấp</w:t>
            </w:r>
            <w:bookmarkEnd w:id="110"/>
            <w:r w:rsidRPr="00232749">
              <w:rPr>
                <w:rFonts w:asciiTheme="majorHAnsi" w:hAnsiTheme="majorHAnsi" w:cstheme="majorHAnsi"/>
                <w:b/>
                <w:bCs/>
                <w:sz w:val="26"/>
                <w:szCs w:val="26"/>
                <w:lang w:val="pt-BR"/>
              </w:rPr>
              <w:t xml:space="preserve"> về chất lượng sản phẩm, hàng hóa</w:t>
            </w:r>
          </w:p>
        </w:tc>
        <w:tc>
          <w:tcPr>
            <w:tcW w:w="1798" w:type="pct"/>
          </w:tcPr>
          <w:p w14:paraId="7B41F1AA" w14:textId="1B20B533"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55. Hình thức giải quyết tranh chấp về chất lượng sản phẩm, hàng hóa</w:t>
            </w:r>
          </w:p>
        </w:tc>
        <w:tc>
          <w:tcPr>
            <w:tcW w:w="1666" w:type="pct"/>
            <w:vMerge w:val="restart"/>
          </w:tcPr>
          <w:p w14:paraId="2BE0F714" w14:textId="48E618B8" w:rsidR="00F66105" w:rsidRPr="00232749" w:rsidRDefault="00F66105" w:rsidP="00F66105">
            <w:pPr>
              <w:widowControl w:val="0"/>
              <w:spacing w:before="40" w:after="40"/>
              <w:jc w:val="both"/>
              <w:rPr>
                <w:rFonts w:asciiTheme="majorHAnsi" w:hAnsiTheme="majorHAnsi" w:cstheme="majorHAnsi"/>
                <w:b/>
                <w:i/>
                <w:sz w:val="26"/>
                <w:szCs w:val="26"/>
                <w:lang w:val="pt-BR"/>
              </w:rPr>
            </w:pPr>
            <w:r w:rsidRPr="00DC59E7">
              <w:rPr>
                <w:rFonts w:asciiTheme="majorHAnsi" w:hAnsiTheme="majorHAnsi" w:cstheme="majorHAnsi"/>
                <w:b/>
                <w:sz w:val="26"/>
                <w:szCs w:val="26"/>
                <w:lang w:val="pt-BR"/>
              </w:rPr>
              <w:t>Bãi bỏ Điều 55</w:t>
            </w:r>
            <w:r>
              <w:rPr>
                <w:rFonts w:asciiTheme="majorHAnsi" w:hAnsiTheme="majorHAnsi" w:cstheme="majorHAnsi"/>
                <w:b/>
                <w:sz w:val="26"/>
                <w:szCs w:val="26"/>
                <w:lang w:val="pt-BR"/>
              </w:rPr>
              <w:t xml:space="preserve"> v</w:t>
            </w:r>
            <w:r w:rsidRPr="00DC59E7">
              <w:rPr>
                <w:rFonts w:asciiTheme="majorHAnsi" w:hAnsiTheme="majorHAnsi" w:cstheme="majorHAnsi"/>
                <w:b/>
                <w:sz w:val="26"/>
                <w:szCs w:val="26"/>
                <w:lang w:val="pt-BR"/>
              </w:rPr>
              <w:t>à gộp</w:t>
            </w:r>
            <w:r>
              <w:rPr>
                <w:rFonts w:asciiTheme="majorHAnsi" w:hAnsiTheme="majorHAnsi" w:cstheme="majorHAnsi"/>
                <w:b/>
                <w:sz w:val="26"/>
                <w:szCs w:val="26"/>
                <w:lang w:val="pt-BR"/>
              </w:rPr>
              <w:t xml:space="preserve"> n</w:t>
            </w:r>
            <w:r w:rsidRPr="00DC59E7">
              <w:rPr>
                <w:rFonts w:asciiTheme="majorHAnsi" w:hAnsiTheme="majorHAnsi" w:cstheme="majorHAnsi"/>
                <w:b/>
                <w:sz w:val="26"/>
                <w:szCs w:val="26"/>
                <w:lang w:val="pt-BR"/>
              </w:rPr>
              <w:t>ộ</w:t>
            </w:r>
            <w:r>
              <w:rPr>
                <w:rFonts w:asciiTheme="majorHAnsi" w:hAnsiTheme="majorHAnsi" w:cstheme="majorHAnsi"/>
                <w:b/>
                <w:sz w:val="26"/>
                <w:szCs w:val="26"/>
                <w:lang w:val="pt-BR"/>
              </w:rPr>
              <w:t>p dung</w:t>
            </w:r>
            <w:r w:rsidRPr="00DC59E7">
              <w:rPr>
                <w:rFonts w:asciiTheme="majorHAnsi" w:hAnsiTheme="majorHAnsi" w:cstheme="majorHAnsi"/>
                <w:b/>
                <w:sz w:val="26"/>
                <w:szCs w:val="26"/>
                <w:lang w:val="pt-BR"/>
              </w:rPr>
              <w:t xml:space="preserve"> và</w:t>
            </w:r>
            <w:r>
              <w:rPr>
                <w:rFonts w:asciiTheme="majorHAnsi" w:hAnsiTheme="majorHAnsi" w:cstheme="majorHAnsi"/>
                <w:b/>
                <w:sz w:val="26"/>
                <w:szCs w:val="26"/>
                <w:lang w:val="pt-BR"/>
              </w:rPr>
              <w:t xml:space="preserve">o </w:t>
            </w:r>
            <w:r w:rsidRPr="00DC59E7">
              <w:rPr>
                <w:rFonts w:asciiTheme="majorHAnsi" w:hAnsiTheme="majorHAnsi" w:cstheme="majorHAnsi"/>
                <w:b/>
                <w:sz w:val="26"/>
                <w:szCs w:val="26"/>
                <w:lang w:val="pt-BR"/>
              </w:rPr>
              <w:t>Đ</w:t>
            </w:r>
            <w:r>
              <w:rPr>
                <w:rFonts w:asciiTheme="majorHAnsi" w:hAnsiTheme="majorHAnsi" w:cstheme="majorHAnsi"/>
                <w:b/>
                <w:sz w:val="26"/>
                <w:szCs w:val="26"/>
                <w:lang w:val="pt-BR"/>
              </w:rPr>
              <w:t>i</w:t>
            </w:r>
            <w:r w:rsidRPr="00DC59E7">
              <w:rPr>
                <w:rFonts w:asciiTheme="majorHAnsi" w:hAnsiTheme="majorHAnsi" w:cstheme="majorHAnsi"/>
                <w:b/>
                <w:sz w:val="26"/>
                <w:szCs w:val="26"/>
                <w:lang w:val="pt-BR"/>
              </w:rPr>
              <w:t>ề</w:t>
            </w:r>
            <w:r>
              <w:rPr>
                <w:rFonts w:asciiTheme="majorHAnsi" w:hAnsiTheme="majorHAnsi" w:cstheme="majorHAnsi"/>
                <w:b/>
                <w:sz w:val="26"/>
                <w:szCs w:val="26"/>
                <w:lang w:val="pt-BR"/>
              </w:rPr>
              <w:t>u</w:t>
            </w:r>
            <w:r w:rsidRPr="00DC59E7">
              <w:rPr>
                <w:rFonts w:asciiTheme="majorHAnsi" w:hAnsiTheme="majorHAnsi" w:cstheme="majorHAnsi"/>
                <w:b/>
                <w:sz w:val="26"/>
                <w:szCs w:val="26"/>
                <w:lang w:val="pt-BR"/>
              </w:rPr>
              <w:t xml:space="preserve"> 54</w:t>
            </w:r>
          </w:p>
        </w:tc>
      </w:tr>
      <w:tr w:rsidR="00F66105" w:rsidRPr="00232749" w14:paraId="05DA13AE" w14:textId="77777777" w:rsidTr="008C67C9">
        <w:tc>
          <w:tcPr>
            <w:tcW w:w="1536" w:type="pct"/>
          </w:tcPr>
          <w:p w14:paraId="01769870" w14:textId="25F2CE7C"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r w:rsidRPr="00232749">
              <w:rPr>
                <w:rFonts w:asciiTheme="majorHAnsi" w:hAnsiTheme="majorHAnsi" w:cstheme="majorHAnsi"/>
                <w:sz w:val="26"/>
                <w:szCs w:val="26"/>
                <w:lang w:val="pt-BR"/>
              </w:rPr>
              <w:t>1. Thương lượng giữa các bên tranh chấp về chất lượng sản phẩm, hàng hóa.</w:t>
            </w:r>
          </w:p>
        </w:tc>
        <w:tc>
          <w:tcPr>
            <w:tcW w:w="1798" w:type="pct"/>
          </w:tcPr>
          <w:p w14:paraId="3DC2A507" w14:textId="6EE83479"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Thương lượng giữa các bên tranh chấp về chất lượng sản phẩm, hàng hóa.</w:t>
            </w:r>
          </w:p>
        </w:tc>
        <w:tc>
          <w:tcPr>
            <w:tcW w:w="1666" w:type="pct"/>
            <w:vMerge/>
          </w:tcPr>
          <w:p w14:paraId="6F41DB0D" w14:textId="0D48E0E0" w:rsidR="00F66105" w:rsidRPr="00232749" w:rsidRDefault="00F66105" w:rsidP="00F66105">
            <w:pPr>
              <w:widowControl w:val="0"/>
              <w:spacing w:before="40" w:after="40"/>
              <w:jc w:val="both"/>
              <w:rPr>
                <w:rFonts w:asciiTheme="majorHAnsi" w:hAnsiTheme="majorHAnsi" w:cstheme="majorHAnsi"/>
                <w:sz w:val="26"/>
                <w:szCs w:val="26"/>
                <w:lang w:val="pt-BR"/>
              </w:rPr>
            </w:pPr>
          </w:p>
        </w:tc>
      </w:tr>
      <w:tr w:rsidR="00F66105" w:rsidRPr="00232749" w14:paraId="5BC21D00" w14:textId="77777777" w:rsidTr="008C67C9">
        <w:tc>
          <w:tcPr>
            <w:tcW w:w="1536" w:type="pct"/>
          </w:tcPr>
          <w:p w14:paraId="1C350750" w14:textId="383A0D1A"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r w:rsidRPr="00232749">
              <w:rPr>
                <w:rFonts w:asciiTheme="majorHAnsi" w:hAnsiTheme="majorHAnsi" w:cstheme="majorHAnsi"/>
                <w:sz w:val="26"/>
                <w:szCs w:val="26"/>
                <w:lang w:val="pt-BR"/>
              </w:rPr>
              <w:t>2. Hoà giải giữa các bên do một cơ quan, tổ chức hoặc cá nhân được các bên thoả thuận chọn làm trung gian.</w:t>
            </w:r>
          </w:p>
        </w:tc>
        <w:tc>
          <w:tcPr>
            <w:tcW w:w="1798" w:type="pct"/>
          </w:tcPr>
          <w:p w14:paraId="39663E63" w14:textId="261582DA"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Hoà giải giữa các bên do một cơ quan, tổ chức hoặc cá nhân được các bên thoả thuận chọn làm trung gian.</w:t>
            </w:r>
          </w:p>
        </w:tc>
        <w:tc>
          <w:tcPr>
            <w:tcW w:w="1666" w:type="pct"/>
            <w:vMerge/>
          </w:tcPr>
          <w:p w14:paraId="227429E4" w14:textId="7CFA85DE" w:rsidR="00F66105" w:rsidRPr="00232749" w:rsidRDefault="00F66105" w:rsidP="00F66105">
            <w:pPr>
              <w:widowControl w:val="0"/>
              <w:spacing w:before="40" w:after="40"/>
              <w:jc w:val="both"/>
              <w:rPr>
                <w:rFonts w:asciiTheme="majorHAnsi" w:hAnsiTheme="majorHAnsi" w:cstheme="majorHAnsi"/>
                <w:sz w:val="26"/>
                <w:szCs w:val="26"/>
                <w:lang w:val="pt-BR"/>
              </w:rPr>
            </w:pPr>
          </w:p>
        </w:tc>
      </w:tr>
      <w:tr w:rsidR="00F66105" w:rsidRPr="00232749" w14:paraId="1B0AF0EE" w14:textId="77777777" w:rsidTr="008C67C9">
        <w:tc>
          <w:tcPr>
            <w:tcW w:w="1536" w:type="pct"/>
          </w:tcPr>
          <w:p w14:paraId="0E85A645"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3. Giải quyết tại trọng tài hoặc toà án.</w:t>
            </w:r>
          </w:p>
          <w:p w14:paraId="5056C288" w14:textId="4A4020C1"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r w:rsidRPr="00232749">
              <w:rPr>
                <w:rFonts w:asciiTheme="majorHAnsi" w:hAnsiTheme="majorHAnsi" w:cstheme="majorHAnsi"/>
                <w:sz w:val="26"/>
                <w:szCs w:val="26"/>
                <w:lang w:val="pt-BR"/>
              </w:rPr>
              <w:t>Thủ tục giải quyết tranh chấp về chất lượng sản phẩm, hàng hóa tại trọng tài hoặc toà án được tiến hành theo quy định của pháp luật về tố tụng trọng tài hoặc tố tụng dân sự.</w:t>
            </w:r>
          </w:p>
        </w:tc>
        <w:tc>
          <w:tcPr>
            <w:tcW w:w="1798" w:type="pct"/>
          </w:tcPr>
          <w:p w14:paraId="19356B33"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3. Giải quyết tại trọng tài hoặc toà án.</w:t>
            </w:r>
          </w:p>
          <w:p w14:paraId="2B71C821" w14:textId="196C9ABC"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Thủ tục giải quyết tranh chấp về chất lượng sản phẩm, hàng hóa tại trọng tài hoặc toà án được tiến hành theo quy định của pháp luật về tố tụng trọng tài hoặc tố tụng dân sự.</w:t>
            </w:r>
          </w:p>
        </w:tc>
        <w:tc>
          <w:tcPr>
            <w:tcW w:w="1666" w:type="pct"/>
            <w:vMerge/>
          </w:tcPr>
          <w:p w14:paraId="471762F8" w14:textId="24B28649" w:rsidR="00F66105" w:rsidRPr="00232749" w:rsidRDefault="00F66105" w:rsidP="00F66105">
            <w:pPr>
              <w:widowControl w:val="0"/>
              <w:spacing w:before="40" w:after="40"/>
              <w:jc w:val="both"/>
              <w:rPr>
                <w:rFonts w:asciiTheme="majorHAnsi" w:hAnsiTheme="majorHAnsi" w:cstheme="majorHAnsi"/>
                <w:sz w:val="26"/>
                <w:szCs w:val="26"/>
                <w:lang w:val="pt-BR"/>
              </w:rPr>
            </w:pPr>
          </w:p>
        </w:tc>
      </w:tr>
      <w:tr w:rsidR="00F66105" w:rsidRPr="00232749" w14:paraId="40FE39EF" w14:textId="77777777" w:rsidTr="008C67C9">
        <w:tc>
          <w:tcPr>
            <w:tcW w:w="1536" w:type="pct"/>
          </w:tcPr>
          <w:p w14:paraId="74FE8628" w14:textId="77777777"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p>
        </w:tc>
        <w:tc>
          <w:tcPr>
            <w:tcW w:w="1798" w:type="pct"/>
          </w:tcPr>
          <w:p w14:paraId="636DB041"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p>
        </w:tc>
        <w:tc>
          <w:tcPr>
            <w:tcW w:w="1666" w:type="pct"/>
          </w:tcPr>
          <w:p w14:paraId="20BB8DAF" w14:textId="313A69E1" w:rsidR="00F66105" w:rsidRPr="00232749" w:rsidRDefault="00F66105" w:rsidP="00F66105">
            <w:pPr>
              <w:pStyle w:val="Heading3"/>
              <w:spacing w:before="40" w:after="40"/>
              <w:jc w:val="both"/>
              <w:outlineLvl w:val="2"/>
              <w:rPr>
                <w:rFonts w:asciiTheme="majorHAnsi" w:hAnsiTheme="majorHAnsi" w:cstheme="majorHAnsi"/>
                <w:bCs w:val="0"/>
                <w:i/>
                <w:iCs/>
                <w:lang w:val="pt-BR"/>
              </w:rPr>
            </w:pPr>
            <w:bookmarkStart w:id="111" w:name="_Toc196046522"/>
            <w:r w:rsidRPr="00232749">
              <w:rPr>
                <w:rFonts w:asciiTheme="majorHAnsi" w:hAnsiTheme="majorHAnsi" w:cstheme="majorHAnsi"/>
                <w:bCs w:val="0"/>
                <w:i/>
                <w:iCs/>
                <w:lang w:val="pt-BR"/>
              </w:rPr>
              <w:t>Điều 55a. Khởi kiện tập thể và cảnh báo vi phạm</w:t>
            </w:r>
            <w:bookmarkEnd w:id="111"/>
          </w:p>
          <w:p w14:paraId="0825EC99" w14:textId="77777777" w:rsidR="00F66105" w:rsidRPr="00232749" w:rsidRDefault="00F66105" w:rsidP="00F66105">
            <w:pPr>
              <w:widowControl w:val="0"/>
              <w:spacing w:before="120" w:after="12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1. Tổ chức xã hội tham gia bảo vệ người tiêu dùng được quyền khởi kiện tập thể khi sản phẩm, hàng hóa không bảo đảm chất lượng gây thiệt hại cho nhiều người tiêu dùng theo quy định của pháp luật về bảo vệ quyền lợi người tiêu dùng.</w:t>
            </w:r>
          </w:p>
          <w:p w14:paraId="1CC80897" w14:textId="31F24FB9" w:rsidR="00F66105" w:rsidRPr="00232749" w:rsidRDefault="00F66105" w:rsidP="00F66105">
            <w:pPr>
              <w:widowControl w:val="0"/>
              <w:spacing w:before="40" w:after="40"/>
              <w:jc w:val="both"/>
              <w:rPr>
                <w:rFonts w:asciiTheme="majorHAnsi" w:hAnsiTheme="majorHAnsi" w:cstheme="majorHAnsi"/>
                <w:b/>
                <w:i/>
                <w:sz w:val="26"/>
                <w:szCs w:val="26"/>
                <w:lang w:val="pt-BR"/>
              </w:rPr>
            </w:pPr>
            <w:r w:rsidRPr="00232749">
              <w:rPr>
                <w:rFonts w:asciiTheme="majorHAnsi" w:hAnsiTheme="majorHAnsi" w:cstheme="majorHAnsi"/>
                <w:b/>
                <w:i/>
                <w:sz w:val="26"/>
                <w:szCs w:val="26"/>
                <w:lang w:val="pt-BR"/>
              </w:rPr>
              <w:t xml:space="preserve">2. Cơ quan giải quyết tranh chấp có trách nhiệm cung cấp thông tin vi phạm chất lượng đến cơ quan kiểm tra chất lượng sản phẩm, hàng hóa và cơ quan quản lý nhà nước có thẩm quyền để kịp thời kiểm tra, xử lý và cảnh </w:t>
            </w:r>
            <w:r w:rsidRPr="00232749">
              <w:rPr>
                <w:rFonts w:asciiTheme="majorHAnsi" w:hAnsiTheme="majorHAnsi" w:cstheme="majorHAnsi"/>
                <w:b/>
                <w:i/>
                <w:sz w:val="26"/>
                <w:szCs w:val="26"/>
                <w:lang w:val="pt-BR"/>
              </w:rPr>
              <w:lastRenderedPageBreak/>
              <w:t>báo rủi ro theo quy định pháp luật.</w:t>
            </w:r>
          </w:p>
        </w:tc>
      </w:tr>
      <w:tr w:rsidR="00F66105" w:rsidRPr="00232749" w14:paraId="37F530E3" w14:textId="77777777" w:rsidTr="008C67C9">
        <w:tc>
          <w:tcPr>
            <w:tcW w:w="1536" w:type="pct"/>
          </w:tcPr>
          <w:p w14:paraId="58A15140" w14:textId="763D4CA3"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bookmarkStart w:id="112" w:name="_Toc168457109"/>
            <w:r w:rsidRPr="00232749">
              <w:rPr>
                <w:rFonts w:asciiTheme="majorHAnsi" w:hAnsiTheme="majorHAnsi" w:cstheme="majorHAnsi"/>
                <w:b/>
                <w:bCs/>
                <w:sz w:val="26"/>
                <w:szCs w:val="26"/>
                <w:lang w:val="pt-BR"/>
              </w:rPr>
              <w:lastRenderedPageBreak/>
              <w:t>Điều 56. Thời hiệu khiếu nại, khởi kiện</w:t>
            </w:r>
            <w:bookmarkEnd w:id="112"/>
            <w:r w:rsidRPr="00232749">
              <w:rPr>
                <w:rFonts w:asciiTheme="majorHAnsi" w:hAnsiTheme="majorHAnsi" w:cstheme="majorHAnsi"/>
                <w:b/>
                <w:bCs/>
                <w:sz w:val="26"/>
                <w:szCs w:val="26"/>
                <w:lang w:val="pt-BR"/>
              </w:rPr>
              <w:t xml:space="preserve"> tranh chấp về chất lượng sản phẩm, hàng hóa</w:t>
            </w:r>
          </w:p>
        </w:tc>
        <w:tc>
          <w:tcPr>
            <w:tcW w:w="1798" w:type="pct"/>
          </w:tcPr>
          <w:p w14:paraId="3FB6F37B" w14:textId="1B3B5ED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56. Thời hiệu khiếu nại, khởi kiện tranh chấp về chất lượng sản phẩm, hàng hóa</w:t>
            </w:r>
          </w:p>
        </w:tc>
        <w:tc>
          <w:tcPr>
            <w:tcW w:w="1666" w:type="pct"/>
          </w:tcPr>
          <w:p w14:paraId="68A79524" w14:textId="4FB291EF"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56. Thời hiệu khiếu nại, khởi kiện tranh chấp về chất lượng sản phẩm, hàng hóa</w:t>
            </w:r>
          </w:p>
        </w:tc>
      </w:tr>
      <w:tr w:rsidR="00F66105" w:rsidRPr="00232749" w14:paraId="579BA684" w14:textId="77777777" w:rsidTr="008C67C9">
        <w:tc>
          <w:tcPr>
            <w:tcW w:w="1536" w:type="pct"/>
          </w:tcPr>
          <w:p w14:paraId="33D1FB89" w14:textId="16C2986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Thời hiệu khởi kiện về chất lượng sản phẩm, hàng hóa giữa người mua với người bán hàng được thực hiện theo quy định của Bộ luật dân sự.</w:t>
            </w:r>
          </w:p>
        </w:tc>
        <w:tc>
          <w:tcPr>
            <w:tcW w:w="1798" w:type="pct"/>
          </w:tcPr>
          <w:p w14:paraId="19AB87B2" w14:textId="425CB2E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Thời hiệu khởi kiện về chất lượng sản phẩm, hàng hóa giữa người mua với người bán hàng được thực hiện theo quy định của Bộ luật dân sự.</w:t>
            </w:r>
          </w:p>
        </w:tc>
        <w:tc>
          <w:tcPr>
            <w:tcW w:w="1666" w:type="pct"/>
          </w:tcPr>
          <w:p w14:paraId="648171BB" w14:textId="2343E31F"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1. Thời hiệu khởi kiện về chất lượng sản phẩm, hàng hóa giữa người mua với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bán hàng được thực hiện theo quy định của Bộ luật dân sự.</w:t>
            </w:r>
          </w:p>
        </w:tc>
      </w:tr>
      <w:tr w:rsidR="00F66105" w:rsidRPr="00232749" w14:paraId="4DA2AF79" w14:textId="77777777" w:rsidTr="008C67C9">
        <w:tc>
          <w:tcPr>
            <w:tcW w:w="1536" w:type="pct"/>
          </w:tcPr>
          <w:p w14:paraId="2C018498" w14:textId="18A25D3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Thời hiệu khiếu nại, khởi kiện về chất lượng sản phẩm, hàng hóa giữa các tổ chức, cá nhân sản xuất, kinh doanh được thực hiện theo quy định của Luật Thương mại.</w:t>
            </w:r>
          </w:p>
        </w:tc>
        <w:tc>
          <w:tcPr>
            <w:tcW w:w="1798" w:type="pct"/>
          </w:tcPr>
          <w:p w14:paraId="51488446" w14:textId="27DFBCA9"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Thời hiệu khiếu nại, khởi kiện về chất lượng sản phẩm, hàng hóa giữa các tổ chức, cá nhân sản xuất, kinh doanh được thực hiện theo quy định của Luật Thương mại.</w:t>
            </w:r>
          </w:p>
        </w:tc>
        <w:tc>
          <w:tcPr>
            <w:tcW w:w="1666" w:type="pct"/>
          </w:tcPr>
          <w:p w14:paraId="66074F17" w14:textId="4D556E8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Thời hiệu khiếu nại, khởi kiện về chất lượng sản phẩm, hàng hóa giữa các tổ chức, cá nhân sản xuất, kinh doanh được thực hiện theo quy định của Luật Thương mại.</w:t>
            </w:r>
          </w:p>
        </w:tc>
      </w:tr>
      <w:tr w:rsidR="00F66105" w:rsidRPr="00232749" w14:paraId="1EB1F6D1" w14:textId="77777777" w:rsidTr="008C67C9">
        <w:tc>
          <w:tcPr>
            <w:tcW w:w="1536" w:type="pct"/>
          </w:tcPr>
          <w:p w14:paraId="78EFEBEC" w14:textId="0462ACC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Cs/>
                <w:iCs/>
                <w:sz w:val="26"/>
                <w:szCs w:val="26"/>
                <w:lang w:val="pt-BR"/>
              </w:rPr>
              <w:t>3. Thời hiệu khiếu nại, khởi kiện đòi bồi thường do sản phẩm, hàng hóa không bảo đảm chất lượng gây thiệt hại cho người, động vật, thực vật, tài sản, môi trường là 2 năm, kể từ thời điểm các bên được thông báo về thiệt hại với điều kiện thiệt hại xảy ra trong thời hạn sử dụng của sản phẩm, hàng hóa có ghi hạn sử dụng và 5 năm kể từ ngày giao hàng đối với sản phẩm, hàng hóa không ghi hạn sử dụng.</w:t>
            </w:r>
          </w:p>
        </w:tc>
        <w:tc>
          <w:tcPr>
            <w:tcW w:w="1798" w:type="pct"/>
          </w:tcPr>
          <w:p w14:paraId="273ABAEA" w14:textId="588B1EE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Cs/>
                <w:iCs/>
                <w:sz w:val="26"/>
                <w:szCs w:val="26"/>
                <w:lang w:val="pt-BR"/>
              </w:rPr>
              <w:t>3. Thời hiệu khiếu nại, khởi kiện đòi bồi thường do sản phẩm, hàng hóa không bảo đảm chất lượng gây thiệt hại cho người, động vật, thực vật, tài sản, môi trường là 2 năm, kể từ thời điểm các bên được thông báo về thiệt hại với điều kiện thiệt hại xảy ra trong thời hạn sử dụng của sản phẩm, hàng hóa có ghi hạn sử dụng và 5 năm kể từ ngày giao hàng đối với sản phẩm, hàng hóa không ghi hạn sử dụng.</w:t>
            </w:r>
          </w:p>
        </w:tc>
        <w:tc>
          <w:tcPr>
            <w:tcW w:w="1666" w:type="pct"/>
          </w:tcPr>
          <w:p w14:paraId="1321785B" w14:textId="6C2DE1EE"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Cs/>
                <w:iCs/>
                <w:sz w:val="26"/>
                <w:szCs w:val="26"/>
                <w:lang w:val="pt-BR"/>
              </w:rPr>
              <w:t>3. Thời hiệu khiếu nại, khởi kiện đòi bồi thường do sản phẩm, hàng hóa không bảo đảm chất lượng gây thiệt hại cho người, động vật, thực vật, tài sản, môi trường là 2 năm, kể từ thời điểm các bên được thông báo về thiệt hại với điều kiện thiệt hại xảy ra trong thời hạn sử dụng của sản phẩm, hàng hóa có ghi hạn sử dụng và 5 năm kể từ ngày giao hàng đối với sản phẩm, hàng hóa không ghi hạn sử dụng.</w:t>
            </w:r>
          </w:p>
        </w:tc>
      </w:tr>
      <w:tr w:rsidR="00F66105" w:rsidRPr="00232749" w14:paraId="28BC5AAE" w14:textId="77777777" w:rsidTr="008C67C9">
        <w:tc>
          <w:tcPr>
            <w:tcW w:w="1536" w:type="pct"/>
          </w:tcPr>
          <w:p w14:paraId="5709DAD2" w14:textId="465DF69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bookmarkStart w:id="113" w:name="_Toc168457110"/>
            <w:r w:rsidRPr="00232749">
              <w:rPr>
                <w:rFonts w:asciiTheme="majorHAnsi" w:hAnsiTheme="majorHAnsi" w:cstheme="majorHAnsi"/>
                <w:b/>
                <w:bCs/>
                <w:sz w:val="26"/>
                <w:szCs w:val="26"/>
                <w:lang w:val="pt-BR"/>
              </w:rPr>
              <w:t>Điều 57. Kiểm tra, thử nghiệm, giám định để giải quyết tranh chấp</w:t>
            </w:r>
            <w:bookmarkEnd w:id="113"/>
            <w:r w:rsidRPr="00232749">
              <w:rPr>
                <w:rFonts w:asciiTheme="majorHAnsi" w:hAnsiTheme="majorHAnsi" w:cstheme="majorHAnsi"/>
                <w:b/>
                <w:bCs/>
                <w:sz w:val="26"/>
                <w:szCs w:val="26"/>
                <w:lang w:val="pt-BR"/>
              </w:rPr>
              <w:t xml:space="preserve"> về chất lượng sản phẩm, hàng hóa</w:t>
            </w:r>
          </w:p>
        </w:tc>
        <w:tc>
          <w:tcPr>
            <w:tcW w:w="1798" w:type="pct"/>
          </w:tcPr>
          <w:p w14:paraId="301C8507" w14:textId="042FC2C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57. Kiểm tra, thử nghiệm, giám định để giải quyết tranh chấp về chất lượng sản phẩm, hàng hóa</w:t>
            </w:r>
          </w:p>
        </w:tc>
        <w:tc>
          <w:tcPr>
            <w:tcW w:w="1666" w:type="pct"/>
          </w:tcPr>
          <w:p w14:paraId="5128361C" w14:textId="374FE10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57. Kiểm tra, thử nghiệm, giám định để giải quyết tranh chấp về chất lượng sản phẩm, hàng hóa</w:t>
            </w:r>
          </w:p>
        </w:tc>
      </w:tr>
      <w:tr w:rsidR="00F66105" w:rsidRPr="00232749" w14:paraId="5EC49707" w14:textId="77777777" w:rsidTr="008C67C9">
        <w:tc>
          <w:tcPr>
            <w:tcW w:w="1536" w:type="pct"/>
          </w:tcPr>
          <w:p w14:paraId="524C5A9F" w14:textId="62F71D74"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Cơ quan, tổ chức giải quyết tranh chấp chỉ định hoặc các bên đương sự thoả thuận đề nghị cơ quan, tổ chức có chuyên môn, nghiệp vụ thực hiện việc kiểm tra, thử nghiệm, giám định sản phẩm, hàng hóa tranh chấp về chất lượng sản phẩm, hàng hóa.</w:t>
            </w:r>
          </w:p>
        </w:tc>
        <w:tc>
          <w:tcPr>
            <w:tcW w:w="1798" w:type="pct"/>
          </w:tcPr>
          <w:p w14:paraId="563D7062" w14:textId="753D8D2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Cơ quan, tổ chức giải quyết tranh chấp chỉ định hoặc các bên đương sự thoả thuận đề nghị cơ quan, tổ chức có chuyên môn, nghiệp vụ thực hiện việc kiểm tra, thử nghiệm, giám định sản phẩm, hàng hóa tranh chấp về chất lượng sản phẩm, hàng hóa.</w:t>
            </w:r>
          </w:p>
        </w:tc>
        <w:tc>
          <w:tcPr>
            <w:tcW w:w="1666" w:type="pct"/>
          </w:tcPr>
          <w:p w14:paraId="0E0D4BA7" w14:textId="5A83BE71"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Cơ quan, tổ chức giải quyết tranh chấp chỉ định hoặc các bên đương sự thoả thuận đề nghị cơ quan, tổ chức có chuyên môn, nghiệp vụ thực hiện việc kiểm tra, thử nghiệm, giám định sản phẩm, hàng hóa tranh chấp về chất lượng sản phẩm, hàng hóa.</w:t>
            </w:r>
          </w:p>
        </w:tc>
      </w:tr>
      <w:tr w:rsidR="00F66105" w:rsidRPr="00232749" w14:paraId="0A646037" w14:textId="77777777" w:rsidTr="008C67C9">
        <w:tc>
          <w:tcPr>
            <w:tcW w:w="1536" w:type="pct"/>
          </w:tcPr>
          <w:p w14:paraId="4ADEB16D"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2. Căn cứ kiểm tra, thử nghiệm, giám định </w:t>
            </w:r>
            <w:r w:rsidRPr="00232749">
              <w:rPr>
                <w:rFonts w:asciiTheme="majorHAnsi" w:hAnsiTheme="majorHAnsi" w:cstheme="majorHAnsi"/>
                <w:sz w:val="26"/>
                <w:szCs w:val="26"/>
                <w:lang w:val="pt-BR"/>
              </w:rPr>
              <w:lastRenderedPageBreak/>
              <w:t>sản phẩm, hàng hóa tranh chấp bao gồm:</w:t>
            </w:r>
          </w:p>
          <w:p w14:paraId="5C4985A7"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Thoả thuận về chất lượng sản phẩm, hàng hóa trong hợp đồng;</w:t>
            </w:r>
          </w:p>
          <w:p w14:paraId="2720E6FE" w14:textId="0B99367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Tiêu chuẩn công bố áp dụng, quy chuẩn kỹ thuật tương ứng đối với sản phẩm, hàng hóa.</w:t>
            </w:r>
          </w:p>
        </w:tc>
        <w:tc>
          <w:tcPr>
            <w:tcW w:w="1798" w:type="pct"/>
          </w:tcPr>
          <w:p w14:paraId="1CB9949A"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lastRenderedPageBreak/>
              <w:t xml:space="preserve">2. Căn cứ kiểm tra, thử nghiệm, giám định sản </w:t>
            </w:r>
            <w:r w:rsidRPr="00232749">
              <w:rPr>
                <w:rFonts w:asciiTheme="majorHAnsi" w:hAnsiTheme="majorHAnsi" w:cstheme="majorHAnsi"/>
                <w:sz w:val="26"/>
                <w:szCs w:val="26"/>
                <w:lang w:val="pt-BR"/>
              </w:rPr>
              <w:lastRenderedPageBreak/>
              <w:t>phẩm, hàng hóa tranh chấp bao gồm:</w:t>
            </w:r>
          </w:p>
          <w:p w14:paraId="16869CE2"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Thoả thuận về chất lượng sản phẩm, hàng hóa trong hợp đồng;</w:t>
            </w:r>
          </w:p>
          <w:p w14:paraId="344A5D5E" w14:textId="453D41C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Tiêu chuẩn công bố áp dụng, quy chuẩn kỹ thuật tương ứng đối với sản phẩm, hàng hóa.</w:t>
            </w:r>
          </w:p>
        </w:tc>
        <w:tc>
          <w:tcPr>
            <w:tcW w:w="1666" w:type="pct"/>
          </w:tcPr>
          <w:p w14:paraId="353D49DB"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lastRenderedPageBreak/>
              <w:t xml:space="preserve">2. Căn cứ kiểm tra, thử nghiệm, giám định sản </w:t>
            </w:r>
            <w:r w:rsidRPr="00232749">
              <w:rPr>
                <w:rFonts w:asciiTheme="majorHAnsi" w:hAnsiTheme="majorHAnsi" w:cstheme="majorHAnsi"/>
                <w:sz w:val="26"/>
                <w:szCs w:val="26"/>
                <w:lang w:val="pt-BR"/>
              </w:rPr>
              <w:lastRenderedPageBreak/>
              <w:t>phẩm, hàng hóa tranh chấp bao gồm:</w:t>
            </w:r>
          </w:p>
          <w:p w14:paraId="0B47343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Thoả thuận về chất lượng sản phẩm, hàng hóa trong hợp đồng;</w:t>
            </w:r>
          </w:p>
          <w:p w14:paraId="23ECA762" w14:textId="45AB242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Tiêu chuẩn công bố áp dụng, quy chuẩn kỹ thuật tương ứng đối với sản phẩm, hàng hóa.</w:t>
            </w:r>
          </w:p>
        </w:tc>
      </w:tr>
      <w:tr w:rsidR="00F66105" w:rsidRPr="00232749" w14:paraId="50F60F6A" w14:textId="77777777" w:rsidTr="008C67C9">
        <w:tc>
          <w:tcPr>
            <w:tcW w:w="1536" w:type="pct"/>
          </w:tcPr>
          <w:p w14:paraId="7590902C" w14:textId="00A6D7F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lastRenderedPageBreak/>
              <w:t>Điều 58. Chi phí lấy mẫu và thử nghiệm hoặc giám định trong giải quyết tranh chấp về chất lượng sản phẩm, hàng hóa</w:t>
            </w:r>
          </w:p>
        </w:tc>
        <w:tc>
          <w:tcPr>
            <w:tcW w:w="1798" w:type="pct"/>
          </w:tcPr>
          <w:p w14:paraId="45F7EACF" w14:textId="1BB6C3CB"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58. Chi phí lấy mẫu và thử nghiệm hoặc giám định trong giải quyết tranh chấp về chất lượng sản phẩm, hàng hóa</w:t>
            </w:r>
          </w:p>
        </w:tc>
        <w:tc>
          <w:tcPr>
            <w:tcW w:w="1666" w:type="pct"/>
          </w:tcPr>
          <w:p w14:paraId="52F7E6BB" w14:textId="4D81FFA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58. Chi phí lấy mẫu và thử nghiệm hoặc giám định trong giải quyết tranh chấp về chất lượng sản phẩm, hàng hóa</w:t>
            </w:r>
          </w:p>
        </w:tc>
      </w:tr>
      <w:tr w:rsidR="00F66105" w:rsidRPr="00232749" w14:paraId="6BB25BA6" w14:textId="77777777" w:rsidTr="008C67C9">
        <w:tc>
          <w:tcPr>
            <w:tcW w:w="1536" w:type="pct"/>
          </w:tcPr>
          <w:p w14:paraId="0E5F0F63" w14:textId="3DD51A8B"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Ng</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ời khiếu nại, khởi kiện phải trả chi phí lấy mẫu và thử nghiệm hoặc giám định chất l</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tranh chấp.</w:t>
            </w:r>
          </w:p>
        </w:tc>
        <w:tc>
          <w:tcPr>
            <w:tcW w:w="1798" w:type="pct"/>
          </w:tcPr>
          <w:p w14:paraId="6FDDF459" w14:textId="2766A9BB"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Ng</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ời khiếu nại, khởi kiện phải trả chi phí lấy mẫu và thử nghiệm hoặc giám định chất l</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tranh chấp.</w:t>
            </w:r>
          </w:p>
        </w:tc>
        <w:tc>
          <w:tcPr>
            <w:tcW w:w="1666" w:type="pct"/>
          </w:tcPr>
          <w:p w14:paraId="30F3DAB1" w14:textId="12C2A2D4"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Ng</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ời khiếu nại, khởi kiện phải trả chi phí lấy mẫu và thử nghiệm hoặc giám định chất l</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tranh chấp.</w:t>
            </w:r>
          </w:p>
        </w:tc>
      </w:tr>
      <w:tr w:rsidR="00F66105" w:rsidRPr="00232749" w14:paraId="258FC340" w14:textId="77777777" w:rsidTr="008C67C9">
        <w:tc>
          <w:tcPr>
            <w:tcW w:w="1536" w:type="pct"/>
          </w:tcPr>
          <w:p w14:paraId="3A33BDD6" w14:textId="7D52FDE9"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Trong tr</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ờng hợp kết quả thử nghiệm hoặc giám định khẳng định tổ chức, cá nhân sản xuất, kinh doanh sản phẩm, hàng hóa vi phạm quy định về chất l</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thì tổ chức, cá nhân sản xuất, kinh doanh phải trả lại chi phí lấy mẫu và thử nghiệm hoặc giám định chất l</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tranh chấp cho ng</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ời khiếu nại, khởi kiện.</w:t>
            </w:r>
          </w:p>
        </w:tc>
        <w:tc>
          <w:tcPr>
            <w:tcW w:w="1798" w:type="pct"/>
          </w:tcPr>
          <w:p w14:paraId="6E069DB8" w14:textId="73E3DA1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Trong tr</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ờng hợp kết quả thử nghiệm hoặc giám định khẳng định tổ chức, cá nhân sản xuất, kinh doanh sản phẩm, hàng hóa vi phạm quy định về chất l</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thì tổ chức, cá nhân sản xuất, kinh doanh phải trả lại chi phí lấy mẫu và thử nghiệm hoặc giám định chất l</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tranh chấp cho ng</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ời khiếu nại, khởi kiện.</w:t>
            </w:r>
          </w:p>
        </w:tc>
        <w:tc>
          <w:tcPr>
            <w:tcW w:w="1666" w:type="pct"/>
          </w:tcPr>
          <w:p w14:paraId="6B80943D"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Trong tr</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ờng hợp kết quả thử nghiệm hoặc giám định khẳng định tổ chức, cá nhân sản xuất, kinh doanh sản phẩm, hàng hóa vi phạm quy định về chất l</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thì tổ chức, cá nhân sản xuất, kinh doanh phải trả lại chi phí lấy mẫu và thử nghiệm hoặc giám định chất l</w:t>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ợng sản phẩm, hàng hóa tranh chấp cho ng</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ời khiếu nại, khởi kiện.</w:t>
            </w:r>
          </w:p>
          <w:p w14:paraId="0EDD9A07" w14:textId="776EAA1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r>
      <w:tr w:rsidR="00F66105" w:rsidRPr="00232749" w14:paraId="3B503185" w14:textId="77777777" w:rsidTr="008C67C9">
        <w:tc>
          <w:tcPr>
            <w:tcW w:w="1536" w:type="pct"/>
          </w:tcPr>
          <w:p w14:paraId="7C9E7177" w14:textId="0081081A" w:rsidR="00F66105" w:rsidRPr="00232749" w:rsidRDefault="00F66105" w:rsidP="00F66105">
            <w:pPr>
              <w:widowControl w:val="0"/>
              <w:spacing w:before="40" w:after="40"/>
              <w:jc w:val="both"/>
              <w:outlineLvl w:val="1"/>
              <w:rPr>
                <w:rFonts w:asciiTheme="majorHAnsi" w:hAnsiTheme="majorHAnsi" w:cstheme="majorHAnsi"/>
                <w:sz w:val="26"/>
                <w:szCs w:val="26"/>
                <w:lang w:val="pt-BR"/>
              </w:rPr>
            </w:pPr>
            <w:bookmarkStart w:id="114" w:name="_Toc168457111"/>
            <w:r w:rsidRPr="00232749">
              <w:rPr>
                <w:rFonts w:asciiTheme="majorHAnsi" w:hAnsiTheme="majorHAnsi" w:cstheme="majorHAnsi"/>
                <w:b/>
                <w:bCs/>
                <w:sz w:val="26"/>
                <w:szCs w:val="26"/>
                <w:lang w:val="pt-BR"/>
              </w:rPr>
              <w:t>Mục 2</w:t>
            </w:r>
            <w:bookmarkStart w:id="115" w:name="_TOC168457112"/>
            <w:bookmarkEnd w:id="114"/>
            <w:r w:rsidRPr="00232749">
              <w:rPr>
                <w:rFonts w:asciiTheme="majorHAnsi" w:hAnsiTheme="majorHAnsi" w:cstheme="majorHAnsi"/>
                <w:b/>
                <w:bCs/>
                <w:sz w:val="26"/>
                <w:szCs w:val="26"/>
                <w:lang w:val="pt-BR"/>
              </w:rPr>
              <w:t>. BỒI THƯỜNG THIỆT HẠI VỀ CHẤT LƯỢNG</w:t>
            </w:r>
            <w:bookmarkEnd w:id="115"/>
            <w:r w:rsidRPr="00232749">
              <w:rPr>
                <w:rFonts w:asciiTheme="majorHAnsi" w:hAnsiTheme="majorHAnsi" w:cstheme="majorHAnsi"/>
                <w:b/>
                <w:bCs/>
                <w:sz w:val="26"/>
                <w:szCs w:val="26"/>
                <w:lang w:val="pt-BR"/>
              </w:rPr>
              <w:t xml:space="preserve"> SẢN PHẨM, HÀNG HÓA</w:t>
            </w:r>
          </w:p>
        </w:tc>
        <w:tc>
          <w:tcPr>
            <w:tcW w:w="1798" w:type="pct"/>
          </w:tcPr>
          <w:p w14:paraId="6573CB6E" w14:textId="2FD25D53"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Mục 2. BỒI THƯỜNG THIỆT HẠI VỀ CHẤT LƯỢNG SẢN PHẨM, HÀNG HÓA</w:t>
            </w:r>
          </w:p>
        </w:tc>
        <w:tc>
          <w:tcPr>
            <w:tcW w:w="1666" w:type="pct"/>
          </w:tcPr>
          <w:p w14:paraId="265015B3" w14:textId="3E07AAD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Mục 2. BỒI THƯỜNG THIỆT HẠI VỀ CHẤT LƯỢNG SẢN PHẨM, HÀNG HÓA</w:t>
            </w:r>
          </w:p>
        </w:tc>
      </w:tr>
      <w:tr w:rsidR="00F66105" w:rsidRPr="00232749" w14:paraId="667F75AD" w14:textId="77777777" w:rsidTr="008C67C9">
        <w:tc>
          <w:tcPr>
            <w:tcW w:w="1536" w:type="pct"/>
          </w:tcPr>
          <w:p w14:paraId="7529404C" w14:textId="3116116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bookmarkStart w:id="116" w:name="_Toc168457113"/>
            <w:r w:rsidRPr="00232749">
              <w:rPr>
                <w:rFonts w:asciiTheme="majorHAnsi" w:hAnsiTheme="majorHAnsi" w:cstheme="majorHAnsi"/>
                <w:b/>
                <w:bCs/>
                <w:sz w:val="26"/>
                <w:szCs w:val="26"/>
                <w:lang w:val="pt-BR"/>
              </w:rPr>
              <w:t>Điều 59. Nguyên tắc bồi thường thiệt hại</w:t>
            </w:r>
            <w:bookmarkEnd w:id="116"/>
          </w:p>
        </w:tc>
        <w:tc>
          <w:tcPr>
            <w:tcW w:w="1798" w:type="pct"/>
          </w:tcPr>
          <w:p w14:paraId="4A9496EC" w14:textId="430C02A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59. Nguyên tắc bồi thường thiệt hại</w:t>
            </w:r>
          </w:p>
        </w:tc>
        <w:tc>
          <w:tcPr>
            <w:tcW w:w="1666" w:type="pct"/>
          </w:tcPr>
          <w:p w14:paraId="416ECA8E" w14:textId="4F259AE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59. Nguyên tắc bồi thường thiệt hại</w:t>
            </w:r>
          </w:p>
        </w:tc>
      </w:tr>
      <w:tr w:rsidR="00F66105" w:rsidRPr="00232749" w14:paraId="41446A54" w14:textId="77777777" w:rsidTr="008C67C9">
        <w:tc>
          <w:tcPr>
            <w:tcW w:w="1536" w:type="pct"/>
          </w:tcPr>
          <w:p w14:paraId="369ADF67" w14:textId="7D9DE0C1"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1. Thiệt hại do vi phạm quy định về chất lượng sản phẩm, hàng hóa phải được bồi thường toàn bộ và kịp thời.</w:t>
            </w:r>
          </w:p>
        </w:tc>
        <w:tc>
          <w:tcPr>
            <w:tcW w:w="1798" w:type="pct"/>
          </w:tcPr>
          <w:p w14:paraId="6E793B19" w14:textId="3ECD887F"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Thiệt hại do vi phạm quy định về chất lượng sản phẩm, hàng hóa phải được bồi thường toàn bộ và kịp thời.</w:t>
            </w:r>
          </w:p>
        </w:tc>
        <w:tc>
          <w:tcPr>
            <w:tcW w:w="1666" w:type="pct"/>
          </w:tcPr>
          <w:p w14:paraId="3BDD0F44" w14:textId="70B5434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Thiệt hại do vi phạm quy định về chất lượng sản phẩm, hàng hóa phải được bồi thường toàn bộ và kịp thời.</w:t>
            </w:r>
          </w:p>
        </w:tc>
      </w:tr>
      <w:tr w:rsidR="00F66105" w:rsidRPr="00232749" w14:paraId="71CB36DD" w14:textId="77777777" w:rsidTr="008C67C9">
        <w:tc>
          <w:tcPr>
            <w:tcW w:w="1536" w:type="pct"/>
          </w:tcPr>
          <w:p w14:paraId="4E256E2A" w14:textId="174634F2"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2. Thiệt hại được bồi thường là thiệt hại được quy định tại Điều 60 của Luật này, trừ trường hợp các bên tranh chấp có thỏa thuận khác.</w:t>
            </w:r>
          </w:p>
        </w:tc>
        <w:tc>
          <w:tcPr>
            <w:tcW w:w="1798" w:type="pct"/>
          </w:tcPr>
          <w:p w14:paraId="0D00255E" w14:textId="6DFA4ED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Thiệt hại được bồi thường là thiệt hại được quy định tại Điều 60 của Luật này, trừ trường hợp các bên tranh chấp có thỏa thuận khác.</w:t>
            </w:r>
          </w:p>
        </w:tc>
        <w:tc>
          <w:tcPr>
            <w:tcW w:w="1666" w:type="pct"/>
          </w:tcPr>
          <w:p w14:paraId="59A62E09" w14:textId="74E2B1B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Thiệt hại được bồi thường là thiệt hại được quy định tại Điều 60 của Luật này, trừ trường hợp các bên tranh chấp có thỏa thuận khác.</w:t>
            </w:r>
          </w:p>
        </w:tc>
      </w:tr>
      <w:tr w:rsidR="00F66105" w:rsidRPr="00232749" w14:paraId="09D654FE" w14:textId="77777777" w:rsidTr="008C67C9">
        <w:tc>
          <w:tcPr>
            <w:tcW w:w="1536" w:type="pct"/>
          </w:tcPr>
          <w:p w14:paraId="2E66A131" w14:textId="4A9DC03E"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lastRenderedPageBreak/>
              <w:t>Điều 60. Các thiệt hại phải bồi thường do hàng hóa không bảo đảm chất lượng</w:t>
            </w:r>
          </w:p>
        </w:tc>
        <w:tc>
          <w:tcPr>
            <w:tcW w:w="1798" w:type="pct"/>
          </w:tcPr>
          <w:p w14:paraId="3242A8CC" w14:textId="36AFA51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60. Các thiệt hại phải bồi thường do hàng hóa không bảo đảm chất lượng</w:t>
            </w:r>
          </w:p>
        </w:tc>
        <w:tc>
          <w:tcPr>
            <w:tcW w:w="1666" w:type="pct"/>
          </w:tcPr>
          <w:p w14:paraId="42526556" w14:textId="37C898D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60. Các thiệt hại phải bồi thường do hàng hóa không bảo đảm chất lượng</w:t>
            </w:r>
          </w:p>
        </w:tc>
      </w:tr>
      <w:tr w:rsidR="00F66105" w:rsidRPr="00232749" w14:paraId="67D7E961" w14:textId="77777777" w:rsidTr="008C67C9">
        <w:tc>
          <w:tcPr>
            <w:tcW w:w="1536" w:type="pct"/>
          </w:tcPr>
          <w:p w14:paraId="1FE08A9C"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Thiệt hại về giá trị hàng hóa, tài sản bị h</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 xml:space="preserve"> hỏng hoặc bị huỷ hoại.</w:t>
            </w:r>
          </w:p>
          <w:p w14:paraId="04324237"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Thiệt hại về tính mạng, sức khoẻ con người.</w:t>
            </w:r>
          </w:p>
          <w:p w14:paraId="1722ECA8" w14:textId="77777777" w:rsidR="00F66105" w:rsidRPr="00232749" w:rsidRDefault="00F66105" w:rsidP="00F66105">
            <w:pPr>
              <w:widowControl w:val="0"/>
              <w:spacing w:before="40" w:after="40"/>
              <w:jc w:val="both"/>
              <w:rPr>
                <w:rFonts w:asciiTheme="majorHAnsi" w:hAnsiTheme="majorHAnsi" w:cstheme="majorHAnsi"/>
                <w:spacing w:val="-4"/>
                <w:sz w:val="26"/>
                <w:szCs w:val="26"/>
                <w:lang w:val="pt-BR"/>
              </w:rPr>
            </w:pPr>
            <w:r w:rsidRPr="00232749">
              <w:rPr>
                <w:rFonts w:asciiTheme="majorHAnsi" w:hAnsiTheme="majorHAnsi" w:cstheme="majorHAnsi"/>
                <w:spacing w:val="-4"/>
                <w:sz w:val="26"/>
                <w:szCs w:val="26"/>
                <w:lang w:val="pt-BR"/>
              </w:rPr>
              <w:t>3. Thiệt hại về lợi ích gắn liền với việc sử dụng, khai thác hàng hóa, tài sản.</w:t>
            </w:r>
          </w:p>
          <w:p w14:paraId="3C552C32" w14:textId="77777777" w:rsidR="00F66105"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4. Chi phí hợp lý để ngăn chặn, hạn chế và khắc phục thiệt hại.</w:t>
            </w:r>
          </w:p>
          <w:p w14:paraId="5DD977DA" w14:textId="31DDB71C"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p>
        </w:tc>
        <w:tc>
          <w:tcPr>
            <w:tcW w:w="1798" w:type="pct"/>
          </w:tcPr>
          <w:p w14:paraId="0B5D1722"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Thiệt hại về giá trị hàng hóa, tài sản bị h</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 xml:space="preserve"> hỏng hoặc bị huỷ hoại.</w:t>
            </w:r>
          </w:p>
          <w:p w14:paraId="0D4D3A8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Thiệt hại về tính mạng, sức khoẻ con người.</w:t>
            </w:r>
          </w:p>
          <w:p w14:paraId="66CB62AC" w14:textId="77777777" w:rsidR="00F66105" w:rsidRPr="00232749" w:rsidRDefault="00F66105" w:rsidP="00F66105">
            <w:pPr>
              <w:widowControl w:val="0"/>
              <w:spacing w:before="40" w:after="40"/>
              <w:jc w:val="both"/>
              <w:rPr>
                <w:rFonts w:asciiTheme="majorHAnsi" w:hAnsiTheme="majorHAnsi" w:cstheme="majorHAnsi"/>
                <w:spacing w:val="-4"/>
                <w:sz w:val="26"/>
                <w:szCs w:val="26"/>
                <w:lang w:val="pt-BR"/>
              </w:rPr>
            </w:pPr>
            <w:r w:rsidRPr="00232749">
              <w:rPr>
                <w:rFonts w:asciiTheme="majorHAnsi" w:hAnsiTheme="majorHAnsi" w:cstheme="majorHAnsi"/>
                <w:spacing w:val="-4"/>
                <w:sz w:val="26"/>
                <w:szCs w:val="26"/>
                <w:lang w:val="pt-BR"/>
              </w:rPr>
              <w:t>3. Thiệt hại về lợi ích gắn liền với việc sử dụng, khai thác hàng hóa, tài sản.</w:t>
            </w:r>
          </w:p>
          <w:p w14:paraId="7AD7D3E3" w14:textId="23955693"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4. Chi phí hợp lý để ngăn chặn, hạn chế và khắc phục thiệt hại.</w:t>
            </w:r>
          </w:p>
        </w:tc>
        <w:tc>
          <w:tcPr>
            <w:tcW w:w="1666" w:type="pct"/>
          </w:tcPr>
          <w:p w14:paraId="259D38F8"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Thiệt hại về giá trị hàng hóa, tài sản bị h</w:t>
            </w:r>
            <w:r w:rsidRPr="00232749">
              <w:rPr>
                <w:rFonts w:asciiTheme="majorHAnsi" w:hAnsiTheme="majorHAnsi" w:cstheme="majorHAnsi"/>
                <w:sz w:val="26"/>
                <w:szCs w:val="26"/>
                <w:lang w:val="pt-BR"/>
              </w:rPr>
              <w:softHyphen/>
            </w:r>
            <w:r w:rsidRPr="00232749">
              <w:rPr>
                <w:rFonts w:asciiTheme="majorHAnsi" w:hAnsiTheme="majorHAnsi" w:cstheme="majorHAnsi"/>
                <w:spacing w:val="-4"/>
                <w:sz w:val="26"/>
                <w:szCs w:val="26"/>
                <w:lang w:val="pt-BR"/>
              </w:rPr>
              <w:t>ư</w:t>
            </w:r>
            <w:r w:rsidRPr="00232749">
              <w:rPr>
                <w:rFonts w:asciiTheme="majorHAnsi" w:hAnsiTheme="majorHAnsi" w:cstheme="majorHAnsi"/>
                <w:sz w:val="26"/>
                <w:szCs w:val="26"/>
                <w:lang w:val="pt-BR"/>
              </w:rPr>
              <w:t xml:space="preserve"> hỏng hoặc bị huỷ hoại.</w:t>
            </w:r>
          </w:p>
          <w:p w14:paraId="1B9F3E0A"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Thiệt hại về tính mạng, sức khoẻ con người.</w:t>
            </w:r>
          </w:p>
          <w:p w14:paraId="471BC519" w14:textId="77777777" w:rsidR="00F66105" w:rsidRPr="00232749" w:rsidRDefault="00F66105" w:rsidP="00F66105">
            <w:pPr>
              <w:widowControl w:val="0"/>
              <w:spacing w:before="40" w:after="40"/>
              <w:jc w:val="both"/>
              <w:rPr>
                <w:rFonts w:asciiTheme="majorHAnsi" w:hAnsiTheme="majorHAnsi" w:cstheme="majorHAnsi"/>
                <w:spacing w:val="-4"/>
                <w:sz w:val="26"/>
                <w:szCs w:val="26"/>
                <w:lang w:val="pt-BR"/>
              </w:rPr>
            </w:pPr>
            <w:r w:rsidRPr="00232749">
              <w:rPr>
                <w:rFonts w:asciiTheme="majorHAnsi" w:hAnsiTheme="majorHAnsi" w:cstheme="majorHAnsi"/>
                <w:spacing w:val="-4"/>
                <w:sz w:val="26"/>
                <w:szCs w:val="26"/>
                <w:lang w:val="pt-BR"/>
              </w:rPr>
              <w:t>3. Thiệt hại về lợi ích gắn liền với việc sử dụng, khai thác hàng hóa, tài sản.</w:t>
            </w:r>
          </w:p>
          <w:p w14:paraId="44E8A8AC" w14:textId="0F65242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4. Chi phí hợp lý để ngăn chặn, hạn chế và khắc phục thiệt hại.</w:t>
            </w:r>
          </w:p>
        </w:tc>
      </w:tr>
      <w:tr w:rsidR="00F66105" w:rsidRPr="00232749" w14:paraId="55E59895" w14:textId="77777777" w:rsidTr="008C67C9">
        <w:tc>
          <w:tcPr>
            <w:tcW w:w="1536" w:type="pct"/>
          </w:tcPr>
          <w:p w14:paraId="4721C2AA" w14:textId="1BC01220"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t>Điều 61. Trách nhiệm bồi thường thiệt hại</w:t>
            </w:r>
          </w:p>
        </w:tc>
        <w:tc>
          <w:tcPr>
            <w:tcW w:w="1798" w:type="pct"/>
          </w:tcPr>
          <w:p w14:paraId="7535C80D" w14:textId="3327031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61. Trách nhiệm bồi thường thiệt hại</w:t>
            </w:r>
          </w:p>
        </w:tc>
        <w:tc>
          <w:tcPr>
            <w:tcW w:w="1666" w:type="pct"/>
          </w:tcPr>
          <w:p w14:paraId="2B4881D3" w14:textId="3628BE5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61. Trách nhiệm bồi thường thiệt hại</w:t>
            </w:r>
          </w:p>
        </w:tc>
      </w:tr>
      <w:tr w:rsidR="00F66105" w:rsidRPr="00232749" w14:paraId="21BDB389" w14:textId="77777777" w:rsidTr="008C67C9">
        <w:tc>
          <w:tcPr>
            <w:tcW w:w="1536" w:type="pct"/>
          </w:tcPr>
          <w:p w14:paraId="367C8C6A" w14:textId="2F6B1639"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pacing w:val="-4"/>
                <w:sz w:val="26"/>
                <w:szCs w:val="26"/>
                <w:lang w:val="pt-BR"/>
              </w:rPr>
              <w:t>1. Người sản xuất, người nhập khẩu phải bồi thường thiệt hại cho người bán hàng hoặc người tiêu dùng khi hàng hóa gây thiệt hại do lỗi của người sản xuất, người nhập khẩu không bảo đảm chất lượng hàng hóa, trừ trường hợp quy định tại khoản 1 Điều 62 của Luật này. Việc bồi thường thiệt hại được thực hiện theo thoả thuận giữa các bên có liên quan hoặc theo quyết định của toà án hoặc trọng tài.</w:t>
            </w:r>
          </w:p>
        </w:tc>
        <w:tc>
          <w:tcPr>
            <w:tcW w:w="1798" w:type="pct"/>
          </w:tcPr>
          <w:p w14:paraId="63237D12" w14:textId="7AAD8FD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pacing w:val="-4"/>
                <w:sz w:val="26"/>
                <w:szCs w:val="26"/>
                <w:lang w:val="pt-BR"/>
              </w:rPr>
              <w:t>1. Người sản xuất, người nhập khẩu phải bồi thường thiệt hại cho người bán hàng hoặc người tiêu dùng khi hàng hóa gây thiệt hại do lỗi của người sản xuất, người nhập khẩu không bảo đảm chất lượng hàng hóa, trừ trường hợp quy định tại khoản 1 Điều 62 của Luật này. Việc bồi thường thiệt hại được thực hiện theo thoả thuận giữa các bên có liên quan hoặc theo quyết định của toà án hoặc trọng tài.</w:t>
            </w:r>
          </w:p>
        </w:tc>
        <w:tc>
          <w:tcPr>
            <w:tcW w:w="1666" w:type="pct"/>
          </w:tcPr>
          <w:p w14:paraId="63820F14" w14:textId="7091FF5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pacing w:val="-4"/>
                <w:sz w:val="26"/>
                <w:szCs w:val="26"/>
                <w:lang w:val="pt-BR"/>
              </w:rPr>
              <w:t xml:space="preserve">1.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pacing w:val="-4"/>
                <w:sz w:val="26"/>
                <w:szCs w:val="26"/>
                <w:lang w:val="pt-BR"/>
              </w:rPr>
              <w:t xml:space="preserve">sản xuất, nhập khẩu phải bồi thường thiệt hại cho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pacing w:val="-4"/>
                <w:sz w:val="26"/>
                <w:szCs w:val="26"/>
                <w:lang w:val="pt-BR"/>
              </w:rPr>
              <w:t xml:space="preserve">bán hàng hoặc người tiêu dùng khi hàng hóa gây thiệt hại do lỗi của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pacing w:val="-4"/>
                <w:sz w:val="26"/>
                <w:szCs w:val="26"/>
                <w:lang w:val="pt-BR"/>
              </w:rPr>
              <w:t>sản xuất, nhập khẩu không bảo đảm chất lượng hàng hóa, trừ trường hợp quy định tại khoản 1 Điều 62 của Luật này. Việc bồi thường thiệt hại được thực hiện theo thoả thuận giữa các bên có liên quan hoặc theo quyết định của toà án hoặc trọng tài.</w:t>
            </w:r>
          </w:p>
        </w:tc>
      </w:tr>
      <w:tr w:rsidR="00F66105" w:rsidRPr="00232749" w14:paraId="5FD96419" w14:textId="77777777" w:rsidTr="008C67C9">
        <w:tc>
          <w:tcPr>
            <w:tcW w:w="1536" w:type="pct"/>
          </w:tcPr>
          <w:p w14:paraId="69D5CDDB" w14:textId="2C7688D0"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2. Người bán hàng phải bồi thường thiệt hại cho người mua, người tiêu dùng trong trường hợp thiệt hại phát sinh do lỗi của người bán hàng không bảo đảm chất lượng hàng hóa, trừ trường hợp quy định tại khoản 2 Điều 62 của Luật này. Việc bồi thường thiệt hại được thực hiện theo thoả thuận giữa các bên có liên quan hoặc theo quyết định của toà án hoặc trọng tài.</w:t>
            </w:r>
          </w:p>
        </w:tc>
        <w:tc>
          <w:tcPr>
            <w:tcW w:w="1798" w:type="pct"/>
          </w:tcPr>
          <w:p w14:paraId="4A473CF9" w14:textId="6F7353A9"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Người bán hàng phải bồi thường thiệt hại cho người mua, người tiêu dùng trong trường hợp thiệt hại phát sinh do lỗi của người bán hàng không bảo đảm chất lượng hàng hóa, trừ trường hợp quy định tại khoản 2 Điều 62 của Luật này. Việc bồi thường thiệt hại được thực hiện theo thoả thuận giữa các bên có liên quan hoặc theo quyết định của toà án hoặc trọng tài.</w:t>
            </w:r>
          </w:p>
        </w:tc>
        <w:tc>
          <w:tcPr>
            <w:tcW w:w="1666" w:type="pct"/>
          </w:tcPr>
          <w:p w14:paraId="29FB044F" w14:textId="3EC3DE79"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2.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bán hàng phải bồi thường thiệt hại cho người mua, người tiêu dùng trong trường hợp thiệt hại phát sinh do lỗi của người bán hàng không bảo đảm chất lượng hàng hóa, trừ trường hợp quy định tại khoản 2 Điều 62 của Luật này. Việc bồi thường thiệt hại được thực hiện theo thoả thuận giữa các bên có liên quan hoặc theo quyết định của toà án hoặc trọng tài.</w:t>
            </w:r>
          </w:p>
        </w:tc>
      </w:tr>
      <w:tr w:rsidR="00F66105" w:rsidRPr="00232749" w14:paraId="605476AA" w14:textId="77777777" w:rsidTr="008C67C9">
        <w:tc>
          <w:tcPr>
            <w:tcW w:w="1536" w:type="pct"/>
          </w:tcPr>
          <w:p w14:paraId="63FB2642" w14:textId="07DCDAED"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bookmarkStart w:id="117" w:name="_Toc168457116"/>
            <w:r w:rsidRPr="00232749">
              <w:rPr>
                <w:rFonts w:asciiTheme="majorHAnsi" w:hAnsiTheme="majorHAnsi" w:cstheme="majorHAnsi"/>
                <w:b/>
                <w:bCs/>
                <w:sz w:val="26"/>
                <w:szCs w:val="26"/>
                <w:lang w:val="pt-BR"/>
              </w:rPr>
              <w:t>Điều 62. Các trường hợp không phải bồi thường</w:t>
            </w:r>
            <w:bookmarkEnd w:id="117"/>
            <w:r w:rsidRPr="00232749">
              <w:rPr>
                <w:rFonts w:asciiTheme="majorHAnsi" w:hAnsiTheme="majorHAnsi" w:cstheme="majorHAnsi"/>
                <w:b/>
                <w:bCs/>
                <w:sz w:val="26"/>
                <w:szCs w:val="26"/>
                <w:lang w:val="pt-BR"/>
              </w:rPr>
              <w:t xml:space="preserve"> thiệt hại</w:t>
            </w:r>
          </w:p>
        </w:tc>
        <w:tc>
          <w:tcPr>
            <w:tcW w:w="1798" w:type="pct"/>
          </w:tcPr>
          <w:p w14:paraId="34F7A66B" w14:textId="365D7BA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62. Các trường hợp không phải bồi thường thiệt hại</w:t>
            </w:r>
          </w:p>
        </w:tc>
        <w:tc>
          <w:tcPr>
            <w:tcW w:w="1666" w:type="pct"/>
          </w:tcPr>
          <w:p w14:paraId="1BB814B1" w14:textId="3AE8B4F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62. Các trường hợp không phải bồi thường thiệt hại</w:t>
            </w:r>
          </w:p>
        </w:tc>
      </w:tr>
      <w:tr w:rsidR="00F66105" w:rsidRPr="00232749" w14:paraId="78E578AA" w14:textId="77777777" w:rsidTr="008C67C9">
        <w:tc>
          <w:tcPr>
            <w:tcW w:w="1536" w:type="pct"/>
          </w:tcPr>
          <w:p w14:paraId="49BDF1F3" w14:textId="77777777"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lastRenderedPageBreak/>
              <w:t>1. Người sản xuất, người nhập khẩu không phải bồi thường trong các trường hợp sau đây:</w:t>
            </w:r>
          </w:p>
          <w:p w14:paraId="16F7E3B4"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Người bán hàng bán hàng hóa đã hết hạn sử dụng; người tiêu dùng sử dụng hàng hóa đã hết hạn sử dụng;</w:t>
            </w:r>
          </w:p>
          <w:p w14:paraId="3EE71D7F"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Đã hết thời hiệu khiếu nại, khởi kiện;</w:t>
            </w:r>
          </w:p>
          <w:p w14:paraId="43637850" w14:textId="4A737283"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c) Đã thông báo thu hồi hàng hóa có khuyết tật đến người bán hàng, người tiêu dùng trước thời điểm hàng hóa gây thiệt hại;</w:t>
            </w:r>
          </w:p>
          <w:p w14:paraId="5A0B737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d) Sản phẩm, hàng hóa có khuyết tật do tuân thủ quy định bắt buộc của cơ quan nhà nước có thẩm quyền;</w:t>
            </w:r>
          </w:p>
          <w:p w14:paraId="0459BDB4" w14:textId="67C34D25"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đ) Trình độ khoa học, công nghệ của thế giới chưa đủ để phát hiện khả năng gây mất an toàn của sản phẩm tính đến thời điểm hàng hóa gây thiệt hại; </w:t>
            </w:r>
          </w:p>
          <w:p w14:paraId="01CF6694" w14:textId="49FC1BCC"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e) Thiệt hại phát sinh do lỗi của người bán hàng;</w:t>
            </w:r>
          </w:p>
          <w:p w14:paraId="55CE8C76" w14:textId="0C9EFA7C"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g) Thiệt hại phát sinh do lỗi của người mua, người tiêu dùng.</w:t>
            </w:r>
          </w:p>
        </w:tc>
        <w:tc>
          <w:tcPr>
            <w:tcW w:w="1798" w:type="pct"/>
          </w:tcPr>
          <w:p w14:paraId="3B5D4F85" w14:textId="77777777"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1. Người sản xuất, người nhập khẩu không phải bồi thường trong các trường hợp sau đây:</w:t>
            </w:r>
          </w:p>
          <w:p w14:paraId="05C06E5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Người bán hàng bán hàng hóa đã hết hạn sử dụng; người tiêu dùng sử dụng hàng hóa đã hết hạn sử dụng;</w:t>
            </w:r>
          </w:p>
          <w:p w14:paraId="4255F551"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Đã hết thời hiệu khiếu nại, khởi kiện;</w:t>
            </w:r>
          </w:p>
          <w:p w14:paraId="76B10BF9" w14:textId="77777777"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c) Đã thông báo thu hồi hàng hóa có khuyết tật đến người bán hàng, người tiêu dùng trước thời điểm hàng hóa gây thiệt hại;</w:t>
            </w:r>
          </w:p>
          <w:p w14:paraId="012550B6"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d) Sản phẩm, hàng hóa có khuyết tật do tuân thủ quy định bắt buộc của cơ quan nhà nước có thẩm quyền;</w:t>
            </w:r>
          </w:p>
          <w:p w14:paraId="0F961656"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đ) Trình độ khoa học, công nghệ của thế giới chưa đủ để phát hiện khả năng gây mất an toàn của sản phẩm tính đến thời điểm hàng hóa gây thiệt hại; </w:t>
            </w:r>
          </w:p>
          <w:p w14:paraId="0BE387E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e) Thiệt hại phát sinh do lỗi của người bán hàng;</w:t>
            </w:r>
          </w:p>
          <w:p w14:paraId="6FEF8167" w14:textId="32E1AA2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g) Thiệt hại phát sinh do lỗi của người mua, người tiêu dùng.</w:t>
            </w:r>
          </w:p>
        </w:tc>
        <w:tc>
          <w:tcPr>
            <w:tcW w:w="1666" w:type="pct"/>
          </w:tcPr>
          <w:p w14:paraId="0C72F4B2" w14:textId="12469DA2"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1.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sản xuất, nhập khẩu không phải bồi thường trong các trường hợp sau đây:</w:t>
            </w:r>
          </w:p>
          <w:p w14:paraId="31221467" w14:textId="2980ED80"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a)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bán hàng bán hàng hóa đã hết hạn sử dụng; người tiêu dùng sử dụng hàng hóa đã hết hạn sử dụng;</w:t>
            </w:r>
          </w:p>
          <w:p w14:paraId="03756EB1"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Đã hết thời hiệu khiếu nại, khởi kiện;</w:t>
            </w:r>
          </w:p>
          <w:p w14:paraId="4B24236A" w14:textId="331C06DB"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c) Đã thông báo thu hồi hàng hóa có khuyết tật đến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bán hàng, người tiêu dùng trước thời điểm hàng hóa gây thiệt hại;</w:t>
            </w:r>
          </w:p>
          <w:p w14:paraId="446F6C4E"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d) Sản phẩm, hàng hóa có khuyết tật do tuân thủ quy định bắt buộc của cơ quan nhà nước có thẩm quyền;</w:t>
            </w:r>
          </w:p>
          <w:p w14:paraId="019ABB2A"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đ) Trình độ khoa học, công nghệ của thế giới chưa đủ để phát hiện khả năng gây mất an toàn của sản phẩm tính đến thời điểm hàng hóa gây thiệt hại; </w:t>
            </w:r>
          </w:p>
          <w:p w14:paraId="280AF108" w14:textId="1CB487B3"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e) Thiệt hại phát sinh do lỗi của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bán hàng;</w:t>
            </w:r>
          </w:p>
          <w:p w14:paraId="524433E5" w14:textId="46CD914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g) Thiệt hại phát sinh do lỗi của người mua, người tiêu dùng.</w:t>
            </w:r>
          </w:p>
        </w:tc>
      </w:tr>
      <w:tr w:rsidR="00F66105" w:rsidRPr="00232749" w14:paraId="0D737691" w14:textId="77777777" w:rsidTr="008C67C9">
        <w:tc>
          <w:tcPr>
            <w:tcW w:w="1536" w:type="pct"/>
          </w:tcPr>
          <w:p w14:paraId="2F44EDC4"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2. Người bán hàng không phải bồi thường cho người mua, người tiêu dùng trong các trường hợp sau đây:</w:t>
            </w:r>
          </w:p>
          <w:p w14:paraId="0262484E"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Người tiêu dùng sử dụng hàng hóa đã hết hạn sử dụng;</w:t>
            </w:r>
          </w:p>
          <w:p w14:paraId="0F7C927C"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Đã hết thời hiệu khiếu nại, khởi kiện;</w:t>
            </w:r>
          </w:p>
          <w:p w14:paraId="390C50BA" w14:textId="21C7957E" w:rsidR="00F66105" w:rsidRPr="00232749" w:rsidRDefault="00F66105" w:rsidP="00F66105">
            <w:pPr>
              <w:widowControl w:val="0"/>
              <w:tabs>
                <w:tab w:val="left" w:pos="720"/>
                <w:tab w:val="left" w:pos="1152"/>
              </w:tabs>
              <w:spacing w:before="40" w:after="40"/>
              <w:jc w:val="both"/>
              <w:rPr>
                <w:rFonts w:asciiTheme="majorHAnsi" w:hAnsiTheme="majorHAnsi" w:cstheme="majorHAnsi"/>
                <w:spacing w:val="-6"/>
                <w:sz w:val="26"/>
                <w:szCs w:val="26"/>
                <w:lang w:val="pt-BR"/>
              </w:rPr>
            </w:pPr>
            <w:r w:rsidRPr="00232749">
              <w:rPr>
                <w:rFonts w:asciiTheme="majorHAnsi" w:hAnsiTheme="majorHAnsi" w:cstheme="majorHAnsi"/>
                <w:spacing w:val="-6"/>
                <w:sz w:val="26"/>
                <w:szCs w:val="26"/>
                <w:lang w:val="pt-BR"/>
              </w:rPr>
              <w:t>c) Đã thông báo hàng hóa có khuyết tật đến người mua, người tiêu dùng nhưng người mua, người tiêu dùng vẫn mua, sử dụng hàng hóa đó;</w:t>
            </w:r>
          </w:p>
          <w:p w14:paraId="2881CA76"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d) Hàng hóa có khuyết tật do người sản xuất, người nhập khẩu tuân thủ quy định bắt </w:t>
            </w:r>
            <w:r w:rsidRPr="00232749">
              <w:rPr>
                <w:rFonts w:asciiTheme="majorHAnsi" w:hAnsiTheme="majorHAnsi" w:cstheme="majorHAnsi"/>
                <w:sz w:val="26"/>
                <w:szCs w:val="26"/>
                <w:lang w:val="pt-BR"/>
              </w:rPr>
              <w:lastRenderedPageBreak/>
              <w:t xml:space="preserve">buộc của cơ quan nhà nước có thẩm quyền; </w:t>
            </w:r>
          </w:p>
          <w:p w14:paraId="1640D102"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đ) Trình độ khoa học, công nghệ của thế giới chưa đủ để phát hiện khả năng gây mất an toàn của hàng hóa tính đến thời điểm hàng hóa gây thiệt hại; </w:t>
            </w:r>
          </w:p>
          <w:p w14:paraId="2FDBAF2F" w14:textId="4F9EFFC9"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lang w:val="pt-BR"/>
              </w:rPr>
              <w:t xml:space="preserve"> e) Thiệt hại phát sinh do lỗi của người mua, người tiêu dùng.</w:t>
            </w:r>
          </w:p>
        </w:tc>
        <w:tc>
          <w:tcPr>
            <w:tcW w:w="1798" w:type="pct"/>
          </w:tcPr>
          <w:p w14:paraId="1648AA31"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lastRenderedPageBreak/>
              <w:t>2. Người bán hàng không phải bồi thường cho người mua, người tiêu dùng trong các trường hợp sau đây:</w:t>
            </w:r>
          </w:p>
          <w:p w14:paraId="7CB5CEBC"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Người tiêu dùng sử dụng hàng hóa đã hết hạn sử dụng;</w:t>
            </w:r>
          </w:p>
          <w:p w14:paraId="65C8FBF1"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Đã hết thời hiệu khiếu nại, khởi kiện;</w:t>
            </w:r>
          </w:p>
          <w:p w14:paraId="6A763586" w14:textId="77777777"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c) Đã thông báo hàng hóa có khuyết tật đến người mua, người tiêu dùng nhưng người mua, người tiêu dùng vẫn mua, sử dụng hàng hóa đó;</w:t>
            </w:r>
          </w:p>
          <w:p w14:paraId="53F041E0"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d) Hàng hóa có khuyết tật do người sản xuất, người nhập khẩu tuân thủ quy định bắt buộc của cơ quan nhà nước có thẩm quyền; </w:t>
            </w:r>
          </w:p>
          <w:p w14:paraId="431C134E"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đ) Trình độ khoa học, công nghệ của thế giới chưa </w:t>
            </w:r>
            <w:r w:rsidRPr="00232749">
              <w:rPr>
                <w:rFonts w:asciiTheme="majorHAnsi" w:hAnsiTheme="majorHAnsi" w:cstheme="majorHAnsi"/>
                <w:sz w:val="26"/>
                <w:szCs w:val="26"/>
                <w:lang w:val="pt-BR"/>
              </w:rPr>
              <w:lastRenderedPageBreak/>
              <w:t xml:space="preserve">đủ để phát hiện khả năng gây mất an toàn của hàng hóa tính đến thời điểm hàng hóa gây thiệt hại; </w:t>
            </w:r>
          </w:p>
          <w:p w14:paraId="19DC676F" w14:textId="271D6484"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 e) Thiệt hại phát sinh do lỗi của người mua, người tiêu dùng.</w:t>
            </w:r>
          </w:p>
        </w:tc>
        <w:tc>
          <w:tcPr>
            <w:tcW w:w="1666" w:type="pct"/>
          </w:tcPr>
          <w:p w14:paraId="574B402C" w14:textId="589BDA22"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lastRenderedPageBreak/>
              <w:t xml:space="preserve">2.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bán hàng không phải bồi thường cho người mua, người tiêu dùng trong các trường hợp sau đây:</w:t>
            </w:r>
          </w:p>
          <w:p w14:paraId="7CE9C560"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a) Người tiêu dùng sử dụng hàng hóa đã hết hạn sử dụng;</w:t>
            </w:r>
          </w:p>
          <w:p w14:paraId="2F45FB92"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b) Đã hết thời hiệu khiếu nại, khởi kiện;</w:t>
            </w:r>
          </w:p>
          <w:p w14:paraId="2AD0E815" w14:textId="77777777" w:rsidR="00F66105" w:rsidRPr="00232749" w:rsidRDefault="00F66105" w:rsidP="00F66105">
            <w:pPr>
              <w:widowControl w:val="0"/>
              <w:tabs>
                <w:tab w:val="left" w:pos="720"/>
                <w:tab w:val="left" w:pos="1152"/>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c) Đã thông báo hàng hóa có khuyết tật đến người mua, người tiêu dùng nhưng người mua, người tiêu dùng vẫn mua, sử dụng hàng hóa đó;</w:t>
            </w:r>
          </w:p>
          <w:p w14:paraId="2B643184" w14:textId="6C4125F3"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d) Hàng hóa có khuyết tật do </w:t>
            </w:r>
            <w:r w:rsidRPr="00232749">
              <w:rPr>
                <w:rFonts w:asciiTheme="majorHAnsi" w:hAnsiTheme="majorHAnsi" w:cstheme="majorHAnsi"/>
                <w:b/>
                <w:i/>
                <w:sz w:val="26"/>
                <w:szCs w:val="26"/>
                <w:lang w:val="nl-NL"/>
              </w:rPr>
              <w:t>tổ chức, cá nhân</w:t>
            </w:r>
            <w:r w:rsidRPr="00232749">
              <w:rPr>
                <w:rFonts w:asciiTheme="majorHAnsi" w:hAnsiTheme="majorHAnsi" w:cstheme="majorHAnsi"/>
                <w:sz w:val="26"/>
                <w:szCs w:val="26"/>
                <w:lang w:val="nl-NL"/>
              </w:rPr>
              <w:t xml:space="preserve"> </w:t>
            </w:r>
            <w:r w:rsidRPr="00232749">
              <w:rPr>
                <w:rFonts w:asciiTheme="majorHAnsi" w:hAnsiTheme="majorHAnsi" w:cstheme="majorHAnsi"/>
                <w:sz w:val="26"/>
                <w:szCs w:val="26"/>
                <w:lang w:val="pt-BR"/>
              </w:rPr>
              <w:t xml:space="preserve">sản xuất, nhập khẩu tuân thủ quy định bắt buộc của cơ quan nhà nước có thẩm quyền; </w:t>
            </w:r>
          </w:p>
          <w:p w14:paraId="3DCC5E29" w14:textId="77777777" w:rsidR="00F66105" w:rsidRPr="00232749" w:rsidRDefault="00F66105" w:rsidP="00F66105">
            <w:pPr>
              <w:widowControl w:val="0"/>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lastRenderedPageBreak/>
              <w:t xml:space="preserve">đ) Trình độ khoa học, công nghệ của thế giới chưa đủ để phát hiện khả năng gây mất an toàn của hàng hóa tính đến thời điểm hàng hóa gây thiệt hại; </w:t>
            </w:r>
          </w:p>
          <w:p w14:paraId="3778BA22" w14:textId="6445102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pt-BR"/>
              </w:rPr>
              <w:t xml:space="preserve"> e) Thiệt hại phát sinh do lỗi của người mua, người tiêu dùng.</w:t>
            </w:r>
          </w:p>
        </w:tc>
      </w:tr>
      <w:tr w:rsidR="00F66105" w:rsidRPr="00232749" w14:paraId="64FFE2F2" w14:textId="77777777" w:rsidTr="008C67C9">
        <w:tc>
          <w:tcPr>
            <w:tcW w:w="1536" w:type="pct"/>
          </w:tcPr>
          <w:p w14:paraId="4D642311" w14:textId="1ED485AA"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b/>
                <w:bCs/>
                <w:sz w:val="26"/>
                <w:szCs w:val="26"/>
                <w:lang w:val="pt-BR"/>
              </w:rPr>
              <w:lastRenderedPageBreak/>
              <w:t>Điều 63. Trách nhiệm bồi thường thiệt hại của tổ chức đánh giá sự phù hợp khi cung cấp kết quả sai</w:t>
            </w:r>
          </w:p>
        </w:tc>
        <w:tc>
          <w:tcPr>
            <w:tcW w:w="1798" w:type="pct"/>
          </w:tcPr>
          <w:p w14:paraId="15A2196C" w14:textId="2DA5D2E1"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63. Trách nhiệm bồi thường thiệt hại của tổ chức đánh giá sự phù hợp khi cung cấp kết quả sai</w:t>
            </w:r>
          </w:p>
        </w:tc>
        <w:tc>
          <w:tcPr>
            <w:tcW w:w="1666" w:type="pct"/>
          </w:tcPr>
          <w:p w14:paraId="06B5FA56" w14:textId="4888958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pt-BR"/>
              </w:rPr>
              <w:t>Điều 63. Trách nhiệm bồi thường thiệt hại của tổ chức đánh giá sự phù hợp khi cung cấp kết quả sai</w:t>
            </w:r>
          </w:p>
        </w:tc>
      </w:tr>
      <w:tr w:rsidR="00F66105" w:rsidRPr="00232749" w14:paraId="0BC7A4EF" w14:textId="77777777" w:rsidTr="008C67C9">
        <w:tc>
          <w:tcPr>
            <w:tcW w:w="1536" w:type="pct"/>
          </w:tcPr>
          <w:p w14:paraId="055334CD" w14:textId="63AFE483"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bCs/>
                <w:iCs/>
                <w:sz w:val="26"/>
                <w:szCs w:val="26"/>
                <w:lang w:val="pt-BR"/>
              </w:rPr>
              <w:t>1. Tổ chức đánh giá sự phù hợp cung cấp kết quả sai thì phải bồi thường thiệt hại phát sinh cho tổ chức, cá nhân yêu cầu đánh giá sự phù hợp theo quy định của pháp luật về dân s</w:t>
            </w:r>
            <w:r w:rsidRPr="00232749">
              <w:rPr>
                <w:rFonts w:asciiTheme="majorHAnsi" w:hAnsiTheme="majorHAnsi" w:cstheme="majorHAnsi"/>
                <w:bCs/>
                <w:iCs/>
                <w:sz w:val="26"/>
                <w:szCs w:val="26"/>
              </w:rPr>
              <w:t>ự.</w:t>
            </w:r>
          </w:p>
        </w:tc>
        <w:tc>
          <w:tcPr>
            <w:tcW w:w="1798" w:type="pct"/>
          </w:tcPr>
          <w:p w14:paraId="641D44B5" w14:textId="4D97BAAF"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Cs/>
                <w:iCs/>
                <w:sz w:val="26"/>
                <w:szCs w:val="26"/>
                <w:lang w:val="pt-BR"/>
              </w:rPr>
              <w:t>1. Tổ chức đánh giá sự phù hợp cung cấp kết quả sai thì phải bồi thường thiệt hại phát sinh cho tổ chức, cá nhân yêu cầu đánh giá sự phù hợp theo quy định của pháp luật về dân s</w:t>
            </w:r>
            <w:r w:rsidRPr="00232749">
              <w:rPr>
                <w:rFonts w:asciiTheme="majorHAnsi" w:hAnsiTheme="majorHAnsi" w:cstheme="majorHAnsi"/>
                <w:bCs/>
                <w:iCs/>
                <w:sz w:val="26"/>
                <w:szCs w:val="26"/>
              </w:rPr>
              <w:t>ự.</w:t>
            </w:r>
          </w:p>
        </w:tc>
        <w:tc>
          <w:tcPr>
            <w:tcW w:w="1666" w:type="pct"/>
          </w:tcPr>
          <w:p w14:paraId="51E1C259" w14:textId="3ADD708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Cs/>
                <w:iCs/>
                <w:sz w:val="26"/>
                <w:szCs w:val="26"/>
                <w:lang w:val="pt-BR"/>
              </w:rPr>
              <w:t>1. Tổ chức đánh giá sự phù hợp cung cấp kết quả sai thì phải bồi thường thiệt hại phát sinh cho tổ chức, cá nhân yêu cầu đánh giá sự phù hợp theo quy định của pháp luật về dân s</w:t>
            </w:r>
            <w:r w:rsidRPr="00232749">
              <w:rPr>
                <w:rFonts w:asciiTheme="majorHAnsi" w:hAnsiTheme="majorHAnsi" w:cstheme="majorHAnsi"/>
                <w:bCs/>
                <w:iCs/>
                <w:sz w:val="26"/>
                <w:szCs w:val="26"/>
              </w:rPr>
              <w:t>ự.</w:t>
            </w:r>
          </w:p>
        </w:tc>
      </w:tr>
      <w:tr w:rsidR="00F66105" w:rsidRPr="00232749" w14:paraId="3992CF26" w14:textId="77777777" w:rsidTr="008C67C9">
        <w:tc>
          <w:tcPr>
            <w:tcW w:w="1536" w:type="pct"/>
          </w:tcPr>
          <w:p w14:paraId="11FB6E94" w14:textId="02B70DAA"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pt-BR"/>
              </w:rPr>
            </w:pPr>
            <w:r w:rsidRPr="00232749">
              <w:rPr>
                <w:rFonts w:asciiTheme="majorHAnsi" w:hAnsiTheme="majorHAnsi" w:cstheme="majorHAnsi"/>
                <w:sz w:val="26"/>
                <w:szCs w:val="26"/>
              </w:rPr>
              <w:t>2. Tổ chức, cá nhân có sản phẩm, hàng hóa được đánh giá sự phù hợp có nghĩa vụ chứng minh kết quả sai và lỗi của tổ chức đánh giá sự phù hợp quy định tại khoản 1 Điều này.</w:t>
            </w:r>
          </w:p>
        </w:tc>
        <w:tc>
          <w:tcPr>
            <w:tcW w:w="1798" w:type="pct"/>
          </w:tcPr>
          <w:p w14:paraId="75CDD703" w14:textId="50E1A73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rPr>
              <w:t>2. Tổ chức, cá nhân có sản phẩm, hàng hóa được đánh giá sự phù hợp có nghĩa vụ chứng minh kết quả sai và lỗi của tổ chức đánh giá sự phù hợp quy định tại khoản 1 Điều này.</w:t>
            </w:r>
          </w:p>
        </w:tc>
        <w:tc>
          <w:tcPr>
            <w:tcW w:w="1666" w:type="pct"/>
          </w:tcPr>
          <w:p w14:paraId="74BE9795" w14:textId="5C33AB83"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rPr>
              <w:t>2. Tổ chức, cá nhân có sản phẩm, hàng hóa được đánh giá sự phù hợp có nghĩa vụ chứng minh kết quả sai và lỗi của tổ chức đánh giá sự phù hợp quy định tại khoản 1 Điều này.</w:t>
            </w:r>
          </w:p>
        </w:tc>
      </w:tr>
      <w:tr w:rsidR="00F66105" w:rsidRPr="00232749" w14:paraId="36AA4650" w14:textId="77777777" w:rsidTr="008C67C9">
        <w:tc>
          <w:tcPr>
            <w:tcW w:w="1536" w:type="pct"/>
          </w:tcPr>
          <w:p w14:paraId="030DC417" w14:textId="4031E6A5"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b/>
                <w:bCs/>
                <w:color w:val="auto"/>
                <w:sz w:val="26"/>
                <w:szCs w:val="26"/>
                <w:lang w:val="pt-BR"/>
              </w:rPr>
            </w:pPr>
            <w:bookmarkStart w:id="118" w:name="_Toc168457131"/>
            <w:r w:rsidRPr="00232749">
              <w:rPr>
                <w:rFonts w:asciiTheme="majorHAnsi" w:hAnsiTheme="majorHAnsi" w:cstheme="majorHAnsi"/>
                <w:b/>
                <w:bCs/>
                <w:color w:val="auto"/>
                <w:sz w:val="26"/>
                <w:szCs w:val="26"/>
                <w:lang w:val="vi-VN"/>
              </w:rPr>
              <w:t>Mục 3</w:t>
            </w:r>
            <w:bookmarkStart w:id="119" w:name="_TOC168457132"/>
            <w:bookmarkEnd w:id="118"/>
            <w:r w:rsidRPr="00232749">
              <w:rPr>
                <w:rFonts w:asciiTheme="majorHAnsi" w:hAnsiTheme="majorHAnsi" w:cstheme="majorHAnsi"/>
                <w:b/>
                <w:bCs/>
                <w:color w:val="auto"/>
                <w:sz w:val="26"/>
                <w:szCs w:val="26"/>
                <w:lang w:val="vi-VN"/>
              </w:rPr>
              <w:t>. GIẢI QUYẾT KHIẾU NẠI, TỐ CÁO</w:t>
            </w:r>
            <w:bookmarkEnd w:id="119"/>
          </w:p>
        </w:tc>
        <w:tc>
          <w:tcPr>
            <w:tcW w:w="1798" w:type="pct"/>
          </w:tcPr>
          <w:p w14:paraId="4228459A" w14:textId="26EDFEBF"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rPr>
              <w:t>Mục 3</w:t>
            </w:r>
            <w:r w:rsidRPr="00232749">
              <w:rPr>
                <w:rFonts w:asciiTheme="majorHAnsi" w:hAnsiTheme="majorHAnsi" w:cstheme="majorHAnsi"/>
                <w:b/>
                <w:bCs/>
                <w:sz w:val="26"/>
                <w:szCs w:val="26"/>
                <w:lang w:val="pt-BR"/>
              </w:rPr>
              <w:t>.</w:t>
            </w:r>
            <w:r w:rsidRPr="00232749">
              <w:rPr>
                <w:rFonts w:asciiTheme="majorHAnsi" w:hAnsiTheme="majorHAnsi" w:cstheme="majorHAnsi"/>
                <w:b/>
                <w:bCs/>
                <w:sz w:val="26"/>
                <w:szCs w:val="26"/>
              </w:rPr>
              <w:t xml:space="preserve"> GIẢI QUYẾT KHIẾU NẠI, TỐ CÁO</w:t>
            </w:r>
          </w:p>
        </w:tc>
        <w:tc>
          <w:tcPr>
            <w:tcW w:w="1666" w:type="pct"/>
          </w:tcPr>
          <w:p w14:paraId="1E02F4F9" w14:textId="1A6B7B80" w:rsidR="00F66105" w:rsidRPr="00DC59E7" w:rsidRDefault="00F66105" w:rsidP="00F66105">
            <w:pPr>
              <w:widowControl w:val="0"/>
              <w:tabs>
                <w:tab w:val="left" w:pos="720"/>
              </w:tabs>
              <w:spacing w:before="40" w:after="40"/>
              <w:jc w:val="both"/>
              <w:rPr>
                <w:rFonts w:asciiTheme="majorHAnsi" w:hAnsiTheme="majorHAnsi" w:cstheme="majorHAnsi"/>
                <w:b/>
                <w:sz w:val="26"/>
                <w:szCs w:val="26"/>
                <w:lang w:val="pt-BR"/>
              </w:rPr>
            </w:pPr>
            <w:r w:rsidRPr="00DC59E7">
              <w:rPr>
                <w:rFonts w:asciiTheme="majorHAnsi" w:hAnsiTheme="majorHAnsi" w:cstheme="majorHAnsi"/>
                <w:b/>
                <w:sz w:val="26"/>
                <w:szCs w:val="26"/>
                <w:lang w:val="pt-BR"/>
              </w:rPr>
              <w:t>Bãi bỏ toàn bộ Mục này</w:t>
            </w:r>
          </w:p>
        </w:tc>
      </w:tr>
      <w:tr w:rsidR="00F66105" w:rsidRPr="00232749" w14:paraId="1E1B0B84" w14:textId="77777777" w:rsidTr="008C67C9">
        <w:tc>
          <w:tcPr>
            <w:tcW w:w="1536" w:type="pct"/>
          </w:tcPr>
          <w:p w14:paraId="0E1CE17E" w14:textId="2E23FCD4"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b/>
                <w:bCs/>
                <w:color w:val="auto"/>
                <w:sz w:val="26"/>
                <w:szCs w:val="26"/>
                <w:lang w:val="vi-VN"/>
              </w:rPr>
            </w:pPr>
            <w:bookmarkStart w:id="120" w:name="_Toc168457133"/>
            <w:r w:rsidRPr="00232749">
              <w:rPr>
                <w:rFonts w:asciiTheme="majorHAnsi" w:hAnsiTheme="majorHAnsi" w:cstheme="majorHAnsi"/>
                <w:b/>
                <w:bCs/>
                <w:color w:val="auto"/>
                <w:sz w:val="26"/>
                <w:szCs w:val="26"/>
                <w:lang w:val="vi-VN"/>
              </w:rPr>
              <w:t>Điều 64. Khiếu nại, tố cáo hành vi vi phạm pháp luật về chất lượng  sản phẩm, hàng h</w:t>
            </w:r>
            <w:bookmarkEnd w:id="120"/>
            <w:r w:rsidRPr="00232749">
              <w:rPr>
                <w:rFonts w:asciiTheme="majorHAnsi" w:hAnsiTheme="majorHAnsi" w:cstheme="majorHAnsi"/>
                <w:b/>
                <w:bCs/>
                <w:color w:val="auto"/>
                <w:sz w:val="26"/>
                <w:szCs w:val="26"/>
                <w:lang w:val="vi-VN"/>
              </w:rPr>
              <w:t>óa</w:t>
            </w:r>
          </w:p>
        </w:tc>
        <w:tc>
          <w:tcPr>
            <w:tcW w:w="1798" w:type="pct"/>
          </w:tcPr>
          <w:p w14:paraId="050353FA" w14:textId="40CE9C7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rPr>
              <w:t>Điều 64. Khiếu nại, tố cáo hành vi vi phạm pháp luật về chất lượng  sản phẩm, hàng hóa</w:t>
            </w:r>
          </w:p>
        </w:tc>
        <w:tc>
          <w:tcPr>
            <w:tcW w:w="1666" w:type="pct"/>
          </w:tcPr>
          <w:p w14:paraId="6BB94FF2" w14:textId="53973591"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DC59E7">
              <w:rPr>
                <w:rFonts w:asciiTheme="majorHAnsi" w:hAnsiTheme="majorHAnsi" w:cstheme="majorHAnsi"/>
                <w:b/>
                <w:sz w:val="26"/>
                <w:szCs w:val="26"/>
                <w:lang w:val="pt-BR"/>
              </w:rPr>
              <w:t>Bãi bỏ toàn bộ Điều</w:t>
            </w:r>
            <w:r>
              <w:rPr>
                <w:rFonts w:asciiTheme="majorHAnsi" w:hAnsiTheme="majorHAnsi" w:cstheme="majorHAnsi"/>
                <w:b/>
                <w:sz w:val="26"/>
                <w:szCs w:val="26"/>
                <w:lang w:val="pt-BR"/>
              </w:rPr>
              <w:t xml:space="preserve"> 64</w:t>
            </w:r>
          </w:p>
        </w:tc>
      </w:tr>
      <w:tr w:rsidR="00F66105" w:rsidRPr="00232749" w14:paraId="72C1A983" w14:textId="77777777" w:rsidTr="008C67C9">
        <w:tc>
          <w:tcPr>
            <w:tcW w:w="1536" w:type="pct"/>
          </w:tcPr>
          <w:p w14:paraId="6B202406" w14:textId="7D7AB135"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b/>
                <w:bCs/>
                <w:color w:val="auto"/>
                <w:sz w:val="26"/>
                <w:szCs w:val="26"/>
                <w:lang w:val="vi-VN"/>
              </w:rPr>
            </w:pPr>
            <w:r w:rsidRPr="00232749">
              <w:rPr>
                <w:rFonts w:asciiTheme="majorHAnsi" w:hAnsiTheme="majorHAnsi" w:cstheme="majorHAnsi"/>
                <w:color w:val="auto"/>
                <w:sz w:val="26"/>
                <w:szCs w:val="26"/>
                <w:lang w:val="vi-VN"/>
              </w:rPr>
              <w:t>1. Tổ chức, cá nhân có quyền khiếu nại với cơ quan nhà nước hoặc người có thẩm quyền về quyết định hành chính, hành vi hành chính của cơ quan nhà nước, người có thẩm quyền mà tổ chức, cá nhân cho là trái pháp luật hoặc về hành vi xâm phạm quyền và lợi ích hợp pháp của mình trong lĩnh vực chất lượng sản phẩm, hàng hóa.</w:t>
            </w:r>
          </w:p>
        </w:tc>
        <w:tc>
          <w:tcPr>
            <w:tcW w:w="1798" w:type="pct"/>
          </w:tcPr>
          <w:p w14:paraId="4B12DCDC" w14:textId="5155CB9C"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rPr>
              <w:t>1. Tổ chức, cá nhân có quyền khiếu nại với cơ quan nhà nước hoặc người có thẩm quyền về quyết định hành chính, hành vi hành chính của cơ quan nhà nước, người có thẩm quyền mà tổ chức, cá nhân cho là trái pháp luật hoặc về hành vi xâm phạm quyền và lợi ích hợp pháp của mình trong lĩnh vực chất lượng sản phẩm, hàng hóa.</w:t>
            </w:r>
          </w:p>
        </w:tc>
        <w:tc>
          <w:tcPr>
            <w:tcW w:w="1666" w:type="pct"/>
          </w:tcPr>
          <w:p w14:paraId="2DAFC64E" w14:textId="7013371E"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r>
      <w:tr w:rsidR="00F66105" w:rsidRPr="00232749" w14:paraId="54E7F6BB" w14:textId="77777777" w:rsidTr="008C67C9">
        <w:tc>
          <w:tcPr>
            <w:tcW w:w="1536" w:type="pct"/>
          </w:tcPr>
          <w:p w14:paraId="65034CDB" w14:textId="54A0ADAD"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b/>
                <w:bCs/>
                <w:color w:val="auto"/>
                <w:sz w:val="26"/>
                <w:szCs w:val="26"/>
                <w:lang w:val="vi-VN"/>
              </w:rPr>
            </w:pPr>
            <w:r w:rsidRPr="00232749">
              <w:rPr>
                <w:rFonts w:asciiTheme="majorHAnsi" w:hAnsiTheme="majorHAnsi" w:cstheme="majorHAnsi"/>
                <w:color w:val="auto"/>
                <w:sz w:val="26"/>
                <w:szCs w:val="26"/>
                <w:lang w:val="vi-VN"/>
              </w:rPr>
              <w:lastRenderedPageBreak/>
              <w:t>2. Cá nhân có quyền tố cáo với cơ quan nhà nước hoặc người có thẩm quyền về hành vi vi phạm pháp luật về chất lượng sản phẩm, hàng hóa của cơ quan, tổ chức, cá nhân gây thiệt hại hoặc đe dọa gây thiệt hại đến lợi ích của Nhà nước, quyền và lợi ích hợp pháp của công dân.</w:t>
            </w:r>
          </w:p>
        </w:tc>
        <w:tc>
          <w:tcPr>
            <w:tcW w:w="1798" w:type="pct"/>
          </w:tcPr>
          <w:p w14:paraId="4AA85B67" w14:textId="637110F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rPr>
              <w:t>2. Cá nhân có quyền tố cáo với cơ quan nhà nước hoặc người có thẩm quyền về hành vi vi phạm pháp luật về chất lượng sản phẩm, hàng hóa của cơ quan, tổ chức, cá nhân gây thiệt hại hoặc đe dọa gây thiệt hại đến lợi ích của Nhà nước, quyền và lợi ích hợp pháp của công dân.</w:t>
            </w:r>
          </w:p>
        </w:tc>
        <w:tc>
          <w:tcPr>
            <w:tcW w:w="1666" w:type="pct"/>
          </w:tcPr>
          <w:p w14:paraId="37C76333" w14:textId="2C366F9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r>
      <w:tr w:rsidR="00F66105" w:rsidRPr="00232749" w14:paraId="4C725CB4" w14:textId="77777777" w:rsidTr="008C67C9">
        <w:tc>
          <w:tcPr>
            <w:tcW w:w="1536" w:type="pct"/>
          </w:tcPr>
          <w:p w14:paraId="69C0AF49" w14:textId="3B81CE9A"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color w:val="auto"/>
                <w:sz w:val="26"/>
                <w:szCs w:val="26"/>
                <w:lang w:val="vi-VN"/>
              </w:rPr>
            </w:pPr>
            <w:r w:rsidRPr="00232749">
              <w:rPr>
                <w:rFonts w:asciiTheme="majorHAnsi" w:hAnsiTheme="majorHAnsi" w:cstheme="majorHAnsi"/>
                <w:color w:val="auto"/>
                <w:sz w:val="26"/>
                <w:szCs w:val="26"/>
                <w:lang w:val="vi-VN"/>
              </w:rPr>
              <w:t>3. Tổ chức, cá nhân chịu trách nhiệm về khiếu nại, tố cáo của mình.</w:t>
            </w:r>
          </w:p>
        </w:tc>
        <w:tc>
          <w:tcPr>
            <w:tcW w:w="1798" w:type="pct"/>
          </w:tcPr>
          <w:p w14:paraId="2011861F" w14:textId="03A49FC9"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rPr>
              <w:t>3. Tổ chức, cá nhân chịu trách nhiệm về khiếu nại, tố cáo của mình.</w:t>
            </w:r>
          </w:p>
        </w:tc>
        <w:tc>
          <w:tcPr>
            <w:tcW w:w="1666" w:type="pct"/>
          </w:tcPr>
          <w:p w14:paraId="5B531DBD" w14:textId="05952B5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r>
      <w:tr w:rsidR="00F66105" w:rsidRPr="00232749" w14:paraId="4F148AFA" w14:textId="77777777" w:rsidTr="008C67C9">
        <w:tc>
          <w:tcPr>
            <w:tcW w:w="1536" w:type="pct"/>
          </w:tcPr>
          <w:p w14:paraId="1E234D2D" w14:textId="54C37095"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color w:val="auto"/>
                <w:sz w:val="26"/>
                <w:szCs w:val="26"/>
                <w:lang w:val="vi-VN"/>
              </w:rPr>
            </w:pPr>
            <w:r w:rsidRPr="00232749">
              <w:rPr>
                <w:rFonts w:asciiTheme="majorHAnsi" w:hAnsiTheme="majorHAnsi" w:cstheme="majorHAnsi"/>
                <w:b/>
                <w:bCs/>
                <w:color w:val="auto"/>
                <w:spacing w:val="-4"/>
                <w:sz w:val="26"/>
                <w:szCs w:val="26"/>
                <w:lang w:val="vi-VN"/>
              </w:rPr>
              <w:t>Điều 65. Giải quyết khiếu nại, tố cáo hành vi vi phạm pháp luật về chất lượng sản phẩm, hàng hóa</w:t>
            </w:r>
          </w:p>
        </w:tc>
        <w:tc>
          <w:tcPr>
            <w:tcW w:w="1798" w:type="pct"/>
          </w:tcPr>
          <w:p w14:paraId="4B54771C" w14:textId="5D92A381"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pacing w:val="-4"/>
                <w:sz w:val="26"/>
                <w:szCs w:val="26"/>
              </w:rPr>
              <w:t>Điều 65. Giải quyết khiếu nại, tố cáo hành vi vi phạm pháp luật về chất lượng sản phẩm, hàng hóa</w:t>
            </w:r>
          </w:p>
        </w:tc>
        <w:tc>
          <w:tcPr>
            <w:tcW w:w="1666" w:type="pct"/>
          </w:tcPr>
          <w:p w14:paraId="026A5D1E" w14:textId="67B31971" w:rsidR="00F66105" w:rsidRPr="00DC59E7" w:rsidRDefault="00F66105" w:rsidP="00F66105">
            <w:pPr>
              <w:widowControl w:val="0"/>
              <w:tabs>
                <w:tab w:val="left" w:pos="720"/>
              </w:tabs>
              <w:spacing w:before="40" w:after="40"/>
              <w:jc w:val="both"/>
              <w:rPr>
                <w:rFonts w:asciiTheme="majorHAnsi" w:hAnsiTheme="majorHAnsi" w:cstheme="majorHAnsi"/>
                <w:b/>
                <w:sz w:val="26"/>
                <w:szCs w:val="26"/>
                <w:lang w:val="pt-BR"/>
              </w:rPr>
            </w:pPr>
            <w:r w:rsidRPr="00DC59E7">
              <w:rPr>
                <w:rFonts w:asciiTheme="majorHAnsi" w:hAnsiTheme="majorHAnsi" w:cstheme="majorHAnsi"/>
                <w:b/>
                <w:sz w:val="26"/>
                <w:szCs w:val="26"/>
                <w:lang w:val="pt-BR"/>
              </w:rPr>
              <w:t>Bãi bỏ toàn bộ Điều 65</w:t>
            </w:r>
          </w:p>
        </w:tc>
      </w:tr>
      <w:tr w:rsidR="00F66105" w:rsidRPr="00232749" w14:paraId="647C284F" w14:textId="77777777" w:rsidTr="008C67C9">
        <w:tc>
          <w:tcPr>
            <w:tcW w:w="1536" w:type="pct"/>
          </w:tcPr>
          <w:p w14:paraId="47047840" w14:textId="591283B8" w:rsidR="00F66105" w:rsidRPr="00232749" w:rsidRDefault="00F66105" w:rsidP="00F66105">
            <w:pPr>
              <w:pStyle w:val="BodyTextIndent3"/>
              <w:widowControl w:val="0"/>
              <w:adjustRightInd w:val="0"/>
              <w:spacing w:before="40" w:after="40"/>
              <w:ind w:firstLine="0"/>
              <w:outlineLvl w:val="1"/>
              <w:rPr>
                <w:rFonts w:asciiTheme="majorHAnsi" w:hAnsiTheme="majorHAnsi" w:cstheme="majorHAnsi"/>
                <w:color w:val="auto"/>
                <w:spacing w:val="-4"/>
                <w:sz w:val="26"/>
                <w:szCs w:val="26"/>
                <w:lang w:val="vi-VN"/>
              </w:rPr>
            </w:pPr>
            <w:r w:rsidRPr="00232749">
              <w:rPr>
                <w:rFonts w:asciiTheme="majorHAnsi" w:hAnsiTheme="majorHAnsi" w:cstheme="majorHAnsi"/>
                <w:color w:val="auto"/>
                <w:spacing w:val="-4"/>
                <w:sz w:val="26"/>
                <w:szCs w:val="26"/>
                <w:lang w:val="vi-VN"/>
              </w:rPr>
              <w:t>Cơ quan nhà nước, người có thẩm quyền giải quyết khiếu nại, tố cáo có trách nhiệm xem xét, giải quyết khiếu nại, tố cáo hành vi vi phạm pháp luật về</w:t>
            </w:r>
            <w:r w:rsidRPr="00232749" w:rsidDel="00586682">
              <w:rPr>
                <w:rFonts w:asciiTheme="majorHAnsi" w:hAnsiTheme="majorHAnsi" w:cstheme="majorHAnsi"/>
                <w:color w:val="auto"/>
                <w:spacing w:val="-4"/>
                <w:sz w:val="26"/>
                <w:szCs w:val="26"/>
                <w:lang w:val="vi-VN"/>
              </w:rPr>
              <w:t xml:space="preserve"> </w:t>
            </w:r>
            <w:r w:rsidRPr="00232749">
              <w:rPr>
                <w:rFonts w:asciiTheme="majorHAnsi" w:hAnsiTheme="majorHAnsi" w:cstheme="majorHAnsi"/>
                <w:color w:val="auto"/>
                <w:spacing w:val="-4"/>
                <w:sz w:val="26"/>
                <w:szCs w:val="26"/>
                <w:lang w:val="vi-VN"/>
              </w:rPr>
              <w:t>chất lượng sản phẩm, hàng hóa theo quy định của pháp luật về khiếu nại, tố cáo.</w:t>
            </w:r>
          </w:p>
        </w:tc>
        <w:tc>
          <w:tcPr>
            <w:tcW w:w="1798" w:type="pct"/>
          </w:tcPr>
          <w:p w14:paraId="1185FFF3" w14:textId="5D9782A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rPr>
              <w:t xml:space="preserve">Cơ </w:t>
            </w:r>
            <w:r w:rsidRPr="00232749">
              <w:rPr>
                <w:rFonts w:asciiTheme="majorHAnsi" w:hAnsiTheme="majorHAnsi" w:cstheme="majorHAnsi"/>
                <w:spacing w:val="-2"/>
                <w:sz w:val="26"/>
                <w:szCs w:val="26"/>
              </w:rPr>
              <w:t xml:space="preserve">quan nhà nước, người có thẩm quyền giải quyết khiếu nại, tố cáo có trách nhiệm xem xét, giải quyết khiếu nại, tố cáo </w:t>
            </w:r>
            <w:r w:rsidRPr="00232749">
              <w:rPr>
                <w:rFonts w:asciiTheme="majorHAnsi" w:hAnsiTheme="majorHAnsi" w:cstheme="majorHAnsi"/>
                <w:sz w:val="26"/>
                <w:szCs w:val="26"/>
              </w:rPr>
              <w:t>hành vi vi phạm pháp luật về</w:t>
            </w:r>
            <w:r w:rsidRPr="00232749" w:rsidDel="00586682">
              <w:rPr>
                <w:rFonts w:asciiTheme="majorHAnsi" w:hAnsiTheme="majorHAnsi" w:cstheme="majorHAnsi"/>
                <w:spacing w:val="-2"/>
                <w:sz w:val="26"/>
                <w:szCs w:val="26"/>
              </w:rPr>
              <w:t xml:space="preserve"> </w:t>
            </w:r>
            <w:r w:rsidRPr="00232749">
              <w:rPr>
                <w:rFonts w:asciiTheme="majorHAnsi" w:hAnsiTheme="majorHAnsi" w:cstheme="majorHAnsi"/>
                <w:spacing w:val="-2"/>
                <w:sz w:val="26"/>
                <w:szCs w:val="26"/>
              </w:rPr>
              <w:t xml:space="preserve">chất lượng sản phẩm, hàng hóa </w:t>
            </w:r>
            <w:r w:rsidRPr="00232749">
              <w:rPr>
                <w:rFonts w:asciiTheme="majorHAnsi" w:hAnsiTheme="majorHAnsi" w:cstheme="majorHAnsi"/>
                <w:sz w:val="26"/>
                <w:szCs w:val="26"/>
              </w:rPr>
              <w:t>theo quy định của pháp luật về khiếu nại, tố cáo.</w:t>
            </w:r>
          </w:p>
        </w:tc>
        <w:tc>
          <w:tcPr>
            <w:tcW w:w="1666" w:type="pct"/>
          </w:tcPr>
          <w:p w14:paraId="5CB8D8CE" w14:textId="507177C4"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r>
      <w:tr w:rsidR="00F66105" w:rsidRPr="00232749" w14:paraId="6E76293C" w14:textId="77777777" w:rsidTr="008C67C9">
        <w:tc>
          <w:tcPr>
            <w:tcW w:w="1536" w:type="pct"/>
          </w:tcPr>
          <w:p w14:paraId="60BB608D" w14:textId="42E1FA5C" w:rsidR="00F66105" w:rsidRPr="00232749" w:rsidRDefault="00F66105" w:rsidP="00F66105">
            <w:pPr>
              <w:widowControl w:val="0"/>
              <w:spacing w:before="40" w:after="40"/>
              <w:jc w:val="both"/>
              <w:outlineLvl w:val="1"/>
              <w:rPr>
                <w:rFonts w:asciiTheme="majorHAnsi" w:hAnsiTheme="majorHAnsi" w:cstheme="majorHAnsi"/>
                <w:sz w:val="26"/>
                <w:szCs w:val="26"/>
              </w:rPr>
            </w:pPr>
            <w:bookmarkStart w:id="121" w:name="_Toc168457135"/>
            <w:r w:rsidRPr="00232749">
              <w:rPr>
                <w:rFonts w:asciiTheme="majorHAnsi" w:hAnsiTheme="majorHAnsi" w:cstheme="majorHAnsi"/>
                <w:b/>
                <w:bCs/>
                <w:sz w:val="26"/>
                <w:szCs w:val="26"/>
                <w:lang w:val="it-IT"/>
              </w:rPr>
              <w:t>Mục 4</w:t>
            </w:r>
            <w:bookmarkStart w:id="122" w:name="_TOC168457136"/>
            <w:bookmarkEnd w:id="121"/>
            <w:r w:rsidRPr="00232749">
              <w:rPr>
                <w:rFonts w:asciiTheme="majorHAnsi" w:hAnsiTheme="majorHAnsi" w:cstheme="majorHAnsi"/>
                <w:b/>
                <w:bCs/>
                <w:sz w:val="26"/>
                <w:szCs w:val="26"/>
                <w:lang w:val="it-IT"/>
              </w:rPr>
              <w:t xml:space="preserve">. XỬ LÝ VI PHẠM PHÁP LUẬT VỀ CHẤT LƯỢNG SẢN PHẨM, HÀNG </w:t>
            </w:r>
            <w:bookmarkEnd w:id="122"/>
            <w:r w:rsidRPr="00232749">
              <w:rPr>
                <w:rFonts w:asciiTheme="majorHAnsi" w:hAnsiTheme="majorHAnsi" w:cstheme="majorHAnsi"/>
                <w:b/>
                <w:bCs/>
                <w:sz w:val="26"/>
                <w:szCs w:val="26"/>
                <w:lang w:val="it-IT"/>
              </w:rPr>
              <w:t>HÓA</w:t>
            </w:r>
          </w:p>
        </w:tc>
        <w:tc>
          <w:tcPr>
            <w:tcW w:w="1798" w:type="pct"/>
          </w:tcPr>
          <w:p w14:paraId="0F73FAE9" w14:textId="11A3E0D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it-IT"/>
              </w:rPr>
              <w:t>Mục 4. XỬ LÝ VI PHẠM PHÁP LUẬT VỀ CHẤT LƯỢNG SẢN PHẨM, HÀNG HÓA</w:t>
            </w:r>
          </w:p>
        </w:tc>
        <w:tc>
          <w:tcPr>
            <w:tcW w:w="1666" w:type="pct"/>
          </w:tcPr>
          <w:p w14:paraId="6F6D6F85" w14:textId="07E59E2E"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1E0051">
              <w:rPr>
                <w:rFonts w:asciiTheme="majorHAnsi" w:hAnsiTheme="majorHAnsi" w:cstheme="majorHAnsi"/>
                <w:b/>
                <w:bCs/>
                <w:sz w:val="26"/>
                <w:szCs w:val="26"/>
                <w:lang w:val="it-IT"/>
              </w:rPr>
              <w:t>Mục 4.</w:t>
            </w:r>
            <w:r w:rsidRPr="00232749">
              <w:rPr>
                <w:rFonts w:asciiTheme="majorHAnsi" w:hAnsiTheme="majorHAnsi" w:cstheme="majorHAnsi"/>
                <w:b/>
                <w:bCs/>
                <w:sz w:val="26"/>
                <w:szCs w:val="26"/>
                <w:lang w:val="it-IT"/>
              </w:rPr>
              <w:t xml:space="preserve"> XỬ LÝ VI PHẠM PHÁP LUẬT VỀ CHẤT LƯỢNG SẢN PHẨM, HÀNG HÓA</w:t>
            </w:r>
          </w:p>
        </w:tc>
      </w:tr>
      <w:tr w:rsidR="00F66105" w:rsidRPr="00232749" w14:paraId="4708367B" w14:textId="77777777" w:rsidTr="008C67C9">
        <w:tc>
          <w:tcPr>
            <w:tcW w:w="1536" w:type="pct"/>
          </w:tcPr>
          <w:p w14:paraId="2CEB230B" w14:textId="7661020E" w:rsidR="00F66105" w:rsidRPr="00232749" w:rsidRDefault="00F66105" w:rsidP="00F66105">
            <w:pPr>
              <w:widowControl w:val="0"/>
              <w:spacing w:before="40" w:after="40"/>
              <w:jc w:val="both"/>
              <w:outlineLvl w:val="1"/>
              <w:rPr>
                <w:rFonts w:asciiTheme="majorHAnsi" w:hAnsiTheme="majorHAnsi" w:cstheme="majorHAnsi"/>
                <w:b/>
                <w:bCs/>
                <w:sz w:val="26"/>
                <w:szCs w:val="26"/>
                <w:lang w:val="it-IT"/>
              </w:rPr>
            </w:pPr>
            <w:bookmarkStart w:id="123" w:name="_Toc168457138"/>
            <w:r w:rsidRPr="00232749">
              <w:rPr>
                <w:rFonts w:asciiTheme="majorHAnsi" w:hAnsiTheme="majorHAnsi" w:cstheme="majorHAnsi"/>
                <w:b/>
                <w:bCs/>
                <w:sz w:val="26"/>
                <w:szCs w:val="26"/>
                <w:lang w:val="it-IT"/>
              </w:rPr>
              <w:t xml:space="preserve">Điều 66. Xử lý vi phạm pháp luật về chất lượng sản phẩm, hàng </w:t>
            </w:r>
            <w:bookmarkEnd w:id="123"/>
            <w:r w:rsidRPr="00232749">
              <w:rPr>
                <w:rFonts w:asciiTheme="majorHAnsi" w:hAnsiTheme="majorHAnsi" w:cstheme="majorHAnsi"/>
                <w:b/>
                <w:bCs/>
                <w:sz w:val="26"/>
                <w:szCs w:val="26"/>
                <w:lang w:val="it-IT"/>
              </w:rPr>
              <w:t>hóa</w:t>
            </w:r>
          </w:p>
        </w:tc>
        <w:tc>
          <w:tcPr>
            <w:tcW w:w="1798" w:type="pct"/>
          </w:tcPr>
          <w:p w14:paraId="53AC3423" w14:textId="4340F50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it-IT"/>
              </w:rPr>
              <w:t>Điều 66. Xử lý vi phạm pháp luật về chất lượng sản phẩm, hàng hóa</w:t>
            </w:r>
          </w:p>
        </w:tc>
        <w:tc>
          <w:tcPr>
            <w:tcW w:w="1666" w:type="pct"/>
          </w:tcPr>
          <w:p w14:paraId="10590613" w14:textId="6DC1265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it-IT"/>
              </w:rPr>
              <w:t>Điều 66. Xử lý vi phạm pháp luật về chất lượng sản phẩm, hàng hóa</w:t>
            </w:r>
          </w:p>
        </w:tc>
      </w:tr>
      <w:tr w:rsidR="00F66105" w:rsidRPr="00232749" w14:paraId="2B40655F" w14:textId="77777777" w:rsidTr="008C67C9">
        <w:tc>
          <w:tcPr>
            <w:tcW w:w="1536" w:type="pct"/>
          </w:tcPr>
          <w:p w14:paraId="68F38049" w14:textId="5EB4FDA8" w:rsidR="00F66105" w:rsidRPr="00232749" w:rsidRDefault="00F66105" w:rsidP="00F66105">
            <w:pPr>
              <w:widowControl w:val="0"/>
              <w:spacing w:before="40" w:after="40"/>
              <w:jc w:val="both"/>
              <w:outlineLvl w:val="1"/>
              <w:rPr>
                <w:rFonts w:asciiTheme="majorHAnsi" w:hAnsiTheme="majorHAnsi" w:cstheme="majorHAnsi"/>
                <w:b/>
                <w:bCs/>
                <w:sz w:val="26"/>
                <w:szCs w:val="26"/>
                <w:lang w:val="it-IT"/>
              </w:rPr>
            </w:pPr>
            <w:r w:rsidRPr="00232749">
              <w:rPr>
                <w:rFonts w:asciiTheme="majorHAnsi" w:hAnsiTheme="majorHAnsi" w:cstheme="majorHAnsi"/>
                <w:sz w:val="26"/>
                <w:szCs w:val="26"/>
                <w:lang w:val="it-IT"/>
              </w:rPr>
              <w:t>1. Cá nhân có hành vi vi phạm pháp luật về chất lượng sản phẩm, hàng hóa thì tuỳ theo tính chất, mức độ vi phạm mà bị xử lý kỷ luật, xử phạt hành chính hoặc bị truy cứu trách nhiệm hình sự; nếu gây thiệt hại thì phải bồi thường theo quy định của pháp luật.</w:t>
            </w:r>
          </w:p>
        </w:tc>
        <w:tc>
          <w:tcPr>
            <w:tcW w:w="1798" w:type="pct"/>
          </w:tcPr>
          <w:p w14:paraId="608D6A20" w14:textId="2E03C663"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1. Cá nhân có hành vi vi phạm pháp luật về chất lượng sản phẩm, hàng hóa thì tuỳ theo tính chất, mức độ vi phạm mà bị xử lý kỷ luật, xử phạt hành chính hoặc bị truy cứu trách nhiệm hình sự; nếu gây thiệt hại thì phải bồi thường theo quy định của pháp luật.</w:t>
            </w:r>
          </w:p>
        </w:tc>
        <w:tc>
          <w:tcPr>
            <w:tcW w:w="1666" w:type="pct"/>
          </w:tcPr>
          <w:p w14:paraId="2C2D4643" w14:textId="25E8BA70"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1. Cá nhân có hành vi vi phạm pháp luật về chất lượng sản phẩm, hàng hóa thì tuỳ theo tính chất, mức độ vi phạm mà bị xử lý kỷ luật, xử phạt hành chính hoặc bị truy cứu trách nhiệm hình sự; nếu gây thiệt hại thì phải bồi thường theo quy định của pháp luật.</w:t>
            </w:r>
          </w:p>
        </w:tc>
      </w:tr>
      <w:tr w:rsidR="00F66105" w:rsidRPr="00232749" w14:paraId="5BEE39F2" w14:textId="77777777" w:rsidTr="008C67C9">
        <w:tc>
          <w:tcPr>
            <w:tcW w:w="1536" w:type="pct"/>
          </w:tcPr>
          <w:p w14:paraId="357CC290" w14:textId="5F7CEA00" w:rsidR="00F66105" w:rsidRPr="00232749" w:rsidRDefault="00F66105" w:rsidP="00F66105">
            <w:pPr>
              <w:widowControl w:val="0"/>
              <w:spacing w:before="40" w:after="40"/>
              <w:jc w:val="both"/>
              <w:outlineLvl w:val="1"/>
              <w:rPr>
                <w:rFonts w:asciiTheme="majorHAnsi" w:hAnsiTheme="majorHAnsi" w:cstheme="majorHAnsi"/>
                <w:b/>
                <w:bCs/>
                <w:sz w:val="26"/>
                <w:szCs w:val="26"/>
                <w:lang w:val="it-IT"/>
              </w:rPr>
            </w:pPr>
            <w:r w:rsidRPr="00232749">
              <w:rPr>
                <w:rFonts w:asciiTheme="majorHAnsi" w:hAnsiTheme="majorHAnsi" w:cstheme="majorHAnsi"/>
                <w:sz w:val="26"/>
                <w:szCs w:val="26"/>
                <w:lang w:val="it-IT"/>
              </w:rPr>
              <w:t xml:space="preserve">2. Tổ chức vi phạm pháp luật về chất lượng sản phẩm, hàng hóa thì tuỳ theo tính chất, mức độ vi phạm mà bị xử phạt hành chính, </w:t>
            </w:r>
            <w:r w:rsidRPr="00232749">
              <w:rPr>
                <w:rFonts w:asciiTheme="majorHAnsi" w:hAnsiTheme="majorHAnsi" w:cstheme="majorHAnsi"/>
                <w:sz w:val="26"/>
                <w:szCs w:val="26"/>
                <w:lang w:val="it-IT"/>
              </w:rPr>
              <w:lastRenderedPageBreak/>
              <w:t>nếu gây thiệt hại thì phải bồi thường theo quy định của pháp luật.</w:t>
            </w:r>
          </w:p>
        </w:tc>
        <w:tc>
          <w:tcPr>
            <w:tcW w:w="1798" w:type="pct"/>
          </w:tcPr>
          <w:p w14:paraId="0E40ED2D" w14:textId="61DE7F15"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lastRenderedPageBreak/>
              <w:t xml:space="preserve">2. Tổ chức vi phạm pháp luật về chất lượng sản phẩm, hàng hóa thì tuỳ theo tính chất, mức độ vi phạm mà bị xử phạt hành chính, nếu gây thiệt hại </w:t>
            </w:r>
            <w:r w:rsidRPr="00232749">
              <w:rPr>
                <w:rFonts w:asciiTheme="majorHAnsi" w:hAnsiTheme="majorHAnsi" w:cstheme="majorHAnsi"/>
                <w:sz w:val="26"/>
                <w:szCs w:val="26"/>
                <w:lang w:val="it-IT"/>
              </w:rPr>
              <w:lastRenderedPageBreak/>
              <w:t>thì phải bồi thường theo quy định của pháp luật.</w:t>
            </w:r>
          </w:p>
        </w:tc>
        <w:tc>
          <w:tcPr>
            <w:tcW w:w="1666" w:type="pct"/>
          </w:tcPr>
          <w:p w14:paraId="6BD7892C" w14:textId="16DBA5A1" w:rsidR="00F66105" w:rsidRPr="00232749" w:rsidRDefault="00F66105" w:rsidP="00F66105">
            <w:pPr>
              <w:pStyle w:val="ndieund"/>
              <w:widowControl w:val="0"/>
              <w:spacing w:before="40" w:after="40"/>
              <w:ind w:firstLine="0"/>
              <w:rPr>
                <w:rFonts w:asciiTheme="majorHAnsi" w:hAnsiTheme="majorHAnsi" w:cstheme="majorHAnsi"/>
                <w:spacing w:val="3"/>
                <w:sz w:val="26"/>
                <w:szCs w:val="26"/>
                <w:shd w:val="clear" w:color="auto" w:fill="FFFFFF"/>
                <w:lang w:val="it-IT"/>
              </w:rPr>
            </w:pPr>
            <w:r w:rsidRPr="00232749">
              <w:rPr>
                <w:rFonts w:asciiTheme="majorHAnsi" w:hAnsiTheme="majorHAnsi" w:cstheme="majorHAnsi"/>
                <w:sz w:val="26"/>
                <w:szCs w:val="26"/>
                <w:lang w:val="it-IT"/>
              </w:rPr>
              <w:lastRenderedPageBreak/>
              <w:t xml:space="preserve">2. </w:t>
            </w:r>
            <w:r w:rsidRPr="00232749">
              <w:rPr>
                <w:rFonts w:asciiTheme="majorHAnsi" w:hAnsiTheme="majorHAnsi" w:cstheme="majorHAnsi"/>
                <w:spacing w:val="3"/>
                <w:sz w:val="26"/>
                <w:szCs w:val="26"/>
                <w:shd w:val="clear" w:color="auto" w:fill="FFFFFF"/>
                <w:lang w:val="it-IT"/>
              </w:rPr>
              <w:t xml:space="preserve">Tổ chức vi phạm pháp luật về chất lượng sản phẩm, hàng hóa thì tuỳ theo tính chất, mức độ vi phạm mà bị xử phạt hành chính, </w:t>
            </w:r>
            <w:r w:rsidRPr="00232749">
              <w:rPr>
                <w:rFonts w:asciiTheme="majorHAnsi" w:hAnsiTheme="majorHAnsi" w:cstheme="majorHAnsi"/>
                <w:b/>
                <w:i/>
                <w:sz w:val="26"/>
                <w:szCs w:val="26"/>
                <w:shd w:val="clear" w:color="auto" w:fill="FFFFFF"/>
                <w:lang w:val="it-IT"/>
              </w:rPr>
              <w:t xml:space="preserve">đình chỉ </w:t>
            </w:r>
            <w:r w:rsidRPr="00232749">
              <w:rPr>
                <w:rFonts w:asciiTheme="majorHAnsi" w:hAnsiTheme="majorHAnsi" w:cstheme="majorHAnsi"/>
                <w:b/>
                <w:i/>
                <w:sz w:val="26"/>
                <w:szCs w:val="26"/>
                <w:shd w:val="clear" w:color="auto" w:fill="FFFFFF"/>
                <w:lang w:val="it-IT"/>
              </w:rPr>
              <w:lastRenderedPageBreak/>
              <w:t>hoạt động, thu</w:t>
            </w:r>
            <w:r w:rsidRPr="00232749">
              <w:rPr>
                <w:rFonts w:asciiTheme="majorHAnsi" w:hAnsiTheme="majorHAnsi" w:cstheme="majorHAnsi"/>
                <w:b/>
                <w:i/>
                <w:sz w:val="26"/>
                <w:szCs w:val="26"/>
                <w:shd w:val="clear" w:color="auto" w:fill="FFFFFF"/>
                <w:lang w:val="vi-VN"/>
              </w:rPr>
              <w:t xml:space="preserve"> hồi sản phẩm, </w:t>
            </w:r>
            <w:r w:rsidRPr="00232749">
              <w:rPr>
                <w:rFonts w:asciiTheme="majorHAnsi" w:hAnsiTheme="majorHAnsi" w:cstheme="majorHAnsi"/>
                <w:b/>
                <w:i/>
                <w:sz w:val="26"/>
                <w:szCs w:val="26"/>
                <w:shd w:val="clear" w:color="auto" w:fill="FFFFFF"/>
                <w:lang w:val="it-IT"/>
              </w:rPr>
              <w:t xml:space="preserve">tước quyền sử dụng giấy phép, chứng chỉ hành nghề, giấy chứng nhận đủ điều kiện kinh doanh </w:t>
            </w:r>
            <w:r w:rsidRPr="00232749">
              <w:rPr>
                <w:rFonts w:asciiTheme="majorHAnsi" w:hAnsiTheme="majorHAnsi" w:cstheme="majorHAnsi"/>
                <w:b/>
                <w:i/>
                <w:sz w:val="26"/>
                <w:szCs w:val="26"/>
                <w:lang w:val="it-IT"/>
              </w:rPr>
              <w:t>hoặc bị truy cứu trách nhiệm hình sự</w:t>
            </w:r>
            <w:r w:rsidRPr="00232749">
              <w:rPr>
                <w:rFonts w:asciiTheme="majorHAnsi" w:hAnsiTheme="majorHAnsi" w:cstheme="majorHAnsi"/>
                <w:spacing w:val="3"/>
                <w:sz w:val="26"/>
                <w:szCs w:val="26"/>
                <w:shd w:val="clear" w:color="auto" w:fill="FFFFFF"/>
                <w:lang w:val="it-IT"/>
              </w:rPr>
              <w:t xml:space="preserve">; nếu gây thiệt hại thì phải bồi thường theo quy định của pháp luật; </w:t>
            </w:r>
            <w:r w:rsidRPr="00232749">
              <w:rPr>
                <w:rFonts w:asciiTheme="majorHAnsi" w:hAnsiTheme="majorHAnsi" w:cstheme="majorHAnsi"/>
                <w:b/>
                <w:i/>
                <w:sz w:val="26"/>
                <w:szCs w:val="26"/>
                <w:shd w:val="clear" w:color="auto" w:fill="FFFFFF"/>
                <w:lang w:val="it-IT"/>
              </w:rPr>
              <w:t>công khai trên Cơ sở dữ liệu quốc gia về tiêu chuẩn, đo lường, chất lượng, phương tiện thông tin đại chúng danh sách tổ chức, cá nhân vi phạm về chất lượng hàng hóa để cảnh báo xã hội và bảo vệ quyền lợi người tiêu dùng</w:t>
            </w:r>
            <w:r w:rsidRPr="00232749">
              <w:rPr>
                <w:rFonts w:asciiTheme="majorHAnsi" w:hAnsiTheme="majorHAnsi" w:cstheme="majorHAnsi"/>
                <w:spacing w:val="3"/>
                <w:sz w:val="26"/>
                <w:szCs w:val="26"/>
                <w:shd w:val="clear" w:color="auto" w:fill="FFFFFF"/>
                <w:lang w:val="it-IT"/>
              </w:rPr>
              <w:t>.</w:t>
            </w:r>
          </w:p>
        </w:tc>
      </w:tr>
      <w:tr w:rsidR="00F66105" w:rsidRPr="00232749" w14:paraId="283449C2" w14:textId="77777777" w:rsidTr="008C67C9">
        <w:tc>
          <w:tcPr>
            <w:tcW w:w="1536" w:type="pct"/>
          </w:tcPr>
          <w:p w14:paraId="4EBB3B93" w14:textId="77777777" w:rsidR="00F66105" w:rsidRPr="00232749" w:rsidRDefault="00F66105" w:rsidP="00F66105">
            <w:pPr>
              <w:pStyle w:val="ndieund"/>
              <w:widowControl w:val="0"/>
              <w:spacing w:before="40" w:after="40"/>
              <w:ind w:firstLine="0"/>
              <w:rPr>
                <w:rFonts w:asciiTheme="majorHAnsi" w:hAnsiTheme="majorHAnsi" w:cstheme="majorHAnsi"/>
                <w:bCs/>
                <w:iCs/>
                <w:sz w:val="26"/>
                <w:szCs w:val="26"/>
                <w:lang w:val="it-IT"/>
              </w:rPr>
            </w:pPr>
            <w:r w:rsidRPr="00232749">
              <w:rPr>
                <w:rFonts w:asciiTheme="majorHAnsi" w:hAnsiTheme="majorHAnsi" w:cstheme="majorHAnsi"/>
                <w:bCs/>
                <w:iCs/>
                <w:sz w:val="26"/>
                <w:szCs w:val="26"/>
                <w:lang w:val="it-IT"/>
              </w:rPr>
              <w:lastRenderedPageBreak/>
              <w:t>3. Mức phạt tiền trong xử phạt vi phạm hành chính quy định tại khoản 1 và khoản 2 Điều này được ấn định ít nhất bằng giá trị sản phẩm, hàng hóa vi phạm đã tiêu thụ</w:t>
            </w:r>
            <w:r w:rsidRPr="00232749">
              <w:rPr>
                <w:rFonts w:asciiTheme="majorHAnsi" w:hAnsiTheme="majorHAnsi" w:cstheme="majorHAnsi"/>
                <w:sz w:val="26"/>
                <w:szCs w:val="26"/>
                <w:lang w:val="it-IT"/>
              </w:rPr>
              <w:t xml:space="preserve"> </w:t>
            </w:r>
            <w:r w:rsidRPr="00232749">
              <w:rPr>
                <w:rFonts w:asciiTheme="majorHAnsi" w:hAnsiTheme="majorHAnsi" w:cstheme="majorHAnsi"/>
                <w:bCs/>
                <w:iCs/>
                <w:sz w:val="26"/>
                <w:szCs w:val="26"/>
                <w:lang w:val="it-IT"/>
              </w:rPr>
              <w:t>và nhiều nhất không quá năm lần giá trị hàng hóa vi phạm đã tiêu thụ; tiền do vi phạm mà có sẽ bị tịch thu theo quy định của pháp luật.</w:t>
            </w:r>
          </w:p>
          <w:p w14:paraId="779CD167" w14:textId="7FE94A78" w:rsidR="00F66105" w:rsidRPr="00232749" w:rsidRDefault="00F66105" w:rsidP="00F66105">
            <w:pPr>
              <w:widowControl w:val="0"/>
              <w:spacing w:before="40" w:after="40"/>
              <w:jc w:val="both"/>
              <w:outlineLvl w:val="1"/>
              <w:rPr>
                <w:rFonts w:asciiTheme="majorHAnsi" w:hAnsiTheme="majorHAnsi" w:cstheme="majorHAnsi"/>
                <w:b/>
                <w:bCs/>
                <w:sz w:val="26"/>
                <w:szCs w:val="26"/>
                <w:lang w:val="it-IT"/>
              </w:rPr>
            </w:pPr>
            <w:r w:rsidRPr="00232749">
              <w:rPr>
                <w:rFonts w:asciiTheme="majorHAnsi" w:hAnsiTheme="majorHAnsi" w:cstheme="majorHAnsi"/>
                <w:bCs/>
                <w:iCs/>
                <w:sz w:val="26"/>
                <w:szCs w:val="26"/>
                <w:lang w:val="it-IT"/>
              </w:rPr>
              <w:t>Chính phủ quy định cụ thể về hành vi, hình thức và mức xử phạt các hành vi vi phạm hành chính trong lĩnh vực chất lượng sản phẩm, hàng hóa và cách xác định giá trị sản phẩm, hàng hóa vi phạm.</w:t>
            </w:r>
          </w:p>
        </w:tc>
        <w:tc>
          <w:tcPr>
            <w:tcW w:w="1798" w:type="pct"/>
          </w:tcPr>
          <w:p w14:paraId="2FBE2E88" w14:textId="77777777" w:rsidR="00F66105" w:rsidRPr="00232749" w:rsidRDefault="00F66105" w:rsidP="00F66105">
            <w:pPr>
              <w:pStyle w:val="ndieund"/>
              <w:widowControl w:val="0"/>
              <w:spacing w:before="40" w:after="40"/>
              <w:ind w:firstLine="0"/>
              <w:rPr>
                <w:rFonts w:asciiTheme="majorHAnsi" w:hAnsiTheme="majorHAnsi" w:cstheme="majorHAnsi"/>
                <w:bCs/>
                <w:iCs/>
                <w:sz w:val="26"/>
                <w:szCs w:val="26"/>
                <w:lang w:val="it-IT"/>
              </w:rPr>
            </w:pPr>
            <w:r w:rsidRPr="00232749">
              <w:rPr>
                <w:rFonts w:asciiTheme="majorHAnsi" w:hAnsiTheme="majorHAnsi" w:cstheme="majorHAnsi"/>
                <w:bCs/>
                <w:iCs/>
                <w:sz w:val="26"/>
                <w:szCs w:val="26"/>
                <w:lang w:val="it-IT"/>
              </w:rPr>
              <w:t>3. Mức phạt tiền trong xử phạt vi phạm hành chính quy định tại khoản 1 và khoản 2 Điều này được ấn định ít nhất bằng giá trị sản phẩm, hàng hóa vi phạm đã tiêu thụ</w:t>
            </w:r>
            <w:r w:rsidRPr="00232749">
              <w:rPr>
                <w:rFonts w:asciiTheme="majorHAnsi" w:hAnsiTheme="majorHAnsi" w:cstheme="majorHAnsi"/>
                <w:sz w:val="26"/>
                <w:szCs w:val="26"/>
                <w:lang w:val="it-IT"/>
              </w:rPr>
              <w:t xml:space="preserve"> </w:t>
            </w:r>
            <w:r w:rsidRPr="00232749">
              <w:rPr>
                <w:rFonts w:asciiTheme="majorHAnsi" w:hAnsiTheme="majorHAnsi" w:cstheme="majorHAnsi"/>
                <w:bCs/>
                <w:iCs/>
                <w:sz w:val="26"/>
                <w:szCs w:val="26"/>
                <w:lang w:val="it-IT"/>
              </w:rPr>
              <w:t>và nhiều nhất không quá năm lần giá trị hàng hóa vi phạm đã tiêu thụ; tiền do vi phạm mà có sẽ bị tịch thu theo quy định của pháp luật.</w:t>
            </w:r>
          </w:p>
          <w:p w14:paraId="561A5B92" w14:textId="2E0BF272"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Cs/>
                <w:iCs/>
                <w:sz w:val="26"/>
                <w:szCs w:val="26"/>
                <w:lang w:val="it-IT"/>
              </w:rPr>
              <w:t>Chính phủ quy định cụ thể về hành vi, hình thức và mức xử phạt các hành vi vi phạm hành chính trong lĩnh vực chất lượng sản phẩm, hàng hóa và cách xác định giá trị sản phẩm, hàng hóa vi phạm.</w:t>
            </w:r>
          </w:p>
        </w:tc>
        <w:tc>
          <w:tcPr>
            <w:tcW w:w="1666" w:type="pct"/>
          </w:tcPr>
          <w:p w14:paraId="4C37D352" w14:textId="255E8B8F" w:rsidR="00F66105" w:rsidRPr="00232749" w:rsidRDefault="00F66105" w:rsidP="00F66105">
            <w:pPr>
              <w:pStyle w:val="ndieund"/>
              <w:widowControl w:val="0"/>
              <w:spacing w:before="40" w:after="40"/>
              <w:ind w:firstLine="0"/>
              <w:rPr>
                <w:rFonts w:asciiTheme="majorHAnsi" w:hAnsiTheme="majorHAnsi" w:cstheme="majorHAnsi"/>
                <w:strike/>
                <w:sz w:val="26"/>
                <w:szCs w:val="26"/>
                <w:lang w:val="pt-BR"/>
              </w:rPr>
            </w:pPr>
            <w:r w:rsidRPr="00232749">
              <w:rPr>
                <w:rFonts w:asciiTheme="majorHAnsi" w:hAnsiTheme="majorHAnsi" w:cstheme="majorHAnsi"/>
                <w:bCs/>
                <w:iCs/>
                <w:sz w:val="26"/>
                <w:szCs w:val="26"/>
                <w:lang w:val="it-IT"/>
              </w:rPr>
              <w:t>3. Mức phạt tiền trong xử phạt vi phạm hành chính quy định tại khoản 1 và khoản 2 Điều này được ấn định ít nhất bằng giá trị sản phẩm, hàng hóa vi phạm và nhiều nhất không quá n</w:t>
            </w:r>
            <w:r>
              <w:rPr>
                <w:rFonts w:asciiTheme="majorHAnsi" w:hAnsiTheme="majorHAnsi" w:cstheme="majorHAnsi"/>
                <w:bCs/>
                <w:iCs/>
                <w:sz w:val="26"/>
                <w:szCs w:val="26"/>
                <w:lang w:val="it-IT"/>
              </w:rPr>
              <w:t>ăm lần giá trị hàng hóa vi phạm</w:t>
            </w:r>
            <w:r w:rsidRPr="00232749">
              <w:rPr>
                <w:rFonts w:asciiTheme="majorHAnsi" w:hAnsiTheme="majorHAnsi" w:cstheme="majorHAnsi"/>
                <w:bCs/>
                <w:iCs/>
                <w:sz w:val="26"/>
                <w:szCs w:val="26"/>
                <w:lang w:val="it-IT"/>
              </w:rPr>
              <w:t>; tiền do vi phạm mà có sẽ bị tịch thu theo quy định của pháp luật.</w:t>
            </w:r>
          </w:p>
        </w:tc>
      </w:tr>
      <w:tr w:rsidR="00F66105" w:rsidRPr="00232749" w14:paraId="1BCC7F45" w14:textId="77777777" w:rsidTr="008C67C9">
        <w:tc>
          <w:tcPr>
            <w:tcW w:w="1536" w:type="pct"/>
          </w:tcPr>
          <w:p w14:paraId="23F6F6D0" w14:textId="423B940C" w:rsidR="00F66105" w:rsidRPr="00232749" w:rsidRDefault="00F66105" w:rsidP="00F66105">
            <w:pPr>
              <w:pStyle w:val="ndieund"/>
              <w:widowControl w:val="0"/>
              <w:spacing w:before="40" w:after="40"/>
              <w:ind w:firstLine="0"/>
              <w:rPr>
                <w:rFonts w:asciiTheme="majorHAnsi" w:hAnsiTheme="majorHAnsi" w:cstheme="majorHAnsi"/>
                <w:bCs/>
                <w:iCs/>
                <w:sz w:val="26"/>
                <w:szCs w:val="26"/>
                <w:lang w:val="it-IT"/>
              </w:rPr>
            </w:pPr>
            <w:bookmarkStart w:id="124" w:name="_Toc168457139"/>
            <w:r w:rsidRPr="00232749">
              <w:rPr>
                <w:rFonts w:asciiTheme="majorHAnsi" w:hAnsiTheme="majorHAnsi" w:cstheme="majorHAnsi"/>
                <w:b/>
                <w:bCs/>
                <w:sz w:val="26"/>
                <w:szCs w:val="26"/>
                <w:lang w:val="it-IT"/>
              </w:rPr>
              <w:t>Điều 67. Khởi kiện hành chính</w:t>
            </w:r>
            <w:bookmarkEnd w:id="124"/>
          </w:p>
        </w:tc>
        <w:tc>
          <w:tcPr>
            <w:tcW w:w="1798" w:type="pct"/>
          </w:tcPr>
          <w:p w14:paraId="546749C6" w14:textId="1B60CD7E"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it-IT"/>
              </w:rPr>
              <w:t>Điều 67. Khởi kiện hành chính</w:t>
            </w:r>
          </w:p>
        </w:tc>
        <w:tc>
          <w:tcPr>
            <w:tcW w:w="1666" w:type="pct"/>
          </w:tcPr>
          <w:p w14:paraId="19862452" w14:textId="68A90EF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b/>
                <w:bCs/>
                <w:sz w:val="26"/>
                <w:szCs w:val="26"/>
                <w:lang w:val="it-IT"/>
              </w:rPr>
              <w:t>Điều 67. Khởi kiện hành chính</w:t>
            </w:r>
          </w:p>
        </w:tc>
      </w:tr>
      <w:tr w:rsidR="00F66105" w:rsidRPr="00232749" w14:paraId="1DB1E1AF" w14:textId="77777777" w:rsidTr="008C67C9">
        <w:tc>
          <w:tcPr>
            <w:tcW w:w="1536" w:type="pct"/>
          </w:tcPr>
          <w:p w14:paraId="06D51B1B" w14:textId="636CC6AD" w:rsidR="00F66105" w:rsidRPr="00232749" w:rsidRDefault="00F66105" w:rsidP="00F66105">
            <w:pPr>
              <w:pStyle w:val="ndieund"/>
              <w:widowControl w:val="0"/>
              <w:spacing w:before="40" w:after="40"/>
              <w:ind w:firstLine="0"/>
              <w:rPr>
                <w:rFonts w:asciiTheme="majorHAnsi" w:hAnsiTheme="majorHAnsi" w:cstheme="majorHAnsi"/>
                <w:b/>
                <w:bCs/>
                <w:sz w:val="26"/>
                <w:szCs w:val="26"/>
                <w:lang w:val="it-IT"/>
              </w:rPr>
            </w:pPr>
            <w:r w:rsidRPr="00232749">
              <w:rPr>
                <w:rFonts w:asciiTheme="majorHAnsi" w:hAnsiTheme="majorHAnsi" w:cstheme="majorHAnsi"/>
                <w:sz w:val="26"/>
                <w:szCs w:val="26"/>
                <w:lang w:val="it-IT"/>
              </w:rPr>
              <w:t xml:space="preserve">Tổ chức, cá nhân có quyền khởi kiện cơ quan nhà nước, người có thẩm quyền tại toà án về quyết định hành chính, hành vi hành chính liên quan đến chất lượng sản phẩm, hàng </w:t>
            </w:r>
            <w:r w:rsidRPr="00232749">
              <w:rPr>
                <w:rFonts w:asciiTheme="majorHAnsi" w:hAnsiTheme="majorHAnsi" w:cstheme="majorHAnsi"/>
                <w:sz w:val="26"/>
                <w:szCs w:val="26"/>
                <w:lang w:val="pt-BR"/>
              </w:rPr>
              <w:t xml:space="preserve">hóa </w:t>
            </w:r>
            <w:r w:rsidRPr="00232749">
              <w:rPr>
                <w:rFonts w:asciiTheme="majorHAnsi" w:hAnsiTheme="majorHAnsi" w:cstheme="majorHAnsi"/>
                <w:sz w:val="26"/>
                <w:szCs w:val="26"/>
                <w:lang w:val="it-IT"/>
              </w:rPr>
              <w:t>theo quy định của pháp luật về thủ tục giải quyết các vụ án hành chính.</w:t>
            </w:r>
          </w:p>
        </w:tc>
        <w:tc>
          <w:tcPr>
            <w:tcW w:w="1798" w:type="pct"/>
          </w:tcPr>
          <w:p w14:paraId="387D84EB" w14:textId="6BB8189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 xml:space="preserve">Tổ chức, cá nhân có quyền khởi kiện cơ quan nhà nước, người có thẩm quyền tại toà án về quyết định hành chính, hành vi hành chính liên quan đến chất lượng sản phẩm, hàng </w:t>
            </w:r>
            <w:r w:rsidRPr="00232749">
              <w:rPr>
                <w:rFonts w:asciiTheme="majorHAnsi" w:hAnsiTheme="majorHAnsi" w:cstheme="majorHAnsi"/>
                <w:sz w:val="26"/>
                <w:szCs w:val="26"/>
                <w:lang w:val="pt-BR"/>
              </w:rPr>
              <w:t xml:space="preserve">hóa </w:t>
            </w:r>
            <w:r w:rsidRPr="00232749">
              <w:rPr>
                <w:rFonts w:asciiTheme="majorHAnsi" w:hAnsiTheme="majorHAnsi" w:cstheme="majorHAnsi"/>
                <w:sz w:val="26"/>
                <w:szCs w:val="26"/>
                <w:lang w:val="it-IT"/>
              </w:rPr>
              <w:t>theo quy định của pháp luật về thủ tục giải quyết các vụ án hành chính.</w:t>
            </w:r>
          </w:p>
        </w:tc>
        <w:tc>
          <w:tcPr>
            <w:tcW w:w="1666" w:type="pct"/>
          </w:tcPr>
          <w:p w14:paraId="4261085B" w14:textId="38B0FB9E"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 xml:space="preserve">Tổ chức, cá nhân có quyền khởi kiện cơ quan nhà nước, người có thẩm quyền tại toà án về quyết định hành chính, hành vi hành chính liên quan đến chất lượng sản phẩm, hàng </w:t>
            </w:r>
            <w:r w:rsidRPr="00232749">
              <w:rPr>
                <w:rFonts w:asciiTheme="majorHAnsi" w:hAnsiTheme="majorHAnsi" w:cstheme="majorHAnsi"/>
                <w:sz w:val="26"/>
                <w:szCs w:val="26"/>
                <w:lang w:val="pt-BR"/>
              </w:rPr>
              <w:t xml:space="preserve">hóa </w:t>
            </w:r>
            <w:r w:rsidRPr="00232749">
              <w:rPr>
                <w:rFonts w:asciiTheme="majorHAnsi" w:hAnsiTheme="majorHAnsi" w:cstheme="majorHAnsi"/>
                <w:sz w:val="26"/>
                <w:szCs w:val="26"/>
                <w:lang w:val="it-IT"/>
              </w:rPr>
              <w:t>theo quy định của pháp luật về thủ tục giải quyết các vụ án hành chính.</w:t>
            </w:r>
          </w:p>
        </w:tc>
      </w:tr>
      <w:tr w:rsidR="00F66105" w:rsidRPr="00232749" w14:paraId="61982566" w14:textId="77777777" w:rsidTr="008C67C9">
        <w:tc>
          <w:tcPr>
            <w:tcW w:w="1536" w:type="pct"/>
          </w:tcPr>
          <w:p w14:paraId="239381AA" w14:textId="56F7A441"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Chương VI</w:t>
            </w:r>
            <w:bookmarkStart w:id="125" w:name="_TOC168457141"/>
            <w:r w:rsidRPr="00232749">
              <w:rPr>
                <w:rFonts w:asciiTheme="majorHAnsi" w:hAnsiTheme="majorHAnsi" w:cstheme="majorHAnsi"/>
                <w:b/>
                <w:bCs/>
                <w:sz w:val="26"/>
                <w:szCs w:val="26"/>
                <w:lang w:val="it-IT"/>
              </w:rPr>
              <w:t>. TRÁCH NHIỆM QUẢN LÝ NHÀ NƯỚC</w:t>
            </w:r>
            <w:bookmarkEnd w:id="125"/>
            <w:r w:rsidRPr="00232749">
              <w:rPr>
                <w:rFonts w:asciiTheme="majorHAnsi" w:hAnsiTheme="majorHAnsi" w:cstheme="majorHAnsi"/>
                <w:b/>
                <w:bCs/>
                <w:sz w:val="26"/>
                <w:szCs w:val="26"/>
                <w:lang w:val="it-IT"/>
              </w:rPr>
              <w:t xml:space="preserve"> </w:t>
            </w:r>
            <w:bookmarkStart w:id="126" w:name="_TOC168457142"/>
            <w:r w:rsidRPr="00232749">
              <w:rPr>
                <w:rFonts w:asciiTheme="majorHAnsi" w:hAnsiTheme="majorHAnsi" w:cstheme="majorHAnsi"/>
                <w:b/>
                <w:bCs/>
                <w:sz w:val="26"/>
                <w:szCs w:val="26"/>
                <w:lang w:val="it-IT"/>
              </w:rPr>
              <w:t xml:space="preserve">VỀ CHẤT LƯỢNG SẢN PHẨM, HÀNG </w:t>
            </w:r>
            <w:bookmarkEnd w:id="126"/>
            <w:r w:rsidRPr="00232749">
              <w:rPr>
                <w:rFonts w:asciiTheme="majorHAnsi" w:hAnsiTheme="majorHAnsi" w:cstheme="majorHAnsi"/>
                <w:b/>
                <w:bCs/>
                <w:sz w:val="26"/>
                <w:szCs w:val="26"/>
                <w:lang w:val="it-IT"/>
              </w:rPr>
              <w:t>HÓA</w:t>
            </w:r>
          </w:p>
        </w:tc>
        <w:tc>
          <w:tcPr>
            <w:tcW w:w="1798" w:type="pct"/>
          </w:tcPr>
          <w:p w14:paraId="6CE2208F" w14:textId="75654107"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Chương VI. TRÁCH NHIỆM QUẢN LÝ NHÀ NƯỚC VỀ CHẤT LƯỢNG SẢN PHẨM, HÀNG HÓA</w:t>
            </w:r>
          </w:p>
        </w:tc>
        <w:tc>
          <w:tcPr>
            <w:tcW w:w="1666" w:type="pct"/>
          </w:tcPr>
          <w:p w14:paraId="3A080AEE" w14:textId="0760C3E8"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r>
              <w:rPr>
                <w:rFonts w:asciiTheme="majorHAnsi" w:hAnsiTheme="majorHAnsi" w:cstheme="majorHAnsi"/>
                <w:b/>
                <w:bCs/>
                <w:sz w:val="26"/>
                <w:szCs w:val="26"/>
                <w:lang w:val="it-IT"/>
              </w:rPr>
              <w:t>B</w:t>
            </w:r>
            <w:r w:rsidRPr="00DC59E7">
              <w:rPr>
                <w:rFonts w:asciiTheme="majorHAnsi" w:hAnsiTheme="majorHAnsi" w:cstheme="majorHAnsi"/>
                <w:b/>
                <w:bCs/>
                <w:sz w:val="26"/>
                <w:szCs w:val="26"/>
                <w:lang w:val="it-IT"/>
              </w:rPr>
              <w:t>ã</w:t>
            </w:r>
            <w:r>
              <w:rPr>
                <w:rFonts w:asciiTheme="majorHAnsi" w:hAnsiTheme="majorHAnsi" w:cstheme="majorHAnsi"/>
                <w:b/>
                <w:bCs/>
                <w:sz w:val="26"/>
                <w:szCs w:val="26"/>
                <w:lang w:val="it-IT"/>
              </w:rPr>
              <w:t>i b</w:t>
            </w:r>
            <w:r w:rsidRPr="00DC59E7">
              <w:rPr>
                <w:rFonts w:asciiTheme="majorHAnsi" w:hAnsiTheme="majorHAnsi" w:cstheme="majorHAnsi"/>
                <w:b/>
                <w:bCs/>
                <w:sz w:val="26"/>
                <w:szCs w:val="26"/>
                <w:lang w:val="it-IT"/>
              </w:rPr>
              <w:t>ỏ</w:t>
            </w:r>
            <w:r>
              <w:rPr>
                <w:rFonts w:asciiTheme="majorHAnsi" w:hAnsiTheme="majorHAnsi" w:cstheme="majorHAnsi"/>
                <w:b/>
                <w:bCs/>
                <w:sz w:val="26"/>
                <w:szCs w:val="26"/>
                <w:lang w:val="it-IT"/>
              </w:rPr>
              <w:t xml:space="preserve"> t</w:t>
            </w:r>
            <w:r w:rsidRPr="00DC59E7">
              <w:rPr>
                <w:rFonts w:asciiTheme="majorHAnsi" w:hAnsiTheme="majorHAnsi" w:cstheme="majorHAnsi"/>
                <w:b/>
                <w:bCs/>
                <w:sz w:val="26"/>
                <w:szCs w:val="26"/>
                <w:lang w:val="it-IT"/>
              </w:rPr>
              <w:t>ê</w:t>
            </w:r>
            <w:r>
              <w:rPr>
                <w:rFonts w:asciiTheme="majorHAnsi" w:hAnsiTheme="majorHAnsi" w:cstheme="majorHAnsi"/>
                <w:b/>
                <w:bCs/>
                <w:sz w:val="26"/>
                <w:szCs w:val="26"/>
                <w:lang w:val="it-IT"/>
              </w:rPr>
              <w:t>n Ch</w:t>
            </w:r>
            <w:r w:rsidRPr="00DC59E7">
              <w:rPr>
                <w:rFonts w:asciiTheme="majorHAnsi" w:hAnsiTheme="majorHAnsi" w:cstheme="majorHAnsi"/>
                <w:b/>
                <w:bCs/>
                <w:sz w:val="26"/>
                <w:szCs w:val="26"/>
                <w:lang w:val="it-IT"/>
              </w:rPr>
              <w:t>ươ</w:t>
            </w:r>
            <w:r>
              <w:rPr>
                <w:rFonts w:asciiTheme="majorHAnsi" w:hAnsiTheme="majorHAnsi" w:cstheme="majorHAnsi"/>
                <w:b/>
                <w:bCs/>
                <w:sz w:val="26"/>
                <w:szCs w:val="26"/>
                <w:lang w:val="it-IT"/>
              </w:rPr>
              <w:t>ng</w:t>
            </w:r>
          </w:p>
        </w:tc>
      </w:tr>
      <w:tr w:rsidR="00F66105" w:rsidRPr="00232749" w14:paraId="638F382D" w14:textId="77777777" w:rsidTr="008C67C9">
        <w:tc>
          <w:tcPr>
            <w:tcW w:w="1536" w:type="pct"/>
          </w:tcPr>
          <w:p w14:paraId="0EC09BB0" w14:textId="34B63119"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bookmarkStart w:id="127" w:name="_Toc168457143"/>
            <w:r w:rsidRPr="00232749">
              <w:rPr>
                <w:rFonts w:asciiTheme="majorHAnsi" w:hAnsiTheme="majorHAnsi" w:cstheme="majorHAnsi"/>
                <w:b/>
                <w:bCs/>
                <w:sz w:val="26"/>
                <w:szCs w:val="26"/>
                <w:lang w:val="it-IT"/>
              </w:rPr>
              <w:lastRenderedPageBreak/>
              <w:t xml:space="preserve">Điều 68. Trách nhiệm quản lý nhà nước </w:t>
            </w:r>
            <w:bookmarkEnd w:id="127"/>
            <w:r w:rsidRPr="00232749">
              <w:rPr>
                <w:rFonts w:asciiTheme="majorHAnsi" w:hAnsiTheme="majorHAnsi" w:cstheme="majorHAnsi"/>
                <w:b/>
                <w:bCs/>
                <w:sz w:val="26"/>
                <w:szCs w:val="26"/>
                <w:lang w:val="it-IT"/>
              </w:rPr>
              <w:t>về chất lượng sản phẩm, hàng hóa</w:t>
            </w:r>
          </w:p>
        </w:tc>
        <w:tc>
          <w:tcPr>
            <w:tcW w:w="1798" w:type="pct"/>
          </w:tcPr>
          <w:p w14:paraId="0E2160FE" w14:textId="4C865643" w:rsidR="00F66105" w:rsidRPr="00232749" w:rsidRDefault="00F66105" w:rsidP="00F66105">
            <w:pPr>
              <w:widowControl w:val="0"/>
              <w:tabs>
                <w:tab w:val="left" w:pos="720"/>
              </w:tabs>
              <w:spacing w:before="40" w:after="40"/>
              <w:jc w:val="both"/>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68. Trách nhiệm quản lý nhà nước về chất lượng sản phẩm, hàng hóa</w:t>
            </w:r>
          </w:p>
        </w:tc>
        <w:tc>
          <w:tcPr>
            <w:tcW w:w="1666" w:type="pct"/>
          </w:tcPr>
          <w:p w14:paraId="720E1558" w14:textId="4530F414" w:rsidR="00F66105" w:rsidRPr="00DC59E7" w:rsidRDefault="00F66105" w:rsidP="00F66105">
            <w:pPr>
              <w:widowControl w:val="0"/>
              <w:tabs>
                <w:tab w:val="left" w:pos="720"/>
              </w:tabs>
              <w:spacing w:before="40" w:after="40"/>
              <w:jc w:val="both"/>
              <w:rPr>
                <w:rFonts w:asciiTheme="majorHAnsi" w:hAnsiTheme="majorHAnsi" w:cstheme="majorHAnsi"/>
                <w:sz w:val="26"/>
                <w:szCs w:val="26"/>
                <w:lang w:val="pt-BR"/>
              </w:rPr>
            </w:pPr>
            <w:r w:rsidRPr="00DC59E7">
              <w:rPr>
                <w:rFonts w:asciiTheme="majorHAnsi" w:hAnsiTheme="majorHAnsi" w:cstheme="majorHAnsi"/>
                <w:b/>
                <w:bCs/>
                <w:sz w:val="26"/>
                <w:szCs w:val="26"/>
                <w:lang w:val="it-IT"/>
              </w:rPr>
              <w:t>Điều 68 đã được chuyển lên Điề</w:t>
            </w:r>
            <w:r>
              <w:rPr>
                <w:rFonts w:asciiTheme="majorHAnsi" w:hAnsiTheme="majorHAnsi" w:cstheme="majorHAnsi"/>
                <w:b/>
                <w:bCs/>
                <w:sz w:val="26"/>
                <w:szCs w:val="26"/>
                <w:lang w:val="it-IT"/>
              </w:rPr>
              <w:t>u 6</w:t>
            </w:r>
            <w:r w:rsidRPr="0051459D">
              <w:rPr>
                <w:rFonts w:asciiTheme="majorHAnsi" w:hAnsiTheme="majorHAnsi" w:cstheme="majorHAnsi"/>
                <w:b/>
                <w:bCs/>
                <w:sz w:val="26"/>
                <w:szCs w:val="26"/>
                <w:lang w:val="it-IT"/>
              </w:rPr>
              <w:t>a</w:t>
            </w:r>
          </w:p>
          <w:p w14:paraId="3192B0A3"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31E35B61" w14:textId="77777777" w:rsidTr="008C67C9">
        <w:tc>
          <w:tcPr>
            <w:tcW w:w="1536" w:type="pct"/>
          </w:tcPr>
          <w:p w14:paraId="3BC78244" w14:textId="34AC5663"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 xml:space="preserve">1. Chính phủ thống nhất quản lý nhà nước về chất lượng sản phẩm, hàng </w:t>
            </w:r>
            <w:r w:rsidRPr="00232749">
              <w:rPr>
                <w:rFonts w:asciiTheme="majorHAnsi" w:hAnsiTheme="majorHAnsi" w:cstheme="majorHAnsi"/>
                <w:sz w:val="26"/>
                <w:szCs w:val="26"/>
                <w:lang w:val="pt-BR"/>
              </w:rPr>
              <w:t xml:space="preserve">hóa </w:t>
            </w:r>
            <w:r w:rsidRPr="00232749">
              <w:rPr>
                <w:rFonts w:asciiTheme="majorHAnsi" w:hAnsiTheme="majorHAnsi" w:cstheme="majorHAnsi"/>
                <w:sz w:val="26"/>
                <w:szCs w:val="26"/>
                <w:lang w:val="it-IT"/>
              </w:rPr>
              <w:t>trong phạm vi cả nước.</w:t>
            </w:r>
          </w:p>
        </w:tc>
        <w:tc>
          <w:tcPr>
            <w:tcW w:w="1798" w:type="pct"/>
          </w:tcPr>
          <w:p w14:paraId="6FDD3960" w14:textId="527AD3A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 xml:space="preserve">1. Chính phủ thống nhất quản lý nhà nước về chất lượng sản phẩm, hàng </w:t>
            </w:r>
            <w:r w:rsidRPr="00232749">
              <w:rPr>
                <w:rFonts w:asciiTheme="majorHAnsi" w:hAnsiTheme="majorHAnsi" w:cstheme="majorHAnsi"/>
                <w:sz w:val="26"/>
                <w:szCs w:val="26"/>
                <w:lang w:val="pt-BR"/>
              </w:rPr>
              <w:t xml:space="preserve">hóa </w:t>
            </w:r>
            <w:r w:rsidRPr="00232749">
              <w:rPr>
                <w:rFonts w:asciiTheme="majorHAnsi" w:hAnsiTheme="majorHAnsi" w:cstheme="majorHAnsi"/>
                <w:sz w:val="26"/>
                <w:szCs w:val="26"/>
                <w:lang w:val="it-IT"/>
              </w:rPr>
              <w:t>trong phạm vi cả nước.</w:t>
            </w:r>
          </w:p>
        </w:tc>
        <w:tc>
          <w:tcPr>
            <w:tcW w:w="1666" w:type="pct"/>
          </w:tcPr>
          <w:p w14:paraId="14EF0D71"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7EF90A86" w14:textId="77777777" w:rsidTr="008C67C9">
        <w:tc>
          <w:tcPr>
            <w:tcW w:w="1536" w:type="pct"/>
          </w:tcPr>
          <w:p w14:paraId="599C0104" w14:textId="4D1696A4"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2. Bộ Khoa học và Công nghệ chịu trách nhiệm trước Chính phủ thực hiện thống nhất quản lý nhà nước về chất lượng sản phẩm, hàng hoá.</w:t>
            </w:r>
          </w:p>
        </w:tc>
        <w:tc>
          <w:tcPr>
            <w:tcW w:w="1798" w:type="pct"/>
          </w:tcPr>
          <w:p w14:paraId="50DFD490" w14:textId="769DFDC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 xml:space="preserve">2. </w:t>
            </w:r>
            <w:bookmarkStart w:id="128" w:name="_Hlk175220344"/>
            <w:r w:rsidRPr="00232749">
              <w:rPr>
                <w:rFonts w:asciiTheme="majorHAnsi" w:hAnsiTheme="majorHAnsi" w:cstheme="majorHAnsi"/>
                <w:sz w:val="26"/>
                <w:szCs w:val="26"/>
                <w:shd w:val="clear" w:color="auto" w:fill="FFFFFF"/>
                <w:lang w:val="it-IT"/>
              </w:rPr>
              <w:t xml:space="preserve">Bộ Khoa học và Công nghệ chịu trách nhiệm trước Chính phủ thực hiện thống nhất quản lý nhà nước về chất lượng sản phẩm, hàng hoá, </w:t>
            </w:r>
            <w:r w:rsidRPr="00232749">
              <w:rPr>
                <w:rFonts w:asciiTheme="majorHAnsi" w:hAnsiTheme="majorHAnsi" w:cstheme="majorHAnsi"/>
                <w:i/>
                <w:sz w:val="26"/>
                <w:szCs w:val="26"/>
                <w:shd w:val="clear" w:color="auto" w:fill="FFFFFF"/>
                <w:lang w:val="it-IT"/>
              </w:rPr>
              <w:t xml:space="preserve">nhãn hàng hóa, nhãn điện tử, </w:t>
            </w:r>
            <w:r w:rsidRPr="00232749">
              <w:rPr>
                <w:rFonts w:asciiTheme="majorHAnsi" w:hAnsiTheme="majorHAnsi" w:cstheme="majorHAnsi"/>
                <w:i/>
                <w:sz w:val="26"/>
                <w:szCs w:val="26"/>
                <w:lang w:val="eu-ES"/>
              </w:rPr>
              <w:t>hộ chiếu số của sản phẩm,</w:t>
            </w:r>
            <w:r w:rsidRPr="00232749">
              <w:rPr>
                <w:rFonts w:asciiTheme="majorHAnsi" w:hAnsiTheme="majorHAnsi" w:cstheme="majorHAnsi"/>
                <w:sz w:val="26"/>
                <w:szCs w:val="26"/>
                <w:lang w:val="eu-ES"/>
              </w:rPr>
              <w:t xml:space="preserve"> </w:t>
            </w:r>
            <w:r w:rsidRPr="00232749">
              <w:rPr>
                <w:rFonts w:asciiTheme="majorHAnsi" w:hAnsiTheme="majorHAnsi" w:cstheme="majorHAnsi"/>
                <w:i/>
                <w:sz w:val="26"/>
                <w:szCs w:val="26"/>
                <w:shd w:val="clear" w:color="auto" w:fill="FFFFFF"/>
                <w:lang w:val="it-IT"/>
              </w:rPr>
              <w:t>hạ tầng chất lượng quốc gia, hoạt động đánh giá sự phù hợp, thừa nhận kết quả đánh giá sự phù hợp, ứng dụng công nghệ trong quản lý chất lượng sản phẩm, hàng hoá</w:t>
            </w:r>
            <w:bookmarkEnd w:id="128"/>
            <w:r w:rsidRPr="00232749">
              <w:rPr>
                <w:rFonts w:asciiTheme="majorHAnsi" w:hAnsiTheme="majorHAnsi" w:cstheme="majorHAnsi"/>
                <w:sz w:val="26"/>
                <w:szCs w:val="26"/>
                <w:shd w:val="clear" w:color="auto" w:fill="FFFFFF"/>
                <w:lang w:val="it-IT"/>
              </w:rPr>
              <w:t>.</w:t>
            </w:r>
          </w:p>
        </w:tc>
        <w:tc>
          <w:tcPr>
            <w:tcW w:w="1666" w:type="pct"/>
          </w:tcPr>
          <w:p w14:paraId="35EA778C"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7C6862F1" w14:textId="77777777" w:rsidTr="008C67C9">
        <w:tc>
          <w:tcPr>
            <w:tcW w:w="1536" w:type="pct"/>
          </w:tcPr>
          <w:p w14:paraId="24F7B7D0" w14:textId="210CC80A"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3. Các Bộ quản lý ngành, lĩnh vực trong phạm vi nhiệm vụ, quyền hạn của mình có trách nhiệm phối hợp với Bộ Khoa học và Công nghệ thực hiện nhiệm vụ quản lý nhà nước về chất lượng sản phẩm, hàng hóa.</w:t>
            </w:r>
          </w:p>
        </w:tc>
        <w:tc>
          <w:tcPr>
            <w:tcW w:w="1798" w:type="pct"/>
          </w:tcPr>
          <w:p w14:paraId="4E537AC8" w14:textId="0262EB4C"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3. Các Bộ quản lý ngành, lĩnh vực trong phạm vi nhiệm vụ, quyền hạn của mình có trách nhiệm phối hợp với Bộ Khoa học và Công nghệ thực hiện nhiệm vụ quản lý nhà nước về chất lượng sản phẩm, hàng hóa.</w:t>
            </w:r>
          </w:p>
        </w:tc>
        <w:tc>
          <w:tcPr>
            <w:tcW w:w="1666" w:type="pct"/>
          </w:tcPr>
          <w:p w14:paraId="739A2AC9"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0F1801FF" w14:textId="77777777" w:rsidTr="008C67C9">
        <w:tc>
          <w:tcPr>
            <w:tcW w:w="1536" w:type="pct"/>
          </w:tcPr>
          <w:p w14:paraId="3888B543" w14:textId="27E976E9"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4. Ủy ban nhân dân các cấp thực hiện việc quản lý nhà nước về chất lượng sản phẩm, hàng hóa trong phạm vi địa phương theo phân cấp của Chính phủ.</w:t>
            </w:r>
          </w:p>
        </w:tc>
        <w:tc>
          <w:tcPr>
            <w:tcW w:w="1798" w:type="pct"/>
          </w:tcPr>
          <w:p w14:paraId="6F9EB031" w14:textId="42839A3E"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4. Ủy ban nhân dân các cấp thực hiện việc quản lý nhà nước về chất lượng sản phẩm, hàng hóa trong phạm vi địa phương theo phân cấp của Chính phủ.</w:t>
            </w:r>
          </w:p>
        </w:tc>
        <w:tc>
          <w:tcPr>
            <w:tcW w:w="1666" w:type="pct"/>
          </w:tcPr>
          <w:p w14:paraId="35DA345F"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0DABB0E7" w14:textId="77777777" w:rsidTr="008C67C9">
        <w:tc>
          <w:tcPr>
            <w:tcW w:w="1536" w:type="pct"/>
          </w:tcPr>
          <w:p w14:paraId="119893A5" w14:textId="0C3E730E"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bCs/>
                <w:iCs/>
                <w:sz w:val="26"/>
                <w:szCs w:val="26"/>
                <w:lang w:val="it-IT"/>
              </w:rPr>
              <w:t>5. Căn cứ vào tình hình phát triển kinh tế-xã hội và yêu cầu quản lý nhà nước về chất lượng sản phẩm, hàng hoá trong từng thời kỳ, Chính phủ quy định cụ thể trách nhiệm quản lý nhà nước của các Bộ quản lý ngành, lĩnh vực đối với sản phẩm, hàng hoá chưa được quy định tại khoản 2 Điều 70 của Luật này</w:t>
            </w:r>
          </w:p>
        </w:tc>
        <w:tc>
          <w:tcPr>
            <w:tcW w:w="1798" w:type="pct"/>
          </w:tcPr>
          <w:p w14:paraId="2564EC65" w14:textId="52D0A578"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eastAsia="Times New Roman" w:hAnsiTheme="majorHAnsi" w:cstheme="majorHAnsi"/>
                <w:sz w:val="26"/>
                <w:szCs w:val="26"/>
                <w:lang w:val="it-IT"/>
              </w:rPr>
              <w:t xml:space="preserve">5. </w:t>
            </w:r>
            <w:r w:rsidRPr="00232749">
              <w:rPr>
                <w:rFonts w:asciiTheme="majorHAnsi" w:eastAsia="Times New Roman" w:hAnsiTheme="majorHAnsi" w:cstheme="majorHAnsi"/>
                <w:spacing w:val="-2"/>
                <w:sz w:val="26"/>
                <w:szCs w:val="26"/>
                <w:lang w:val="it-IT"/>
              </w:rPr>
              <w:t xml:space="preserve">Căn cứ vào tình hình phát triển kinh tế - xã hội và yêu cầu quản lý nhà nước về chất lượng sản phẩm, hàng hoá trong từng thời kỳ, Chính phủ quy định cụ thể </w:t>
            </w:r>
            <w:r w:rsidRPr="00232749">
              <w:rPr>
                <w:rFonts w:asciiTheme="majorHAnsi" w:eastAsia="Times New Roman" w:hAnsiTheme="majorHAnsi" w:cstheme="majorHAnsi"/>
                <w:i/>
                <w:spacing w:val="-2"/>
                <w:sz w:val="26"/>
                <w:szCs w:val="26"/>
                <w:lang w:val="it-IT"/>
              </w:rPr>
              <w:t>lĩnh vực sản phẩm, hàng hoá thuộc trách nhiệm quản lý nhà nước của các Bộ quản lý ngành, lĩnh vực</w:t>
            </w:r>
          </w:p>
        </w:tc>
        <w:tc>
          <w:tcPr>
            <w:tcW w:w="1666" w:type="pct"/>
          </w:tcPr>
          <w:p w14:paraId="2BCDB529"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38C9E81F" w14:textId="77777777" w:rsidTr="008C67C9">
        <w:tc>
          <w:tcPr>
            <w:tcW w:w="1536" w:type="pct"/>
          </w:tcPr>
          <w:p w14:paraId="3FD5ECCF"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69. Trách nhiệm quản lý nhà nước của Bộ Khoa học và Công nghệ</w:t>
            </w:r>
          </w:p>
          <w:p w14:paraId="0EAE3A94" w14:textId="0CEAA66E"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pacing w:val="-2"/>
                <w:sz w:val="26"/>
                <w:szCs w:val="26"/>
                <w:lang w:val="it-IT"/>
              </w:rPr>
              <w:t xml:space="preserve">1. Xây dựng, ban hành hoặc trình Chính phủ </w:t>
            </w:r>
            <w:r w:rsidRPr="00232749">
              <w:rPr>
                <w:rFonts w:asciiTheme="majorHAnsi" w:hAnsiTheme="majorHAnsi" w:cstheme="majorHAnsi"/>
                <w:spacing w:val="-2"/>
                <w:sz w:val="26"/>
                <w:szCs w:val="26"/>
                <w:lang w:val="it-IT"/>
              </w:rPr>
              <w:lastRenderedPageBreak/>
              <w:t>ban hành và tổ chức thực hiện chính sách, chiến lược, quy hoạch, kế hoạch và văn bản quy phạm pháp luật về chất lượng sản phẩm, hàng hóa.</w:t>
            </w:r>
          </w:p>
        </w:tc>
        <w:tc>
          <w:tcPr>
            <w:tcW w:w="1798" w:type="pct"/>
          </w:tcPr>
          <w:p w14:paraId="55FDC7F3"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lastRenderedPageBreak/>
              <w:t>Điều 69. Trách nhiệm quản lý nhà nước của Bộ Khoa học và Công nghệ</w:t>
            </w:r>
          </w:p>
          <w:p w14:paraId="4D09FD22" w14:textId="20FF8CA6"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eastAsia="Times New Roman" w:hAnsiTheme="majorHAnsi" w:cstheme="majorHAnsi"/>
                <w:sz w:val="26"/>
                <w:szCs w:val="26"/>
              </w:rPr>
              <w:t xml:space="preserve">1. </w:t>
            </w:r>
            <w:r w:rsidRPr="00232749">
              <w:rPr>
                <w:rFonts w:asciiTheme="majorHAnsi" w:hAnsiTheme="majorHAnsi" w:cstheme="majorHAnsi"/>
                <w:sz w:val="26"/>
                <w:szCs w:val="26"/>
                <w:shd w:val="clear" w:color="auto" w:fill="FFFFFF"/>
              </w:rPr>
              <w:t xml:space="preserve">Xây dựng, ban hành hoặc trình Chính phủ ban </w:t>
            </w:r>
            <w:r w:rsidRPr="00232749">
              <w:rPr>
                <w:rFonts w:asciiTheme="majorHAnsi" w:hAnsiTheme="majorHAnsi" w:cstheme="majorHAnsi"/>
                <w:sz w:val="26"/>
                <w:szCs w:val="26"/>
                <w:shd w:val="clear" w:color="auto" w:fill="FFFFFF"/>
              </w:rPr>
              <w:lastRenderedPageBreak/>
              <w:t>hành và tổ chức thực hiện chính sách, chiến lược, kế hoạch và văn bản quy phạm pháp luật về chất lượng sản phẩm, hàng hóa,</w:t>
            </w:r>
            <w:r w:rsidRPr="00232749">
              <w:rPr>
                <w:rFonts w:asciiTheme="majorHAnsi" w:hAnsiTheme="majorHAnsi" w:cstheme="majorHAnsi"/>
                <w:bCs/>
                <w:i/>
                <w:sz w:val="26"/>
                <w:szCs w:val="26"/>
                <w:lang w:val="eu-ES"/>
              </w:rPr>
              <w:t xml:space="preserve"> hạ tầng chất lượng quốc gia</w:t>
            </w:r>
            <w:r w:rsidRPr="00232749">
              <w:rPr>
                <w:rFonts w:asciiTheme="majorHAnsi" w:hAnsiTheme="majorHAnsi" w:cstheme="majorHAnsi"/>
                <w:i/>
                <w:sz w:val="26"/>
                <w:szCs w:val="26"/>
                <w:shd w:val="clear" w:color="auto" w:fill="FFFFFF"/>
                <w:lang w:val="it-IT"/>
              </w:rPr>
              <w:t xml:space="preserve"> và </w:t>
            </w:r>
            <w:r w:rsidRPr="00232749">
              <w:rPr>
                <w:rFonts w:asciiTheme="majorHAnsi" w:hAnsiTheme="majorHAnsi" w:cstheme="majorHAnsi"/>
                <w:i/>
                <w:spacing w:val="-2"/>
                <w:sz w:val="26"/>
                <w:szCs w:val="26"/>
                <w:lang w:val="it-IT"/>
              </w:rPr>
              <w:t>phát triển sản phẩm, hàng hóa mới, sản phẩm đặc thù tại Việt Nam</w:t>
            </w:r>
            <w:r w:rsidRPr="00232749">
              <w:rPr>
                <w:rFonts w:asciiTheme="majorHAnsi" w:hAnsiTheme="majorHAnsi" w:cstheme="majorHAnsi"/>
                <w:i/>
                <w:sz w:val="26"/>
                <w:szCs w:val="26"/>
                <w:shd w:val="clear" w:color="auto" w:fill="FFFFFF"/>
                <w:lang w:val="it-IT"/>
              </w:rPr>
              <w:t xml:space="preserve">; </w:t>
            </w:r>
            <w:r w:rsidRPr="00232749">
              <w:rPr>
                <w:rFonts w:asciiTheme="majorHAnsi" w:hAnsiTheme="majorHAnsi" w:cstheme="majorHAnsi"/>
                <w:i/>
                <w:sz w:val="26"/>
                <w:szCs w:val="26"/>
                <w:lang w:val="pt-BR"/>
              </w:rPr>
              <w:t xml:space="preserve">chủ trì, </w:t>
            </w:r>
            <w:r w:rsidRPr="00232749">
              <w:rPr>
                <w:rFonts w:asciiTheme="majorHAnsi" w:hAnsiTheme="majorHAnsi" w:cstheme="majorHAnsi"/>
                <w:i/>
                <w:sz w:val="26"/>
                <w:szCs w:val="26"/>
                <w:shd w:val="clear" w:color="auto" w:fill="FFFFFF"/>
                <w:lang w:val="it-IT"/>
              </w:rPr>
              <w:t xml:space="preserve">phối hợp với </w:t>
            </w:r>
            <w:r w:rsidRPr="00232749">
              <w:rPr>
                <w:rFonts w:asciiTheme="majorHAnsi" w:hAnsiTheme="majorHAnsi" w:cstheme="majorHAnsi"/>
                <w:bCs/>
                <w:i/>
                <w:spacing w:val="-2"/>
                <w:sz w:val="26"/>
                <w:szCs w:val="26"/>
                <w:lang w:val="pt-BR"/>
              </w:rPr>
              <w:t xml:space="preserve">các bộ quản lý ngành, lĩnh vực </w:t>
            </w:r>
            <w:r w:rsidRPr="00232749">
              <w:rPr>
                <w:rFonts w:asciiTheme="majorHAnsi" w:hAnsiTheme="majorHAnsi" w:cstheme="majorHAnsi"/>
                <w:i/>
                <w:sz w:val="26"/>
                <w:szCs w:val="26"/>
                <w:lang w:val="pt-BR"/>
              </w:rPr>
              <w:t>xây dựng và trình Thủ t</w:t>
            </w:r>
            <w:r w:rsidRPr="00232749">
              <w:rPr>
                <w:rFonts w:asciiTheme="majorHAnsi" w:hAnsiTheme="majorHAnsi" w:cstheme="majorHAnsi"/>
                <w:i/>
                <w:sz w:val="26"/>
                <w:szCs w:val="26"/>
                <w:lang w:val="pt-BR"/>
              </w:rPr>
              <w:softHyphen/>
              <w:t>ướng Chính phủ ban hành quy chế phối hợp giữa các cơ quan kiểm tra;</w:t>
            </w:r>
            <w:r w:rsidRPr="00232749">
              <w:rPr>
                <w:rFonts w:asciiTheme="majorHAnsi" w:hAnsiTheme="majorHAnsi" w:cstheme="majorHAnsi"/>
                <w:bCs/>
                <w:i/>
                <w:spacing w:val="-2"/>
                <w:sz w:val="26"/>
                <w:szCs w:val="26"/>
                <w:lang w:val="pt-BR"/>
              </w:rPr>
              <w:t xml:space="preserve"> </w:t>
            </w:r>
            <w:r w:rsidRPr="00232749">
              <w:rPr>
                <w:rFonts w:asciiTheme="majorHAnsi" w:hAnsiTheme="majorHAnsi" w:cstheme="majorHAnsi"/>
                <w:i/>
                <w:sz w:val="26"/>
                <w:szCs w:val="26"/>
                <w:lang w:val="nl-NL"/>
              </w:rPr>
              <w:t>x</w:t>
            </w:r>
            <w:r w:rsidRPr="00232749">
              <w:rPr>
                <w:rFonts w:asciiTheme="majorHAnsi" w:hAnsiTheme="majorHAnsi" w:cstheme="majorHAnsi"/>
                <w:bCs/>
                <w:i/>
                <w:iCs/>
                <w:sz w:val="26"/>
                <w:szCs w:val="26"/>
                <w:lang w:val="fr-FR"/>
              </w:rPr>
              <w:t>ây dựng, quản lý, vận hành hệ thống cơ sở dữ liệu quốc gia về danh mục sản phẩm, hàng hóa nhóm 2, các quy chuẩn kỹ thuật liên quan và tổ chức đánh giá sự phù hợp được chỉ định tương ứng</w:t>
            </w:r>
            <w:r w:rsidRPr="00232749">
              <w:rPr>
                <w:rFonts w:asciiTheme="majorHAnsi" w:hAnsiTheme="majorHAnsi" w:cstheme="majorHAnsi"/>
                <w:bCs/>
                <w:iCs/>
                <w:sz w:val="26"/>
                <w:szCs w:val="26"/>
                <w:lang w:val="fr-FR"/>
              </w:rPr>
              <w:t>.</w:t>
            </w:r>
            <w:r w:rsidRPr="00232749">
              <w:rPr>
                <w:rFonts w:asciiTheme="majorHAnsi" w:hAnsiTheme="majorHAnsi" w:cstheme="majorHAnsi"/>
                <w:sz w:val="26"/>
                <w:szCs w:val="26"/>
                <w:shd w:val="clear" w:color="auto" w:fill="FFFFFF"/>
              </w:rPr>
              <w:t xml:space="preserve"> </w:t>
            </w:r>
          </w:p>
        </w:tc>
        <w:tc>
          <w:tcPr>
            <w:tcW w:w="1666" w:type="pct"/>
          </w:tcPr>
          <w:p w14:paraId="1340D221" w14:textId="5915F4A0"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r>
              <w:rPr>
                <w:rFonts w:asciiTheme="majorHAnsi" w:hAnsiTheme="majorHAnsi" w:cstheme="majorHAnsi"/>
                <w:b/>
                <w:bCs/>
                <w:sz w:val="26"/>
                <w:szCs w:val="26"/>
                <w:lang w:val="it-IT"/>
              </w:rPr>
              <w:lastRenderedPageBreak/>
              <w:t>B</w:t>
            </w:r>
            <w:r w:rsidRPr="00DC59E7">
              <w:rPr>
                <w:rFonts w:asciiTheme="majorHAnsi" w:hAnsiTheme="majorHAnsi" w:cstheme="majorHAnsi"/>
                <w:b/>
                <w:bCs/>
                <w:sz w:val="26"/>
                <w:szCs w:val="26"/>
                <w:lang w:val="it-IT"/>
              </w:rPr>
              <w:t>ã</w:t>
            </w:r>
            <w:r>
              <w:rPr>
                <w:rFonts w:asciiTheme="majorHAnsi" w:hAnsiTheme="majorHAnsi" w:cstheme="majorHAnsi"/>
                <w:b/>
                <w:bCs/>
                <w:sz w:val="26"/>
                <w:szCs w:val="26"/>
                <w:lang w:val="it-IT"/>
              </w:rPr>
              <w:t>i b</w:t>
            </w:r>
            <w:r w:rsidRPr="00DC59E7">
              <w:rPr>
                <w:rFonts w:asciiTheme="majorHAnsi" w:hAnsiTheme="majorHAnsi" w:cstheme="majorHAnsi"/>
                <w:b/>
                <w:bCs/>
                <w:sz w:val="26"/>
                <w:szCs w:val="26"/>
                <w:lang w:val="it-IT"/>
              </w:rPr>
              <w:t>ỏ</w:t>
            </w:r>
            <w:r>
              <w:rPr>
                <w:rFonts w:asciiTheme="majorHAnsi" w:hAnsiTheme="majorHAnsi" w:cstheme="majorHAnsi"/>
                <w:b/>
                <w:bCs/>
                <w:sz w:val="26"/>
                <w:szCs w:val="26"/>
                <w:lang w:val="it-IT"/>
              </w:rPr>
              <w:t xml:space="preserve"> </w:t>
            </w:r>
            <w:r w:rsidRPr="00DC59E7">
              <w:rPr>
                <w:rFonts w:asciiTheme="majorHAnsi" w:hAnsiTheme="majorHAnsi" w:cstheme="majorHAnsi"/>
                <w:b/>
                <w:bCs/>
                <w:sz w:val="26"/>
                <w:szCs w:val="26"/>
                <w:lang w:val="it-IT"/>
              </w:rPr>
              <w:t>Đ</w:t>
            </w:r>
            <w:r>
              <w:rPr>
                <w:rFonts w:asciiTheme="majorHAnsi" w:hAnsiTheme="majorHAnsi" w:cstheme="majorHAnsi"/>
                <w:b/>
                <w:bCs/>
                <w:sz w:val="26"/>
                <w:szCs w:val="26"/>
                <w:lang w:val="it-IT"/>
              </w:rPr>
              <w:t>i</w:t>
            </w:r>
            <w:r w:rsidRPr="00DC59E7">
              <w:rPr>
                <w:rFonts w:asciiTheme="majorHAnsi" w:hAnsiTheme="majorHAnsi" w:cstheme="majorHAnsi"/>
                <w:b/>
                <w:bCs/>
                <w:sz w:val="26"/>
                <w:szCs w:val="26"/>
                <w:lang w:val="it-IT"/>
              </w:rPr>
              <w:t>ề</w:t>
            </w:r>
            <w:r>
              <w:rPr>
                <w:rFonts w:asciiTheme="majorHAnsi" w:hAnsiTheme="majorHAnsi" w:cstheme="majorHAnsi"/>
                <w:b/>
                <w:bCs/>
                <w:sz w:val="26"/>
                <w:szCs w:val="26"/>
                <w:lang w:val="it-IT"/>
              </w:rPr>
              <w:t>u 69</w:t>
            </w:r>
          </w:p>
        </w:tc>
      </w:tr>
      <w:tr w:rsidR="00F66105" w:rsidRPr="00232749" w14:paraId="05573DB1" w14:textId="77777777" w:rsidTr="008C67C9">
        <w:tc>
          <w:tcPr>
            <w:tcW w:w="1536" w:type="pct"/>
          </w:tcPr>
          <w:p w14:paraId="34DAC694" w14:textId="24EB77D2"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2. Chủ trì, phối hợp với các Bộ quản lý ngành, lĩnh vực, Uỷ ban nhân dân các tỉnh, thành phố trực thuộc trung ương xây dựng, trình cấp có thẩm quyền phê duyệt và tổ chức thực hiện chương trình quốc gia nâng cao năng suất, chất lượng và khả năng cạnh tranh của sản phẩm, hàng hóa.</w:t>
            </w:r>
          </w:p>
        </w:tc>
        <w:tc>
          <w:tcPr>
            <w:tcW w:w="1798" w:type="pct"/>
          </w:tcPr>
          <w:p w14:paraId="4800E306" w14:textId="7860834F"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eastAsia="Times New Roman" w:hAnsiTheme="majorHAnsi" w:cstheme="majorHAnsi"/>
                <w:sz w:val="26"/>
                <w:szCs w:val="26"/>
              </w:rPr>
              <w:t xml:space="preserve">2. </w:t>
            </w:r>
            <w:bookmarkStart w:id="129" w:name="_Hlk175220519"/>
            <w:r w:rsidRPr="00232749">
              <w:rPr>
                <w:rFonts w:asciiTheme="majorHAnsi" w:eastAsia="Times New Roman" w:hAnsiTheme="majorHAnsi" w:cstheme="majorHAnsi"/>
                <w:sz w:val="26"/>
                <w:szCs w:val="26"/>
              </w:rPr>
              <w:t xml:space="preserve">Chủ trì, phối hợp với các bộ quản lý ngành, lĩnh vực, Ủy ban nhân dân các tỉnh, thành phố trực thuộc trung ương xây dựng, trình cấp có thẩm quyền phê duyệt và tổ chức thực hiện chương trình quốc gia nâng cao năng suất, chất lượng và khả năng cạnh tranh của sản phẩm, hàng hóa, </w:t>
            </w:r>
            <w:r w:rsidRPr="00232749">
              <w:rPr>
                <w:rFonts w:asciiTheme="majorHAnsi" w:hAnsiTheme="majorHAnsi" w:cstheme="majorHAnsi"/>
                <w:bCs/>
                <w:i/>
                <w:sz w:val="26"/>
                <w:szCs w:val="26"/>
                <w:lang w:val="eu-ES"/>
              </w:rPr>
              <w:t xml:space="preserve">chỉ số hạ tầng chất lượng quốc gia và </w:t>
            </w:r>
            <w:r w:rsidRPr="00232749">
              <w:rPr>
                <w:rFonts w:asciiTheme="majorHAnsi" w:eastAsia="Times New Roman" w:hAnsiTheme="majorHAnsi" w:cstheme="majorHAnsi"/>
                <w:i/>
                <w:sz w:val="26"/>
                <w:szCs w:val="26"/>
              </w:rPr>
              <w:t>đề án phát triển</w:t>
            </w:r>
            <w:r w:rsidRPr="00232749">
              <w:rPr>
                <w:rFonts w:asciiTheme="majorHAnsi" w:eastAsia="Times New Roman" w:hAnsiTheme="majorHAnsi" w:cstheme="majorHAnsi"/>
                <w:i/>
                <w:sz w:val="26"/>
                <w:szCs w:val="26"/>
                <w:lang w:val="nl-NL"/>
              </w:rPr>
              <w:t xml:space="preserve"> hạ tầng chất lượng quốc gia</w:t>
            </w:r>
            <w:r w:rsidRPr="00232749">
              <w:rPr>
                <w:rFonts w:asciiTheme="majorHAnsi" w:eastAsia="Times New Roman" w:hAnsiTheme="majorHAnsi" w:cstheme="majorHAnsi"/>
                <w:i/>
                <w:sz w:val="26"/>
                <w:szCs w:val="26"/>
              </w:rPr>
              <w:t>.</w:t>
            </w:r>
            <w:bookmarkEnd w:id="129"/>
          </w:p>
        </w:tc>
        <w:tc>
          <w:tcPr>
            <w:tcW w:w="1666" w:type="pct"/>
          </w:tcPr>
          <w:p w14:paraId="65122D0D"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263E9A3B" w14:textId="77777777" w:rsidTr="008C67C9">
        <w:tc>
          <w:tcPr>
            <w:tcW w:w="1536" w:type="pct"/>
          </w:tcPr>
          <w:p w14:paraId="23D811F6" w14:textId="77777777" w:rsidR="00F66105" w:rsidRPr="00232749" w:rsidRDefault="00F66105" w:rsidP="00F66105">
            <w:pPr>
              <w:widowControl w:val="0"/>
              <w:spacing w:before="40" w:after="40"/>
              <w:jc w:val="both"/>
              <w:rPr>
                <w:rFonts w:asciiTheme="majorHAnsi" w:hAnsiTheme="majorHAnsi" w:cstheme="majorHAnsi"/>
                <w:sz w:val="26"/>
                <w:szCs w:val="26"/>
                <w:lang w:val="it-IT"/>
              </w:rPr>
            </w:pPr>
            <w:r w:rsidRPr="00232749">
              <w:rPr>
                <w:rFonts w:asciiTheme="majorHAnsi" w:hAnsiTheme="majorHAnsi" w:cstheme="majorHAnsi"/>
                <w:sz w:val="26"/>
                <w:szCs w:val="26"/>
                <w:lang w:val="it-IT"/>
              </w:rPr>
              <w:t>3. Thực hiện quản lý nhà nước về chất lượng sản phẩm trong sản xuất theo quy định tại khoản 1 Điều 70 của Luật này.</w:t>
            </w:r>
          </w:p>
          <w:p w14:paraId="36CC7DD3" w14:textId="77777777"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p>
        </w:tc>
        <w:tc>
          <w:tcPr>
            <w:tcW w:w="1798" w:type="pct"/>
          </w:tcPr>
          <w:p w14:paraId="5E03C937" w14:textId="57124C75" w:rsidR="00F66105" w:rsidRPr="00232749" w:rsidRDefault="00F66105" w:rsidP="00F66105">
            <w:pPr>
              <w:widowControl w:val="0"/>
              <w:shd w:val="clear" w:color="auto" w:fill="FFFFFF"/>
              <w:spacing w:before="40" w:after="40"/>
              <w:jc w:val="both"/>
              <w:rPr>
                <w:rFonts w:asciiTheme="majorHAnsi" w:hAnsiTheme="majorHAnsi" w:cstheme="majorHAnsi"/>
                <w:sz w:val="26"/>
                <w:szCs w:val="26"/>
                <w:lang w:val="pt-BR"/>
              </w:rPr>
            </w:pPr>
            <w:r w:rsidRPr="00232749">
              <w:rPr>
                <w:rFonts w:asciiTheme="majorHAnsi" w:eastAsia="Times New Roman" w:hAnsiTheme="majorHAnsi" w:cstheme="majorHAnsi"/>
                <w:sz w:val="26"/>
                <w:szCs w:val="26"/>
              </w:rPr>
              <w:t xml:space="preserve">3. </w:t>
            </w:r>
            <w:r w:rsidRPr="00232749">
              <w:rPr>
                <w:rFonts w:asciiTheme="majorHAnsi" w:eastAsia="Times New Roman" w:hAnsiTheme="majorHAnsi" w:cstheme="majorHAnsi"/>
                <w:spacing w:val="-2"/>
                <w:sz w:val="26"/>
                <w:szCs w:val="26"/>
              </w:rPr>
              <w:t xml:space="preserve">Thực hiện quản lý nhà nước về chất lượng </w:t>
            </w:r>
            <w:r w:rsidRPr="00232749">
              <w:rPr>
                <w:rFonts w:asciiTheme="majorHAnsi" w:eastAsia="Times New Roman" w:hAnsiTheme="majorHAnsi" w:cstheme="majorHAnsi"/>
                <w:sz w:val="26"/>
                <w:szCs w:val="26"/>
              </w:rPr>
              <w:t>sản phẩm trong sản xuất và hàng hoá xuất khẩu, nhập khẩu, lưu thông trên thị trường, trong quá trình sử dụng theo quy định của Chính phủ.</w:t>
            </w:r>
          </w:p>
        </w:tc>
        <w:tc>
          <w:tcPr>
            <w:tcW w:w="1666" w:type="pct"/>
          </w:tcPr>
          <w:p w14:paraId="524B1A59"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499D3B82" w14:textId="77777777" w:rsidTr="008C67C9">
        <w:tc>
          <w:tcPr>
            <w:tcW w:w="1536" w:type="pct"/>
          </w:tcPr>
          <w:p w14:paraId="4AAF915D" w14:textId="05B57FC1"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4. Tổ chức và chỉ đạo hoạt động quản lý nhà nước về chất lượng hàng hoá xuất khẩu, nhập khẩu, lưu thông trên thị trường, trong quá trình sử dụng liên quan đến an toàn bức xạ, an toàn hạt nhân, thiết bị đo lường và hàng hoá khác trừ hàng hoá thuộc trách nhiệm của các bộ quản lý ngành, lĩnh vực quy định tại khoản 2 Điều 70 của Luật này.</w:t>
            </w:r>
          </w:p>
        </w:tc>
        <w:tc>
          <w:tcPr>
            <w:tcW w:w="1798" w:type="pct"/>
          </w:tcPr>
          <w:p w14:paraId="4C688503" w14:textId="49FB282A"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eastAsia="Times New Roman" w:hAnsiTheme="majorHAnsi" w:cstheme="majorHAnsi"/>
                <w:sz w:val="26"/>
                <w:szCs w:val="26"/>
              </w:rPr>
              <w:t xml:space="preserve">4. </w:t>
            </w:r>
            <w:r w:rsidRPr="00232749">
              <w:rPr>
                <w:rFonts w:asciiTheme="majorHAnsi" w:hAnsiTheme="majorHAnsi" w:cstheme="majorHAnsi"/>
                <w:sz w:val="26"/>
                <w:szCs w:val="26"/>
                <w:shd w:val="clear" w:color="auto" w:fill="FFFFFF"/>
                <w:lang w:val="it-IT"/>
              </w:rPr>
              <w:t>Chủ trì, phối hợp với các bộ quản lý ngành, lĩnh vực xây dựng và tổ chức thực hiện các biện pháp quản lý nhà nước về chất lượng sản phẩm, hàng hóa</w:t>
            </w:r>
            <w:r w:rsidRPr="00232749">
              <w:rPr>
                <w:rFonts w:asciiTheme="majorHAnsi" w:hAnsiTheme="majorHAnsi" w:cstheme="majorHAnsi"/>
                <w:i/>
                <w:sz w:val="26"/>
                <w:szCs w:val="26"/>
                <w:shd w:val="clear" w:color="auto" w:fill="FFFFFF"/>
                <w:lang w:val="it-IT"/>
              </w:rPr>
              <w:t xml:space="preserve">, nhãn hàng hóa, hộ chiếu số của hàng hóa; </w:t>
            </w:r>
            <w:r w:rsidRPr="00232749">
              <w:rPr>
                <w:rFonts w:asciiTheme="majorHAnsi" w:hAnsiTheme="majorHAnsi" w:cstheme="majorHAnsi"/>
                <w:sz w:val="26"/>
                <w:szCs w:val="26"/>
                <w:shd w:val="clear" w:color="auto" w:fill="FFFFFF"/>
                <w:lang w:val="it-IT"/>
              </w:rPr>
              <w:t>quản lý tổ chức đánh giá sự phù hợp; chỉ định tổ chức đánh giá sự phù hợp đối với sản phẩm, hàng hóa trong phạm vi phân công quản lý</w:t>
            </w:r>
            <w:r w:rsidRPr="00232749">
              <w:rPr>
                <w:rFonts w:asciiTheme="majorHAnsi" w:hAnsiTheme="majorHAnsi" w:cstheme="majorHAnsi"/>
                <w:i/>
                <w:sz w:val="26"/>
                <w:szCs w:val="26"/>
                <w:shd w:val="clear" w:color="auto" w:fill="FFFFFF"/>
                <w:lang w:val="it-IT"/>
              </w:rPr>
              <w:t xml:space="preserve">; thu hồi giấy chứng nhận đăng ký hoạt động, quyết định chỉ định tổ chức đánh giá sự phù hợp, </w:t>
            </w:r>
            <w:r w:rsidRPr="00232749">
              <w:rPr>
                <w:rFonts w:asciiTheme="majorHAnsi" w:hAnsiTheme="majorHAnsi" w:cstheme="majorHAnsi"/>
                <w:i/>
                <w:sz w:val="26"/>
                <w:szCs w:val="26"/>
                <w:lang w:val="it-IT"/>
              </w:rPr>
              <w:t>tổ chức kiểm chứng (trọng tài) thuộc phạm vi được phân công quản lý</w:t>
            </w:r>
            <w:r w:rsidRPr="00232749">
              <w:rPr>
                <w:rFonts w:asciiTheme="majorHAnsi" w:hAnsiTheme="majorHAnsi" w:cstheme="majorHAnsi"/>
                <w:i/>
                <w:sz w:val="26"/>
                <w:szCs w:val="26"/>
                <w:shd w:val="clear" w:color="auto" w:fill="FFFFFF"/>
                <w:lang w:val="it-IT"/>
              </w:rPr>
              <w:t xml:space="preserve"> </w:t>
            </w:r>
            <w:r w:rsidRPr="00232749">
              <w:rPr>
                <w:rFonts w:asciiTheme="majorHAnsi" w:hAnsiTheme="majorHAnsi" w:cstheme="majorHAnsi"/>
                <w:i/>
                <w:sz w:val="26"/>
                <w:szCs w:val="26"/>
                <w:lang w:val="it-IT"/>
              </w:rPr>
              <w:t xml:space="preserve">trong trường </w:t>
            </w:r>
            <w:r w:rsidRPr="00232749">
              <w:rPr>
                <w:rFonts w:asciiTheme="majorHAnsi" w:hAnsiTheme="majorHAnsi" w:cstheme="majorHAnsi"/>
                <w:i/>
                <w:sz w:val="26"/>
                <w:szCs w:val="26"/>
                <w:lang w:val="it-IT"/>
              </w:rPr>
              <w:lastRenderedPageBreak/>
              <w:t>hợp tổ chức công nhận, tổ chức đánh giá sự phù hợp, tổ chức kiểm chứng (trọng tài) vi phạm pháp luật</w:t>
            </w:r>
            <w:r w:rsidRPr="00232749">
              <w:rPr>
                <w:rFonts w:asciiTheme="majorHAnsi" w:hAnsiTheme="majorHAnsi" w:cstheme="majorHAnsi"/>
                <w:i/>
                <w:sz w:val="26"/>
                <w:szCs w:val="26"/>
                <w:shd w:val="clear" w:color="auto" w:fill="FFFFFF"/>
                <w:lang w:val="it-IT"/>
              </w:rPr>
              <w:t xml:space="preserve">; chủ trì, phối hợp với các tổ chức, cá nhân liên quan tổ chức việc khảo sát chất lượng sản phẩm, hàng hóa; </w:t>
            </w:r>
            <w:r w:rsidRPr="00232749">
              <w:rPr>
                <w:rFonts w:asciiTheme="majorHAnsi" w:hAnsiTheme="majorHAnsi" w:cstheme="majorHAnsi"/>
                <w:i/>
                <w:sz w:val="26"/>
                <w:szCs w:val="26"/>
                <w:lang w:val="it-IT"/>
              </w:rPr>
              <w:t xml:space="preserve">quản lý hoạt động đào tạo chuyên môn về đánh giá sự phù hợp đối với chuyên gia đánh giá thử nghiệm viên, giám định viên, kiểm định viên, chuyên gia khác của tổ chức đánh giá sự phù hợp, chuyên gia năng suất chất lượng, kiểm soát viên chất lượng; </w:t>
            </w:r>
            <w:r w:rsidRPr="00232749">
              <w:rPr>
                <w:rFonts w:asciiTheme="majorHAnsi" w:hAnsiTheme="majorHAnsi" w:cstheme="majorHAnsi"/>
                <w:i/>
                <w:sz w:val="26"/>
                <w:szCs w:val="26"/>
                <w:shd w:val="clear" w:color="auto" w:fill="FFFFFF"/>
                <w:lang w:val="it-IT"/>
              </w:rPr>
              <w:t xml:space="preserve">tổ chức hoạt động hợp tác quốc tế về chất lượng sản phẩm, hàng hóa; </w:t>
            </w:r>
            <w:r w:rsidRPr="00232749">
              <w:rPr>
                <w:rFonts w:asciiTheme="majorHAnsi" w:hAnsiTheme="majorHAnsi" w:cstheme="majorHAnsi"/>
                <w:i/>
                <w:sz w:val="26"/>
                <w:szCs w:val="26"/>
                <w:lang w:val="it-IT"/>
              </w:rPr>
              <w:t xml:space="preserve">xem xét, chấp nhận kết quả đánh giá sự phù hợp của tổ chức đánh giá sự phù hợp tại nước ngoài </w:t>
            </w:r>
            <w:r w:rsidRPr="00232749">
              <w:rPr>
                <w:rFonts w:asciiTheme="majorHAnsi" w:hAnsiTheme="majorHAnsi" w:cstheme="majorHAnsi"/>
                <w:bCs/>
                <w:i/>
                <w:sz w:val="26"/>
                <w:szCs w:val="26"/>
                <w:lang w:val="fr-FR"/>
              </w:rPr>
              <w:t>đối với các sản phẩm, hàng hóa thuộc trách nhiệm quản lý.</w:t>
            </w:r>
          </w:p>
        </w:tc>
        <w:tc>
          <w:tcPr>
            <w:tcW w:w="1666" w:type="pct"/>
          </w:tcPr>
          <w:p w14:paraId="60C390F7"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7318BB86" w14:textId="77777777" w:rsidTr="008C67C9">
        <w:tc>
          <w:tcPr>
            <w:tcW w:w="1536" w:type="pct"/>
          </w:tcPr>
          <w:p w14:paraId="3000B3A8" w14:textId="534AB2F1"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5. Chủ trì, phối hợp với các Bộ quản lý ngành, lĩnh vực xây dựng và tổ chức thực hiện các biện pháp quản lý nhà nước về chất lượng, quy chế quản lý các tổ chức đánh giá sự phù hợp, quy chế chỉ định các tổ chức đánh giá sự phù hợp đối với sản phẩm trong sản xuất và hàng hóa trong xuất khẩu, nhập khẩu và lưu thông trên thị trường; tổ chức hoạt động hợp tác quốc tế về chất lượng sản phẩm, hàng hoá.</w:t>
            </w:r>
          </w:p>
        </w:tc>
        <w:tc>
          <w:tcPr>
            <w:tcW w:w="1798" w:type="pct"/>
          </w:tcPr>
          <w:p w14:paraId="25F90E2C" w14:textId="2508554D"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eastAsia="Times New Roman" w:hAnsiTheme="majorHAnsi" w:cstheme="majorHAnsi"/>
                <w:sz w:val="26"/>
                <w:szCs w:val="26"/>
              </w:rPr>
              <w:t xml:space="preserve">5. </w:t>
            </w:r>
            <w:bookmarkStart w:id="130" w:name="_Hlk175220649"/>
            <w:r w:rsidRPr="00232749">
              <w:rPr>
                <w:rFonts w:asciiTheme="majorHAnsi" w:eastAsia="Times New Roman" w:hAnsiTheme="majorHAnsi" w:cstheme="majorHAnsi"/>
                <w:sz w:val="26"/>
                <w:szCs w:val="26"/>
              </w:rPr>
              <w:t xml:space="preserve">Chủ trì tổ chức đánh giá, đề xuất các hình thức tôn vinh, khen thưởng cấp quốc gia đối với sản phẩm, hàng hoá của tổ chức, cá nhân có thành tích xuất sắc về hoạt động chất lượng sản phẩm, hàng hóa, </w:t>
            </w:r>
            <w:r w:rsidRPr="00232749">
              <w:rPr>
                <w:rFonts w:asciiTheme="majorHAnsi" w:eastAsia="Times New Roman" w:hAnsiTheme="majorHAnsi" w:cstheme="majorHAnsi"/>
                <w:i/>
                <w:sz w:val="26"/>
                <w:szCs w:val="26"/>
              </w:rPr>
              <w:t xml:space="preserve">các </w:t>
            </w:r>
            <w:r w:rsidRPr="00232749">
              <w:rPr>
                <w:rFonts w:asciiTheme="majorHAnsi" w:hAnsiTheme="majorHAnsi" w:cstheme="majorHAnsi"/>
                <w:i/>
                <w:sz w:val="26"/>
                <w:szCs w:val="26"/>
              </w:rPr>
              <w:t xml:space="preserve">tổ chức, cá nhân, </w:t>
            </w:r>
            <w:r w:rsidRPr="00232749">
              <w:rPr>
                <w:rFonts w:asciiTheme="majorHAnsi" w:hAnsiTheme="majorHAnsi" w:cstheme="majorHAnsi"/>
                <w:i/>
                <w:sz w:val="26"/>
                <w:szCs w:val="26"/>
                <w:lang w:val="pt-BR"/>
              </w:rPr>
              <w:t>tổ chức đánh giá sự phù hợp, cơ sở tư vấn, đào tạo, cơ quan, tổ chức thuộc hệ thống hành chính nhà nước</w:t>
            </w:r>
            <w:r w:rsidRPr="00232749">
              <w:rPr>
                <w:rFonts w:asciiTheme="majorHAnsi" w:eastAsia="Times New Roman" w:hAnsiTheme="majorHAnsi" w:cstheme="majorHAnsi"/>
                <w:sz w:val="26"/>
                <w:szCs w:val="26"/>
              </w:rPr>
              <w:t>; quy định điều kiện, thủ tục xét tặng giải thưởng của tổ chức, cá nhân về chất lượng sản phẩm, hàng hoá theo quy định tại khoản 3 Điều 7 Luật này</w:t>
            </w:r>
            <w:bookmarkEnd w:id="130"/>
            <w:r w:rsidRPr="00232749">
              <w:rPr>
                <w:rFonts w:asciiTheme="majorHAnsi" w:eastAsia="Times New Roman" w:hAnsiTheme="majorHAnsi" w:cstheme="majorHAnsi"/>
                <w:sz w:val="26"/>
                <w:szCs w:val="26"/>
              </w:rPr>
              <w:t>.</w:t>
            </w:r>
          </w:p>
        </w:tc>
        <w:tc>
          <w:tcPr>
            <w:tcW w:w="1666" w:type="pct"/>
          </w:tcPr>
          <w:p w14:paraId="5EA1752A"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35ABA989" w14:textId="77777777" w:rsidTr="008C67C9">
        <w:tc>
          <w:tcPr>
            <w:tcW w:w="1536" w:type="pct"/>
          </w:tcPr>
          <w:p w14:paraId="46447F8C" w14:textId="596FB398"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6. Chủ trì tổ chức đánh giá, đề xuất các hình thức tôn vinh, khen thưởng cấp quốc gia đối với sản phẩm, hàng hoá của tổ chức, cá nhân có thành tích xuất sắc về hoạt động chất lượng sản phẩm, hàng hóa; quy định điều kiện, thủ tục xét tặng giải thưởng của tổ chức, cá nhân về chất lượng sản phẩm, hàng hoá.</w:t>
            </w:r>
          </w:p>
        </w:tc>
        <w:tc>
          <w:tcPr>
            <w:tcW w:w="1798" w:type="pct"/>
          </w:tcPr>
          <w:p w14:paraId="4CDE0ACE" w14:textId="6A3EC04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sz w:val="26"/>
                <w:szCs w:val="26"/>
                <w:lang w:val="it-IT"/>
              </w:rPr>
              <w:t>6. Theo dõi, thống kê, tổng hợp tình hình quản lý chất lượng sản phẩm, hàng hóa trong cả nước; tuyên truyền, phổ biến pháp luật, đào tạo, phổ biến kiến thức, thông tin về chất lượng và quản lý chất lượng sản phẩm, hàng hóa.</w:t>
            </w:r>
          </w:p>
        </w:tc>
        <w:tc>
          <w:tcPr>
            <w:tcW w:w="1666" w:type="pct"/>
          </w:tcPr>
          <w:p w14:paraId="7D515EB8"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746C101C" w14:textId="77777777" w:rsidTr="008C67C9">
        <w:tc>
          <w:tcPr>
            <w:tcW w:w="1536" w:type="pct"/>
          </w:tcPr>
          <w:p w14:paraId="1593CDCE" w14:textId="38B67B7D"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pacing w:val="-2"/>
                <w:sz w:val="26"/>
                <w:szCs w:val="26"/>
                <w:lang w:val="it-IT"/>
              </w:rPr>
              <w:t xml:space="preserve">7. Theo dõi, thống kê, tổng hợp tình hình quản lý chất lượng sản phẩm, hàng hóa trong </w:t>
            </w:r>
            <w:r w:rsidRPr="00232749">
              <w:rPr>
                <w:rFonts w:asciiTheme="majorHAnsi" w:hAnsiTheme="majorHAnsi" w:cstheme="majorHAnsi"/>
                <w:spacing w:val="-2"/>
                <w:sz w:val="26"/>
                <w:szCs w:val="26"/>
                <w:lang w:val="it-IT"/>
              </w:rPr>
              <w:lastRenderedPageBreak/>
              <w:t>cả nước; tuyên truyền, phổ biến pháp luật, đào tạo, phổ biến kiến thức, thông tin về chất lượng và quản lý chất lượng sản phẩm, hàng hóa.</w:t>
            </w:r>
          </w:p>
        </w:tc>
        <w:tc>
          <w:tcPr>
            <w:tcW w:w="1798" w:type="pct"/>
          </w:tcPr>
          <w:p w14:paraId="4BAC460C" w14:textId="77777777" w:rsidR="00F66105" w:rsidRPr="00232749" w:rsidRDefault="00F66105" w:rsidP="00F66105">
            <w:pPr>
              <w:widowControl w:val="0"/>
              <w:spacing w:before="40" w:after="40"/>
              <w:ind w:hanging="6"/>
              <w:jc w:val="both"/>
              <w:rPr>
                <w:rFonts w:asciiTheme="majorHAnsi" w:hAnsiTheme="majorHAnsi" w:cstheme="majorHAnsi"/>
                <w:sz w:val="26"/>
                <w:szCs w:val="26"/>
                <w:lang w:val="it-IT"/>
              </w:rPr>
            </w:pPr>
            <w:r w:rsidRPr="00232749">
              <w:rPr>
                <w:rFonts w:asciiTheme="majorHAnsi" w:eastAsia="Times New Roman" w:hAnsiTheme="majorHAnsi" w:cstheme="majorHAnsi"/>
                <w:sz w:val="26"/>
                <w:szCs w:val="26"/>
              </w:rPr>
              <w:lastRenderedPageBreak/>
              <w:t>7</w:t>
            </w:r>
            <w:r w:rsidRPr="00232749">
              <w:rPr>
                <w:rFonts w:asciiTheme="majorHAnsi" w:eastAsia="Times New Roman" w:hAnsiTheme="majorHAnsi" w:cstheme="majorHAnsi"/>
                <w:spacing w:val="-4"/>
                <w:sz w:val="26"/>
                <w:szCs w:val="26"/>
              </w:rPr>
              <w:t xml:space="preserve">. </w:t>
            </w:r>
            <w:r w:rsidRPr="00232749">
              <w:rPr>
                <w:rFonts w:asciiTheme="majorHAnsi" w:hAnsiTheme="majorHAnsi" w:cstheme="majorHAnsi"/>
                <w:sz w:val="26"/>
                <w:szCs w:val="26"/>
                <w:lang w:val="it-IT"/>
              </w:rPr>
              <w:t xml:space="preserve">Thanh tra, </w:t>
            </w:r>
            <w:r w:rsidRPr="00232749">
              <w:rPr>
                <w:rFonts w:asciiTheme="majorHAnsi" w:hAnsiTheme="majorHAnsi" w:cstheme="majorHAnsi"/>
                <w:i/>
                <w:sz w:val="26"/>
                <w:szCs w:val="26"/>
                <w:lang w:val="it-IT"/>
              </w:rPr>
              <w:t xml:space="preserve">kiểm tra </w:t>
            </w:r>
            <w:r w:rsidRPr="00232749">
              <w:rPr>
                <w:rFonts w:asciiTheme="majorHAnsi" w:hAnsiTheme="majorHAnsi" w:cstheme="majorHAnsi"/>
                <w:sz w:val="26"/>
                <w:szCs w:val="26"/>
                <w:lang w:val="it-IT"/>
              </w:rPr>
              <w:t>việc chấp hành pháp luật về chất lượng sản phẩm, hàng hóa</w:t>
            </w:r>
            <w:r w:rsidRPr="00232749">
              <w:rPr>
                <w:rFonts w:asciiTheme="majorHAnsi" w:hAnsiTheme="majorHAnsi" w:cstheme="majorHAnsi"/>
                <w:sz w:val="26"/>
                <w:szCs w:val="26"/>
                <w:shd w:val="clear" w:color="auto" w:fill="FFFFFF"/>
                <w:lang w:val="it-IT"/>
              </w:rPr>
              <w:t xml:space="preserve">; </w:t>
            </w:r>
            <w:r w:rsidRPr="00232749">
              <w:rPr>
                <w:rFonts w:asciiTheme="majorHAnsi" w:hAnsiTheme="majorHAnsi" w:cstheme="majorHAnsi"/>
                <w:sz w:val="26"/>
                <w:szCs w:val="26"/>
                <w:lang w:val="it-IT"/>
              </w:rPr>
              <w:t xml:space="preserve">giải quyết khiếu </w:t>
            </w:r>
            <w:r w:rsidRPr="00232749">
              <w:rPr>
                <w:rFonts w:asciiTheme="majorHAnsi" w:hAnsiTheme="majorHAnsi" w:cstheme="majorHAnsi"/>
                <w:sz w:val="26"/>
                <w:szCs w:val="26"/>
                <w:lang w:val="it-IT"/>
              </w:rPr>
              <w:lastRenderedPageBreak/>
              <w:t xml:space="preserve">nại, tố cáo, xử lý các vi phạm pháp luật về chất lượng sản phẩm, hàng hóa, trong lĩnh vực được phân công </w:t>
            </w:r>
            <w:r w:rsidRPr="00232749">
              <w:rPr>
                <w:rFonts w:asciiTheme="majorHAnsi" w:hAnsiTheme="majorHAnsi" w:cstheme="majorHAnsi"/>
                <w:i/>
                <w:sz w:val="26"/>
                <w:szCs w:val="26"/>
                <w:lang w:val="it-IT"/>
              </w:rPr>
              <w:t>theo quy định của pháp luật</w:t>
            </w:r>
            <w:r w:rsidRPr="00232749">
              <w:rPr>
                <w:rFonts w:asciiTheme="majorHAnsi" w:hAnsiTheme="majorHAnsi" w:cstheme="majorHAnsi"/>
                <w:sz w:val="26"/>
                <w:szCs w:val="26"/>
                <w:lang w:val="it-IT"/>
              </w:rPr>
              <w:t>;</w:t>
            </w:r>
          </w:p>
          <w:p w14:paraId="624B13ED"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c>
          <w:tcPr>
            <w:tcW w:w="1666" w:type="pct"/>
          </w:tcPr>
          <w:p w14:paraId="75485EDC"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1783BE96" w14:textId="77777777" w:rsidTr="008C67C9">
        <w:tc>
          <w:tcPr>
            <w:tcW w:w="1536" w:type="pct"/>
          </w:tcPr>
          <w:p w14:paraId="70B2FB7A" w14:textId="60EE1346"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z w:val="26"/>
                <w:szCs w:val="26"/>
                <w:lang w:val="it-IT"/>
              </w:rPr>
              <w:t>8. Thanh tra việc chấp hành pháp luật về chất lượng sản phẩm, hàng hóa; giải quyết khiếu nại, tố cáo, xử lý các vi phạm pháp luật về chất lượng sản phẩm, hàng hóa trong lĩnh vực được phân công.</w:t>
            </w:r>
          </w:p>
        </w:tc>
        <w:tc>
          <w:tcPr>
            <w:tcW w:w="1798" w:type="pct"/>
          </w:tcPr>
          <w:p w14:paraId="1D667A86" w14:textId="28665799"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r w:rsidRPr="00232749">
              <w:rPr>
                <w:rFonts w:asciiTheme="majorHAnsi" w:hAnsiTheme="majorHAnsi" w:cstheme="majorHAnsi"/>
                <w:i/>
                <w:sz w:val="26"/>
                <w:szCs w:val="26"/>
                <w:lang w:val="it-IT"/>
              </w:rPr>
              <w:t>8.</w:t>
            </w:r>
            <w:r w:rsidRPr="00232749">
              <w:rPr>
                <w:rFonts w:asciiTheme="majorHAnsi" w:hAnsiTheme="majorHAnsi" w:cstheme="majorHAnsi"/>
                <w:sz w:val="26"/>
                <w:szCs w:val="26"/>
                <w:lang w:val="it-IT"/>
              </w:rPr>
              <w:t xml:space="preserve"> </w:t>
            </w:r>
            <w:r w:rsidRPr="00232749">
              <w:rPr>
                <w:rFonts w:asciiTheme="majorHAnsi" w:hAnsiTheme="majorHAnsi" w:cstheme="majorHAnsi"/>
                <w:i/>
                <w:sz w:val="26"/>
                <w:szCs w:val="26"/>
                <w:lang w:val="it-IT"/>
              </w:rPr>
              <w:t>Kiểm tra việc xây dựng, ban hành danh mục sản phẩm, hàng hóa nhóm 2 và các biện pháp để quản lý; việc chỉ định và quản lý tổ chức đánh giá sự phù hợp, tổ chức kiểm chứng (trọng tài) phục vụ yêu cầu quản lý nhà nước về chất lượng sản phẩm, hàng hóa</w:t>
            </w:r>
          </w:p>
        </w:tc>
        <w:tc>
          <w:tcPr>
            <w:tcW w:w="1666" w:type="pct"/>
          </w:tcPr>
          <w:p w14:paraId="7F771C40"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6106E774" w14:textId="77777777" w:rsidTr="008C67C9">
        <w:tc>
          <w:tcPr>
            <w:tcW w:w="1536" w:type="pct"/>
          </w:tcPr>
          <w:p w14:paraId="2D137D98" w14:textId="77777777"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p>
        </w:tc>
        <w:tc>
          <w:tcPr>
            <w:tcW w:w="1798" w:type="pct"/>
          </w:tcPr>
          <w:p w14:paraId="5FC5F860" w14:textId="4FA7589C"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bookmarkStart w:id="131" w:name="_Hlk175220710"/>
            <w:r w:rsidRPr="00232749">
              <w:rPr>
                <w:rFonts w:asciiTheme="majorHAnsi" w:hAnsiTheme="majorHAnsi" w:cstheme="majorHAnsi"/>
                <w:i/>
                <w:sz w:val="26"/>
                <w:szCs w:val="26"/>
              </w:rPr>
              <w:t>9. C</w:t>
            </w:r>
            <w:r w:rsidRPr="00232749">
              <w:rPr>
                <w:rFonts w:asciiTheme="majorHAnsi" w:hAnsiTheme="majorHAnsi" w:cstheme="majorHAnsi"/>
                <w:i/>
                <w:sz w:val="26"/>
                <w:szCs w:val="26"/>
                <w:lang w:val="pt-BR"/>
              </w:rPr>
              <w:t>hủ trì, phối hợp các bộ quản lý ngành, lĩnh vực xây dựng kế hoạch kiểm tra liên ngành chuyên đề chất lượng sản phẩm, hàng hóa trọng tâm, trọng điểm hằng năm và tổ chức thực hiện</w:t>
            </w:r>
            <w:bookmarkEnd w:id="131"/>
          </w:p>
        </w:tc>
        <w:tc>
          <w:tcPr>
            <w:tcW w:w="1666" w:type="pct"/>
          </w:tcPr>
          <w:p w14:paraId="48D651A4" w14:textId="77777777"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561730CA" w14:textId="77777777" w:rsidTr="008C67C9">
        <w:tc>
          <w:tcPr>
            <w:tcW w:w="1536" w:type="pct"/>
          </w:tcPr>
          <w:p w14:paraId="6FC03CD6" w14:textId="77777777" w:rsidR="00F66105" w:rsidRPr="00232749" w:rsidRDefault="00F66105" w:rsidP="00F66105">
            <w:pPr>
              <w:widowControl w:val="0"/>
              <w:spacing w:before="40" w:after="40"/>
              <w:jc w:val="both"/>
              <w:rPr>
                <w:rFonts w:asciiTheme="majorHAnsi" w:hAnsiTheme="majorHAnsi" w:cstheme="majorHAnsi"/>
                <w:sz w:val="26"/>
                <w:szCs w:val="26"/>
              </w:rPr>
            </w:pPr>
            <w:bookmarkStart w:id="132" w:name="_Toc168457145"/>
            <w:r w:rsidRPr="00232749">
              <w:rPr>
                <w:rStyle w:val="dieuChar1"/>
                <w:rFonts w:asciiTheme="majorHAnsi" w:eastAsiaTheme="minorHAnsi" w:hAnsiTheme="majorHAnsi" w:cstheme="majorHAnsi"/>
                <w:color w:val="auto"/>
                <w:lang w:val="vi-VN"/>
              </w:rPr>
              <w:t>Điều 70.</w:t>
            </w:r>
            <w:r w:rsidRPr="00232749">
              <w:rPr>
                <w:rFonts w:asciiTheme="majorHAnsi" w:hAnsiTheme="majorHAnsi" w:cstheme="majorHAnsi"/>
                <w:sz w:val="26"/>
                <w:szCs w:val="26"/>
              </w:rPr>
              <w:t xml:space="preserve"> </w:t>
            </w:r>
            <w:r w:rsidRPr="00232749">
              <w:rPr>
                <w:rFonts w:asciiTheme="majorHAnsi" w:hAnsiTheme="majorHAnsi" w:cstheme="majorHAnsi"/>
                <w:b/>
                <w:sz w:val="26"/>
                <w:szCs w:val="26"/>
              </w:rPr>
              <w:t>Trách nhiệm quản lý nhà nước của bộ quản lý ngành</w:t>
            </w:r>
            <w:bookmarkEnd w:id="132"/>
            <w:r w:rsidRPr="00232749">
              <w:rPr>
                <w:rFonts w:asciiTheme="majorHAnsi" w:hAnsiTheme="majorHAnsi" w:cstheme="majorHAnsi"/>
                <w:b/>
                <w:sz w:val="26"/>
                <w:szCs w:val="26"/>
              </w:rPr>
              <w:t>, lĩnh vực</w:t>
            </w:r>
            <w:r w:rsidRPr="00232749">
              <w:rPr>
                <w:rFonts w:asciiTheme="majorHAnsi" w:hAnsiTheme="majorHAnsi" w:cstheme="majorHAnsi"/>
                <w:sz w:val="26"/>
                <w:szCs w:val="26"/>
              </w:rPr>
              <w:t xml:space="preserve">  </w:t>
            </w:r>
          </w:p>
          <w:p w14:paraId="3BE8D094"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164BD5B2" w14:textId="77777777" w:rsidR="00F66105" w:rsidRPr="00232749" w:rsidRDefault="00F66105" w:rsidP="00F66105">
            <w:pPr>
              <w:pStyle w:val="normal-p"/>
              <w:widowControl w:val="0"/>
              <w:shd w:val="clear" w:color="auto" w:fill="FFFFFF"/>
              <w:spacing w:before="40" w:beforeAutospacing="0" w:after="40" w:afterAutospacing="0"/>
              <w:jc w:val="both"/>
              <w:rPr>
                <w:rFonts w:asciiTheme="majorHAnsi" w:hAnsiTheme="majorHAnsi" w:cstheme="majorHAnsi"/>
                <w:b/>
                <w:bCs/>
                <w:sz w:val="26"/>
                <w:szCs w:val="26"/>
                <w:lang w:val="vi-VN"/>
              </w:rPr>
            </w:pPr>
            <w:r w:rsidRPr="00232749">
              <w:rPr>
                <w:rFonts w:asciiTheme="majorHAnsi" w:hAnsiTheme="majorHAnsi" w:cstheme="majorHAnsi"/>
                <w:b/>
                <w:sz w:val="26"/>
                <w:szCs w:val="26"/>
                <w:lang w:val="vi-VN"/>
              </w:rPr>
              <w:t>Điều 70.</w:t>
            </w:r>
            <w:r w:rsidRPr="00232749">
              <w:rPr>
                <w:rFonts w:asciiTheme="majorHAnsi" w:hAnsiTheme="majorHAnsi" w:cstheme="majorHAnsi"/>
                <w:sz w:val="26"/>
                <w:szCs w:val="26"/>
                <w:lang w:val="vi-VN"/>
              </w:rPr>
              <w:t> </w:t>
            </w:r>
            <w:r w:rsidRPr="00232749">
              <w:rPr>
                <w:rFonts w:asciiTheme="majorHAnsi" w:hAnsiTheme="majorHAnsi" w:cstheme="majorHAnsi"/>
                <w:b/>
                <w:bCs/>
                <w:sz w:val="26"/>
                <w:szCs w:val="26"/>
                <w:lang w:val="vi-VN"/>
              </w:rPr>
              <w:t>Trách nhiệm quản lý nhà nước của bộ quản lý ngành, lĩnh vực</w:t>
            </w:r>
          </w:p>
          <w:p w14:paraId="6D969774" w14:textId="77777777" w:rsidR="00F66105" w:rsidRPr="00232749" w:rsidRDefault="00F66105" w:rsidP="00F66105">
            <w:pPr>
              <w:pStyle w:val="normal-p"/>
              <w:widowControl w:val="0"/>
              <w:shd w:val="clear" w:color="auto" w:fill="FFFFFF"/>
              <w:spacing w:before="40" w:beforeAutospacing="0" w:after="40" w:afterAutospacing="0"/>
              <w:jc w:val="both"/>
              <w:rPr>
                <w:rFonts w:asciiTheme="majorHAnsi" w:hAnsiTheme="majorHAnsi" w:cstheme="majorHAnsi"/>
                <w:b/>
                <w:sz w:val="26"/>
                <w:szCs w:val="26"/>
                <w:lang w:val="vi-VN"/>
              </w:rPr>
            </w:pPr>
          </w:p>
        </w:tc>
        <w:tc>
          <w:tcPr>
            <w:tcW w:w="1666" w:type="pct"/>
          </w:tcPr>
          <w:p w14:paraId="453D273D" w14:textId="639B64DC"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r>
              <w:rPr>
                <w:rFonts w:asciiTheme="majorHAnsi" w:hAnsiTheme="majorHAnsi" w:cstheme="majorHAnsi"/>
                <w:b/>
                <w:bCs/>
                <w:sz w:val="26"/>
                <w:szCs w:val="26"/>
                <w:lang w:val="it-IT"/>
              </w:rPr>
              <w:t>B</w:t>
            </w:r>
            <w:r w:rsidRPr="00DC59E7">
              <w:rPr>
                <w:rFonts w:asciiTheme="majorHAnsi" w:hAnsiTheme="majorHAnsi" w:cstheme="majorHAnsi"/>
                <w:b/>
                <w:bCs/>
                <w:sz w:val="26"/>
                <w:szCs w:val="26"/>
                <w:lang w:val="it-IT"/>
              </w:rPr>
              <w:t>ã</w:t>
            </w:r>
            <w:r>
              <w:rPr>
                <w:rFonts w:asciiTheme="majorHAnsi" w:hAnsiTheme="majorHAnsi" w:cstheme="majorHAnsi"/>
                <w:b/>
                <w:bCs/>
                <w:sz w:val="26"/>
                <w:szCs w:val="26"/>
                <w:lang w:val="it-IT"/>
              </w:rPr>
              <w:t>i b</w:t>
            </w:r>
            <w:r w:rsidRPr="00DC59E7">
              <w:rPr>
                <w:rFonts w:asciiTheme="majorHAnsi" w:hAnsiTheme="majorHAnsi" w:cstheme="majorHAnsi"/>
                <w:b/>
                <w:bCs/>
                <w:sz w:val="26"/>
                <w:szCs w:val="26"/>
                <w:lang w:val="it-IT"/>
              </w:rPr>
              <w:t>ỏ</w:t>
            </w:r>
            <w:r>
              <w:rPr>
                <w:rFonts w:asciiTheme="majorHAnsi" w:hAnsiTheme="majorHAnsi" w:cstheme="majorHAnsi"/>
                <w:b/>
                <w:bCs/>
                <w:sz w:val="26"/>
                <w:szCs w:val="26"/>
                <w:lang w:val="it-IT"/>
              </w:rPr>
              <w:t xml:space="preserve"> </w:t>
            </w:r>
            <w:r w:rsidRPr="00DC59E7">
              <w:rPr>
                <w:rFonts w:asciiTheme="majorHAnsi" w:hAnsiTheme="majorHAnsi" w:cstheme="majorHAnsi"/>
                <w:b/>
                <w:bCs/>
                <w:sz w:val="26"/>
                <w:szCs w:val="26"/>
                <w:lang w:val="it-IT"/>
              </w:rPr>
              <w:t>Đ</w:t>
            </w:r>
            <w:r>
              <w:rPr>
                <w:rFonts w:asciiTheme="majorHAnsi" w:hAnsiTheme="majorHAnsi" w:cstheme="majorHAnsi"/>
                <w:b/>
                <w:bCs/>
                <w:sz w:val="26"/>
                <w:szCs w:val="26"/>
                <w:lang w:val="it-IT"/>
              </w:rPr>
              <w:t>i</w:t>
            </w:r>
            <w:r w:rsidRPr="00DC59E7">
              <w:rPr>
                <w:rFonts w:asciiTheme="majorHAnsi" w:hAnsiTheme="majorHAnsi" w:cstheme="majorHAnsi"/>
                <w:b/>
                <w:bCs/>
                <w:sz w:val="26"/>
                <w:szCs w:val="26"/>
                <w:lang w:val="it-IT"/>
              </w:rPr>
              <w:t>ề</w:t>
            </w:r>
            <w:r>
              <w:rPr>
                <w:rFonts w:asciiTheme="majorHAnsi" w:hAnsiTheme="majorHAnsi" w:cstheme="majorHAnsi"/>
                <w:b/>
                <w:bCs/>
                <w:sz w:val="26"/>
                <w:szCs w:val="26"/>
                <w:lang w:val="it-IT"/>
              </w:rPr>
              <w:t>u 70</w:t>
            </w:r>
          </w:p>
        </w:tc>
      </w:tr>
      <w:tr w:rsidR="00F66105" w:rsidRPr="00232749" w14:paraId="0A3DA1AA" w14:textId="77777777" w:rsidTr="008C67C9">
        <w:tc>
          <w:tcPr>
            <w:tcW w:w="1536" w:type="pct"/>
          </w:tcPr>
          <w:p w14:paraId="41350F2D"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1. Bộ quản lý ngành, lĩnh vực thực hiện quản lý nhà nước về chất lượng sản phẩm, hàng hoá theo lĩnh vực được phân công, có trách nhiệm sau đây:</w:t>
            </w:r>
          </w:p>
          <w:p w14:paraId="2C39F0DA" w14:textId="3AD5281D"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r w:rsidRPr="00232749">
              <w:rPr>
                <w:rFonts w:asciiTheme="majorHAnsi" w:hAnsiTheme="majorHAnsi" w:cstheme="majorHAnsi"/>
                <w:sz w:val="26"/>
                <w:szCs w:val="26"/>
              </w:rPr>
              <w:t>a) Xây dựng, ban hành hoặc trình Chính phủ ban hành và tổ chức thực hiện các chính sách, chiến lược, quy hoạch, kế hoạch, chương trình phát triển, nâng cao chất lượng sản phẩm, hàng hoá;</w:t>
            </w:r>
          </w:p>
        </w:tc>
        <w:tc>
          <w:tcPr>
            <w:tcW w:w="1798" w:type="pct"/>
          </w:tcPr>
          <w:p w14:paraId="110380D7"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r w:rsidRPr="00232749">
              <w:rPr>
                <w:rFonts w:asciiTheme="majorHAnsi" w:eastAsia="Times New Roman" w:hAnsiTheme="majorHAnsi" w:cstheme="majorHAnsi"/>
                <w:sz w:val="26"/>
                <w:szCs w:val="26"/>
              </w:rPr>
              <w:t>1. Bộ quản lý ngành, lĩnh vực thực hiện quản lý nhà nước về chất lượng sản phẩm, hàng hoá theo lĩnh vực được phân công, có trách nhiệm sau đây:</w:t>
            </w:r>
          </w:p>
          <w:p w14:paraId="69C21B28"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r w:rsidRPr="00232749">
              <w:rPr>
                <w:rFonts w:asciiTheme="majorHAnsi" w:eastAsia="Times New Roman" w:hAnsiTheme="majorHAnsi" w:cstheme="majorHAnsi"/>
                <w:sz w:val="26"/>
                <w:szCs w:val="26"/>
              </w:rPr>
              <w:t>a) Xây dựng, ban hành hoặc trình Chính phủ ban hành và tổ chức thực hiện các chính sách, chiến lược, kế hoạch, chương trình phát triển, nâng cao chất lượng sản phẩm, hàng hoá;</w:t>
            </w:r>
          </w:p>
          <w:p w14:paraId="5698B142"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p>
          <w:p w14:paraId="45D99B2F" w14:textId="77777777" w:rsidR="00F66105" w:rsidRPr="00232749" w:rsidRDefault="00F66105" w:rsidP="00F66105">
            <w:pPr>
              <w:pStyle w:val="normal-p"/>
              <w:widowControl w:val="0"/>
              <w:shd w:val="clear" w:color="auto" w:fill="FFFFFF"/>
              <w:spacing w:before="40" w:beforeAutospacing="0" w:after="40" w:afterAutospacing="0"/>
              <w:jc w:val="both"/>
              <w:rPr>
                <w:rFonts w:asciiTheme="majorHAnsi" w:hAnsiTheme="majorHAnsi" w:cstheme="majorHAnsi"/>
                <w:b/>
                <w:sz w:val="26"/>
                <w:szCs w:val="26"/>
                <w:lang w:val="vi-VN"/>
              </w:rPr>
            </w:pPr>
          </w:p>
        </w:tc>
        <w:tc>
          <w:tcPr>
            <w:tcW w:w="1666" w:type="pct"/>
          </w:tcPr>
          <w:p w14:paraId="4823388F"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308A1553" w14:textId="77777777" w:rsidTr="008C67C9">
        <w:tc>
          <w:tcPr>
            <w:tcW w:w="1536" w:type="pct"/>
          </w:tcPr>
          <w:p w14:paraId="0B8DAFB8" w14:textId="1A60F3CD"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r w:rsidRPr="00232749">
              <w:rPr>
                <w:rFonts w:asciiTheme="majorHAnsi" w:hAnsiTheme="majorHAnsi" w:cstheme="majorHAnsi"/>
                <w:sz w:val="26"/>
                <w:szCs w:val="26"/>
              </w:rPr>
              <w:t>b) Xây dựng, ban hành và tổ chức thực hiện văn bản quy phạm pháp luật về chất lượng sản phẩm, hàng hoá phù hợp với yêu cầu, nhiệm vụ cụ thể của Bộ, ngành;</w:t>
            </w:r>
          </w:p>
        </w:tc>
        <w:tc>
          <w:tcPr>
            <w:tcW w:w="1798" w:type="pct"/>
          </w:tcPr>
          <w:p w14:paraId="559AE0D0" w14:textId="29A78333" w:rsidR="00F66105" w:rsidRPr="00232749" w:rsidRDefault="00F66105" w:rsidP="00F66105">
            <w:pPr>
              <w:widowControl w:val="0"/>
              <w:shd w:val="clear" w:color="auto" w:fill="FFFFFF"/>
              <w:spacing w:before="40" w:after="40"/>
              <w:jc w:val="both"/>
              <w:rPr>
                <w:rFonts w:asciiTheme="majorHAnsi" w:hAnsiTheme="majorHAnsi" w:cstheme="majorHAnsi"/>
                <w:b/>
                <w:sz w:val="26"/>
                <w:szCs w:val="26"/>
              </w:rPr>
            </w:pPr>
            <w:r w:rsidRPr="00232749">
              <w:rPr>
                <w:rFonts w:asciiTheme="majorHAnsi" w:eastAsia="Times New Roman" w:hAnsiTheme="majorHAnsi" w:cstheme="majorHAnsi"/>
                <w:sz w:val="26"/>
                <w:szCs w:val="26"/>
              </w:rPr>
              <w:t>b) Xây dựng, ban hành và tổ chức thực hiện văn bản quy phạm pháp luật về chất lượng sản phẩm, hàng hoá phù hợp với yêu cầu, nhiệm vụ cụ thể của bộ, ngành;</w:t>
            </w:r>
          </w:p>
        </w:tc>
        <w:tc>
          <w:tcPr>
            <w:tcW w:w="1666" w:type="pct"/>
          </w:tcPr>
          <w:p w14:paraId="31AF6388"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1FCA2E76" w14:textId="77777777" w:rsidTr="008C67C9">
        <w:tc>
          <w:tcPr>
            <w:tcW w:w="1536" w:type="pct"/>
          </w:tcPr>
          <w:p w14:paraId="5E490515"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c) Tổ chức và chỉ đạo hoạt động quản lý nhà nước về chất lượng sản phẩm trong sản xuất;</w:t>
            </w:r>
          </w:p>
          <w:p w14:paraId="23102974"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3E12F991" w14:textId="60A5E6C2" w:rsidR="00F66105" w:rsidRPr="00232749" w:rsidRDefault="00F66105" w:rsidP="00F66105">
            <w:pPr>
              <w:pStyle w:val="normal-p"/>
              <w:widowControl w:val="0"/>
              <w:shd w:val="clear" w:color="auto" w:fill="FFFFFF"/>
              <w:spacing w:before="40" w:beforeAutospacing="0" w:after="40" w:afterAutospacing="0"/>
              <w:jc w:val="both"/>
              <w:rPr>
                <w:rFonts w:asciiTheme="majorHAnsi" w:hAnsiTheme="majorHAnsi" w:cstheme="majorHAnsi"/>
                <w:b/>
                <w:sz w:val="26"/>
                <w:szCs w:val="26"/>
                <w:lang w:val="vi-VN"/>
              </w:rPr>
            </w:pPr>
            <w:r w:rsidRPr="00232749">
              <w:rPr>
                <w:rFonts w:asciiTheme="majorHAnsi" w:hAnsiTheme="majorHAnsi" w:cstheme="majorHAnsi"/>
                <w:sz w:val="26"/>
                <w:szCs w:val="26"/>
              </w:rPr>
              <w:lastRenderedPageBreak/>
              <w:t xml:space="preserve">c) </w:t>
            </w:r>
            <w:r w:rsidRPr="00232749">
              <w:rPr>
                <w:rFonts w:asciiTheme="majorHAnsi" w:hAnsiTheme="majorHAnsi" w:cstheme="majorHAnsi"/>
                <w:i/>
                <w:sz w:val="26"/>
                <w:szCs w:val="26"/>
              </w:rPr>
              <w:t xml:space="preserve">Thực hiện quản lý nhà nước về chất lượng sản phẩm trong sản xuất và hàng hoá xuất khẩu, nhập khẩu, lưu thông trên thị trường, trong quá trình sử </w:t>
            </w:r>
            <w:r w:rsidRPr="00232749">
              <w:rPr>
                <w:rFonts w:asciiTheme="majorHAnsi" w:hAnsiTheme="majorHAnsi" w:cstheme="majorHAnsi"/>
                <w:i/>
                <w:sz w:val="26"/>
                <w:szCs w:val="26"/>
              </w:rPr>
              <w:lastRenderedPageBreak/>
              <w:t xml:space="preserve">dụng theo quy định của Chính phủ; </w:t>
            </w:r>
            <w:r w:rsidRPr="00232749">
              <w:rPr>
                <w:rFonts w:asciiTheme="majorHAnsi" w:hAnsiTheme="majorHAnsi" w:cstheme="majorHAnsi"/>
                <w:i/>
                <w:sz w:val="26"/>
                <w:szCs w:val="26"/>
                <w:shd w:val="clear" w:color="auto" w:fill="FFFFFF"/>
              </w:rPr>
              <w:t>căn cứ phạm vi được phân công quản lý, quy định Danh mục và quy trình quản lý hàng hóa phải kiểm định, khảo nghiệm ban đầu, kiểm định định kỳ trong quá trình sử dụng;</w:t>
            </w:r>
          </w:p>
        </w:tc>
        <w:tc>
          <w:tcPr>
            <w:tcW w:w="1666" w:type="pct"/>
          </w:tcPr>
          <w:p w14:paraId="78FD12E1"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40423A5E" w14:textId="77777777" w:rsidTr="008C67C9">
        <w:tc>
          <w:tcPr>
            <w:tcW w:w="1536" w:type="pct"/>
          </w:tcPr>
          <w:p w14:paraId="243027D6"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d) Chỉ định và quản lý hoạt động của tổ chức đánh giá sự phù hợp phục vụ yêu cầu quản lý nhà nước về chất lượng sản phẩm, hàng hoá;</w:t>
            </w:r>
          </w:p>
          <w:p w14:paraId="10EF5BCD"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49A172EE" w14:textId="45C46329" w:rsidR="00F66105" w:rsidRPr="00232749" w:rsidRDefault="00F66105" w:rsidP="00F66105">
            <w:pPr>
              <w:widowControl w:val="0"/>
              <w:shd w:val="clear" w:color="auto" w:fill="FFFFFF"/>
              <w:spacing w:before="40" w:after="40"/>
              <w:jc w:val="both"/>
              <w:rPr>
                <w:rFonts w:asciiTheme="majorHAnsi" w:hAnsiTheme="majorHAnsi" w:cstheme="majorHAnsi"/>
                <w:b/>
                <w:sz w:val="26"/>
                <w:szCs w:val="26"/>
              </w:rPr>
            </w:pPr>
            <w:r w:rsidRPr="00232749">
              <w:rPr>
                <w:rFonts w:asciiTheme="majorHAnsi" w:eastAsia="Times New Roman" w:hAnsiTheme="majorHAnsi" w:cstheme="majorHAnsi"/>
                <w:sz w:val="26"/>
                <w:szCs w:val="26"/>
              </w:rPr>
              <w:t xml:space="preserve">d) </w:t>
            </w:r>
            <w:bookmarkStart w:id="133" w:name="_Hlk175220817"/>
            <w:r w:rsidRPr="00232749">
              <w:rPr>
                <w:rFonts w:asciiTheme="majorHAnsi" w:eastAsia="Times New Roman" w:hAnsiTheme="majorHAnsi" w:cstheme="majorHAnsi"/>
                <w:sz w:val="26"/>
                <w:szCs w:val="26"/>
              </w:rPr>
              <w:t xml:space="preserve">Chỉ định và quản lý hoạt động của tổ chức đánh giá sự phù hợp phục vụ yêu cầu quản lý nhà nước về chất lượng sản phẩm, hàng hoá; </w:t>
            </w:r>
            <w:r w:rsidRPr="00232749">
              <w:rPr>
                <w:rFonts w:asciiTheme="majorHAnsi" w:hAnsiTheme="majorHAnsi" w:cstheme="majorHAnsi"/>
                <w:i/>
                <w:sz w:val="26"/>
                <w:szCs w:val="26"/>
                <w:shd w:val="clear" w:color="auto" w:fill="FFFFFF"/>
                <w:lang w:val="it-IT"/>
              </w:rPr>
              <w:t>thu hồi giấy chứng nhận đăng ký hoạt động, quyết định chỉ định tổ chức đánh giá sự phù hợp</w:t>
            </w:r>
            <w:r w:rsidRPr="00232749">
              <w:rPr>
                <w:rFonts w:asciiTheme="majorHAnsi" w:hAnsiTheme="majorHAnsi" w:cstheme="majorHAnsi"/>
                <w:i/>
                <w:sz w:val="26"/>
                <w:szCs w:val="26"/>
                <w:lang w:val="it-IT"/>
              </w:rPr>
              <w:t xml:space="preserve">, tổ chức kiểm chứng (trọng tài) </w:t>
            </w:r>
            <w:r w:rsidRPr="00232749">
              <w:rPr>
                <w:rFonts w:asciiTheme="majorHAnsi" w:hAnsiTheme="majorHAnsi" w:cstheme="majorHAnsi"/>
                <w:i/>
                <w:sz w:val="26"/>
                <w:szCs w:val="26"/>
                <w:shd w:val="clear" w:color="auto" w:fill="FFFFFF"/>
                <w:lang w:val="it-IT"/>
              </w:rPr>
              <w:t xml:space="preserve"> </w:t>
            </w:r>
            <w:r w:rsidRPr="00232749">
              <w:rPr>
                <w:rFonts w:asciiTheme="majorHAnsi" w:hAnsiTheme="majorHAnsi" w:cstheme="majorHAnsi"/>
                <w:i/>
                <w:sz w:val="26"/>
                <w:szCs w:val="26"/>
                <w:lang w:val="it-IT"/>
              </w:rPr>
              <w:t>thuộc phạm vi được phân công quản lý trong trường hợp các tổ chức này vi phạm pháp luật;</w:t>
            </w:r>
            <w:r w:rsidRPr="00232749">
              <w:rPr>
                <w:rFonts w:asciiTheme="majorHAnsi" w:hAnsiTheme="majorHAnsi" w:cstheme="majorHAnsi"/>
                <w:i/>
                <w:sz w:val="26"/>
                <w:szCs w:val="26"/>
                <w:shd w:val="clear" w:color="auto" w:fill="FFFFFF"/>
                <w:lang w:val="it-IT"/>
              </w:rPr>
              <w:t xml:space="preserve"> </w:t>
            </w:r>
            <w:r w:rsidRPr="00232749">
              <w:rPr>
                <w:rFonts w:asciiTheme="majorHAnsi" w:eastAsia="Times New Roman" w:hAnsiTheme="majorHAnsi" w:cstheme="majorHAnsi"/>
                <w:sz w:val="26"/>
                <w:szCs w:val="26"/>
              </w:rPr>
              <w:t xml:space="preserve"> </w:t>
            </w:r>
            <w:r w:rsidRPr="00232749">
              <w:rPr>
                <w:rFonts w:asciiTheme="majorHAnsi" w:hAnsiTheme="majorHAnsi" w:cstheme="majorHAnsi"/>
                <w:i/>
                <w:sz w:val="26"/>
                <w:szCs w:val="26"/>
                <w:lang w:val="it-IT"/>
              </w:rPr>
              <w:t>thống nhất phương án thừa nhận kết quả đánh giá chỉ định của các bộ quản lý ngành, lĩnh vực khác theo quy định của pháp luật; xem xét, chấp nhận kết quả đánh giá sự phù hợp của tổ chức đánh giá sự phù hợp tại nước ngoài</w:t>
            </w:r>
            <w:r w:rsidRPr="00232749">
              <w:rPr>
                <w:rFonts w:asciiTheme="majorHAnsi" w:hAnsiTheme="majorHAnsi" w:cstheme="majorHAnsi"/>
                <w:sz w:val="26"/>
                <w:szCs w:val="26"/>
                <w:lang w:val="it-IT"/>
              </w:rPr>
              <w:t>;</w:t>
            </w:r>
            <w:bookmarkEnd w:id="133"/>
          </w:p>
        </w:tc>
        <w:tc>
          <w:tcPr>
            <w:tcW w:w="1666" w:type="pct"/>
          </w:tcPr>
          <w:p w14:paraId="51C2FBC9"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6C44EC27" w14:textId="77777777" w:rsidTr="008C67C9">
        <w:tc>
          <w:tcPr>
            <w:tcW w:w="1536" w:type="pct"/>
          </w:tcPr>
          <w:p w14:paraId="3D481F9D"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đ) Thanh tra việc chấp hành pháp luật về chất lượng sản phẩm, hàng hóa; giải quyết khiếu nại, tố cáo và xử lý các vi phạm pháp luật về chất lượng sản phẩm, hàng hóa trong phạm vi nhiệm vụ, quyền hạn của mình;</w:t>
            </w:r>
          </w:p>
          <w:p w14:paraId="43D00D42"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350CEE32"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r w:rsidRPr="00232749">
              <w:rPr>
                <w:rFonts w:asciiTheme="majorHAnsi" w:eastAsia="Times New Roman" w:hAnsiTheme="majorHAnsi" w:cstheme="majorHAnsi"/>
                <w:sz w:val="26"/>
                <w:szCs w:val="26"/>
              </w:rPr>
              <w:t xml:space="preserve">đ) </w:t>
            </w:r>
            <w:bookmarkStart w:id="134" w:name="_Hlk175220850"/>
            <w:r w:rsidRPr="00232749">
              <w:rPr>
                <w:rFonts w:asciiTheme="majorHAnsi" w:eastAsia="Times New Roman" w:hAnsiTheme="majorHAnsi" w:cstheme="majorHAnsi"/>
                <w:sz w:val="26"/>
                <w:szCs w:val="26"/>
              </w:rPr>
              <w:t xml:space="preserve">Thanh tra, kiểm tra việc chấp hành pháp luật về chất lượng sản phẩm, hàng hóa; giải quyết khiếu nại, tố cáo và xử lý các vi phạm pháp luật về chất lượng sản phẩm, hàng hóa trong phạm vi nhiệm vụ, quyền hạn của mình </w:t>
            </w:r>
            <w:r w:rsidRPr="00232749">
              <w:rPr>
                <w:rFonts w:asciiTheme="majorHAnsi" w:eastAsia="Times New Roman" w:hAnsiTheme="majorHAnsi" w:cstheme="majorHAnsi"/>
                <w:i/>
                <w:sz w:val="26"/>
                <w:szCs w:val="26"/>
              </w:rPr>
              <w:t>theo quy định của pháp luật</w:t>
            </w:r>
            <w:r w:rsidRPr="00232749">
              <w:rPr>
                <w:rFonts w:asciiTheme="majorHAnsi" w:eastAsia="Times New Roman" w:hAnsiTheme="majorHAnsi" w:cstheme="majorHAnsi"/>
                <w:sz w:val="26"/>
                <w:szCs w:val="26"/>
              </w:rPr>
              <w:t>;</w:t>
            </w:r>
            <w:bookmarkEnd w:id="134"/>
          </w:p>
          <w:p w14:paraId="1F996BBA" w14:textId="609E1A87" w:rsidR="00F66105" w:rsidRPr="00232749" w:rsidRDefault="00F66105" w:rsidP="00F66105">
            <w:pPr>
              <w:widowControl w:val="0"/>
              <w:shd w:val="clear" w:color="auto" w:fill="FFFFFF"/>
              <w:spacing w:before="40" w:after="40"/>
              <w:jc w:val="both"/>
              <w:rPr>
                <w:rFonts w:asciiTheme="majorHAnsi" w:hAnsiTheme="majorHAnsi" w:cstheme="majorHAnsi"/>
                <w:b/>
                <w:sz w:val="26"/>
                <w:szCs w:val="26"/>
              </w:rPr>
            </w:pPr>
          </w:p>
        </w:tc>
        <w:tc>
          <w:tcPr>
            <w:tcW w:w="1666" w:type="pct"/>
          </w:tcPr>
          <w:p w14:paraId="5BC694BD"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672976E9" w14:textId="77777777" w:rsidTr="008C67C9">
        <w:tc>
          <w:tcPr>
            <w:tcW w:w="1536" w:type="pct"/>
          </w:tcPr>
          <w:p w14:paraId="2B34B4B4" w14:textId="3249477B"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r w:rsidRPr="00232749">
              <w:rPr>
                <w:rFonts w:asciiTheme="majorHAnsi" w:hAnsiTheme="majorHAnsi" w:cstheme="majorHAnsi"/>
                <w:sz w:val="26"/>
                <w:szCs w:val="26"/>
              </w:rPr>
              <w:t xml:space="preserve">e) </w:t>
            </w:r>
            <w:r w:rsidRPr="00232749">
              <w:rPr>
                <w:rFonts w:asciiTheme="majorHAnsi" w:hAnsiTheme="majorHAnsi" w:cstheme="majorHAnsi"/>
                <w:spacing w:val="-2"/>
                <w:sz w:val="26"/>
                <w:szCs w:val="26"/>
              </w:rPr>
              <w:t>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tc>
        <w:tc>
          <w:tcPr>
            <w:tcW w:w="1798" w:type="pct"/>
          </w:tcPr>
          <w:p w14:paraId="20052B18" w14:textId="727D3399" w:rsidR="00F66105" w:rsidRPr="00232749" w:rsidRDefault="00F66105" w:rsidP="00F66105">
            <w:pPr>
              <w:pStyle w:val="normal-p"/>
              <w:widowControl w:val="0"/>
              <w:shd w:val="clear" w:color="auto" w:fill="FFFFFF"/>
              <w:spacing w:before="40" w:beforeAutospacing="0" w:after="40" w:afterAutospacing="0"/>
              <w:jc w:val="both"/>
              <w:rPr>
                <w:rFonts w:asciiTheme="majorHAnsi" w:hAnsiTheme="majorHAnsi" w:cstheme="majorHAnsi"/>
                <w:b/>
                <w:sz w:val="26"/>
                <w:szCs w:val="26"/>
                <w:lang w:val="vi-VN"/>
              </w:rPr>
            </w:pPr>
            <w:r w:rsidRPr="00232749">
              <w:rPr>
                <w:rFonts w:asciiTheme="majorHAnsi" w:hAnsiTheme="majorHAnsi" w:cstheme="majorHAnsi"/>
                <w:sz w:val="26"/>
                <w:szCs w:val="26"/>
              </w:rPr>
              <w:t>e)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tc>
        <w:tc>
          <w:tcPr>
            <w:tcW w:w="1666" w:type="pct"/>
          </w:tcPr>
          <w:p w14:paraId="0152F90F"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1B47FBAF" w14:textId="77777777" w:rsidTr="008C67C9">
        <w:tc>
          <w:tcPr>
            <w:tcW w:w="1536" w:type="pct"/>
          </w:tcPr>
          <w:p w14:paraId="28108E21"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g) Phối hợp với Bộ Khoa học và Công nghệ tổ chức thực hiện điều ước quốc tế, thỏa thuận quốc tế về thừa nhận lẫn nhau đối với kết quả đánh giá sự phù hợp.</w:t>
            </w:r>
          </w:p>
          <w:p w14:paraId="334635A3" w14:textId="77777777" w:rsidR="00F66105" w:rsidRPr="00232749" w:rsidRDefault="00F66105" w:rsidP="00F66105">
            <w:pPr>
              <w:widowControl w:val="0"/>
              <w:spacing w:before="40" w:after="40"/>
              <w:jc w:val="both"/>
              <w:rPr>
                <w:rStyle w:val="dieuChar1"/>
                <w:rFonts w:asciiTheme="majorHAnsi" w:eastAsiaTheme="minorHAnsi" w:hAnsiTheme="majorHAnsi" w:cstheme="majorHAnsi"/>
                <w:color w:val="auto"/>
                <w:lang w:val="vi-VN"/>
              </w:rPr>
            </w:pPr>
          </w:p>
        </w:tc>
        <w:tc>
          <w:tcPr>
            <w:tcW w:w="1798" w:type="pct"/>
          </w:tcPr>
          <w:p w14:paraId="2784898E" w14:textId="1E2953BE" w:rsidR="00F66105" w:rsidRPr="00232749" w:rsidRDefault="00F66105" w:rsidP="00F66105">
            <w:pPr>
              <w:widowControl w:val="0"/>
              <w:shd w:val="clear" w:color="auto" w:fill="FFFFFF"/>
              <w:spacing w:before="40" w:after="40"/>
              <w:jc w:val="both"/>
              <w:rPr>
                <w:rFonts w:asciiTheme="majorHAnsi" w:hAnsiTheme="majorHAnsi" w:cstheme="majorHAnsi"/>
                <w:b/>
                <w:sz w:val="26"/>
                <w:szCs w:val="26"/>
              </w:rPr>
            </w:pPr>
            <w:r w:rsidRPr="00232749">
              <w:rPr>
                <w:rFonts w:asciiTheme="majorHAnsi" w:eastAsia="Times New Roman" w:hAnsiTheme="majorHAnsi" w:cstheme="majorHAnsi"/>
                <w:sz w:val="26"/>
                <w:szCs w:val="26"/>
              </w:rPr>
              <w:t xml:space="preserve">g) </w:t>
            </w:r>
            <w:bookmarkStart w:id="135" w:name="_Hlk175220904"/>
            <w:r w:rsidRPr="00232749">
              <w:rPr>
                <w:rFonts w:asciiTheme="majorHAnsi" w:eastAsia="Times New Roman" w:hAnsiTheme="majorHAnsi" w:cstheme="majorHAnsi"/>
                <w:sz w:val="26"/>
                <w:szCs w:val="26"/>
              </w:rPr>
              <w:t xml:space="preserve">Phối hợp với Bộ Khoa học và Công nghệ </w:t>
            </w:r>
            <w:r w:rsidRPr="00232749">
              <w:rPr>
                <w:rFonts w:asciiTheme="majorHAnsi" w:eastAsia="Times New Roman" w:hAnsiTheme="majorHAnsi" w:cstheme="majorHAnsi"/>
                <w:i/>
                <w:sz w:val="26"/>
                <w:szCs w:val="26"/>
              </w:rPr>
              <w:t xml:space="preserve">trong việc </w:t>
            </w:r>
            <w:r w:rsidRPr="00232749">
              <w:rPr>
                <w:rFonts w:asciiTheme="majorHAnsi" w:hAnsiTheme="majorHAnsi" w:cstheme="majorHAnsi"/>
                <w:i/>
                <w:sz w:val="26"/>
                <w:szCs w:val="26"/>
                <w:lang w:val="pt-BR"/>
              </w:rPr>
              <w:t>xây dựng, tổ chức triển khai kiểm tra theo kế hoạch kiểm tra liên ngành chuyên đề chất lượng sản phẩm, hàng hóa trọng tâm, trọng điểm hằng năm</w:t>
            </w:r>
            <w:r w:rsidRPr="00232749">
              <w:rPr>
                <w:rFonts w:asciiTheme="majorHAnsi" w:hAnsiTheme="majorHAnsi" w:cstheme="majorHAnsi"/>
                <w:sz w:val="26"/>
                <w:szCs w:val="26"/>
                <w:lang w:val="pt-BR"/>
              </w:rPr>
              <w:t xml:space="preserve"> và </w:t>
            </w:r>
            <w:r w:rsidRPr="00232749">
              <w:rPr>
                <w:rFonts w:asciiTheme="majorHAnsi" w:eastAsia="Times New Roman" w:hAnsiTheme="majorHAnsi" w:cstheme="majorHAnsi"/>
                <w:sz w:val="26"/>
                <w:szCs w:val="26"/>
              </w:rPr>
              <w:t xml:space="preserve">tổ chức thực hiện điều ước quốc tế, thỏa thuận quốc tế về thừa nhận lẫn nhau đối với kết quả đánh giá sự </w:t>
            </w:r>
            <w:r w:rsidRPr="00232749">
              <w:rPr>
                <w:rFonts w:asciiTheme="majorHAnsi" w:eastAsia="Times New Roman" w:hAnsiTheme="majorHAnsi" w:cstheme="majorHAnsi"/>
                <w:sz w:val="26"/>
                <w:szCs w:val="26"/>
              </w:rPr>
              <w:lastRenderedPageBreak/>
              <w:t>phù hợp.</w:t>
            </w:r>
            <w:bookmarkEnd w:id="135"/>
          </w:p>
        </w:tc>
        <w:tc>
          <w:tcPr>
            <w:tcW w:w="1666" w:type="pct"/>
          </w:tcPr>
          <w:p w14:paraId="229DD02C" w14:textId="77777777" w:rsidR="00F66105"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25000F43" w14:textId="77777777" w:rsidTr="008C67C9">
        <w:tc>
          <w:tcPr>
            <w:tcW w:w="1536" w:type="pct"/>
          </w:tcPr>
          <w:p w14:paraId="386F1F8A"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2. Trách nhiệm quản lý nhà nước về chất lượng sản phẩm, hàng hoá xuất khẩu, nhập khẩu, lưu thông trên thị trường, trong quá trình sử dụng có khả năng gây mất an toàn được quy định như sau: </w:t>
            </w:r>
          </w:p>
          <w:p w14:paraId="1A19C31B"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a) Bộ Y tế chịu trách nhiệm đối với thực phẩm, dược phẩm, vắc xin, sinh phẩm y tế, mỹ phẩm, nguyên liệu sản xuất thuốc và thuốc cho người, hoá chất gia dụng, chế phẩm diệt côn trùng, diệt khuẩn, trang thiết bị y tế;</w:t>
            </w:r>
          </w:p>
          <w:p w14:paraId="695EB1B5"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b) Bộ Nông nghiệp và Phát triển nông thôn chịu trách nhiệm đối với cây trồng, vật nuôi, phân bón, thức ăn chăn nuôi, thuốc bảo vệ thực vật, thuốc thú y, chế phẩm sinh học dùng trong nông nghiệp, lâm nghiệp, thuỷ sản, công trình thuỷ lợi, đê điều;</w:t>
            </w:r>
          </w:p>
          <w:p w14:paraId="70D450DB"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c) Bộ Giao thông vận tải chịu trách nhiệm đối với phương tiện giao thông vận tải, phương tiện, thiết bị xếp dỡ, thi công vận tải chuyên dùng, phương tiện, thiết bị thăm dò, khai thác trên biển, công trình hạ tầng giao thông;</w:t>
            </w:r>
          </w:p>
          <w:p w14:paraId="1C2ED52D"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d) Bộ Công Thương chịu trách nhiệm đối với thiết bị áp lực, thiết bị nâng đặc thù chuyên ngành công nghiệp, hoá chất, vật liệu nổ công nghiệp, trang thiết bị khai thác mỏ, dầu khí, trừ các thiết bị, phương tiện thăm dò, khai thác trên biển;</w:t>
            </w:r>
            <w:r w:rsidRPr="00232749">
              <w:rPr>
                <w:rFonts w:asciiTheme="majorHAnsi" w:hAnsiTheme="majorHAnsi" w:cstheme="majorHAnsi"/>
                <w:sz w:val="26"/>
                <w:szCs w:val="26"/>
              </w:rPr>
              <w:tab/>
            </w:r>
          </w:p>
          <w:p w14:paraId="4BB4DD50"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đ) Bộ Xây dựng chịu trách nhiệm đối với công trình dân dụng, công trình công nghiệp, công trình hạ tầng kỹ thuật;</w:t>
            </w:r>
          </w:p>
          <w:p w14:paraId="749B2837" w14:textId="77777777" w:rsidR="00F66105" w:rsidRPr="00232749" w:rsidRDefault="00F66105" w:rsidP="00F66105">
            <w:pPr>
              <w:widowControl w:val="0"/>
              <w:spacing w:before="40" w:after="40"/>
              <w:jc w:val="both"/>
              <w:rPr>
                <w:rFonts w:asciiTheme="majorHAnsi" w:hAnsiTheme="majorHAnsi" w:cstheme="majorHAnsi"/>
                <w:sz w:val="26"/>
                <w:szCs w:val="26"/>
              </w:rPr>
            </w:pPr>
            <w:r w:rsidRPr="00232749">
              <w:rPr>
                <w:rFonts w:asciiTheme="majorHAnsi" w:hAnsiTheme="majorHAnsi" w:cstheme="majorHAnsi"/>
                <w:sz w:val="26"/>
                <w:szCs w:val="26"/>
              </w:rPr>
              <w:t xml:space="preserve">e) Bộ Quốc phòng chịu trách nhiệm đối với </w:t>
            </w:r>
            <w:r w:rsidRPr="00232749">
              <w:rPr>
                <w:rFonts w:asciiTheme="majorHAnsi" w:hAnsiTheme="majorHAnsi" w:cstheme="majorHAnsi"/>
                <w:sz w:val="26"/>
                <w:szCs w:val="26"/>
              </w:rPr>
              <w:lastRenderedPageBreak/>
              <w:t>phương tiện, trang thiết bị quân sự, vũ khí đạn dược, khí tài, sản phẩm phục vụ quốc phòng, công trình quốc phòng;</w:t>
            </w:r>
          </w:p>
          <w:p w14:paraId="60EA360A" w14:textId="7F62C43B" w:rsidR="00F66105" w:rsidRPr="00232749" w:rsidRDefault="00F66105" w:rsidP="00F66105">
            <w:pPr>
              <w:widowControl w:val="0"/>
              <w:spacing w:before="40" w:after="40"/>
              <w:jc w:val="both"/>
              <w:outlineLvl w:val="0"/>
              <w:rPr>
                <w:rFonts w:asciiTheme="majorHAnsi" w:hAnsiTheme="majorHAnsi" w:cstheme="majorHAnsi"/>
                <w:b/>
                <w:bCs/>
                <w:sz w:val="26"/>
                <w:szCs w:val="26"/>
                <w:lang w:val="it-IT"/>
              </w:rPr>
            </w:pPr>
            <w:r w:rsidRPr="00232749">
              <w:rPr>
                <w:rFonts w:asciiTheme="majorHAnsi" w:hAnsiTheme="majorHAnsi" w:cstheme="majorHAnsi"/>
                <w:spacing w:val="-4"/>
                <w:sz w:val="26"/>
                <w:szCs w:val="26"/>
              </w:rPr>
              <w:t>g) Bộ Công an chịu trách nhiệm đối với trang thiết bị phòng cháy, chữa cháy; trang thiết bị kỹ thuật, vũ khí đạn dược, khí tài, công cụ hỗ trợ, trừ trường hợp quy định tại điểm e khoản này.</w:t>
            </w:r>
          </w:p>
        </w:tc>
        <w:tc>
          <w:tcPr>
            <w:tcW w:w="1798" w:type="pct"/>
          </w:tcPr>
          <w:p w14:paraId="224CBB6C"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r w:rsidRPr="00232749">
              <w:rPr>
                <w:rFonts w:asciiTheme="majorHAnsi" w:eastAsia="Times New Roman" w:hAnsiTheme="majorHAnsi" w:cstheme="majorHAnsi"/>
                <w:sz w:val="26"/>
                <w:szCs w:val="26"/>
              </w:rPr>
              <w:lastRenderedPageBreak/>
              <w:t xml:space="preserve">2. </w:t>
            </w:r>
            <w:r w:rsidRPr="00232749">
              <w:rPr>
                <w:rFonts w:asciiTheme="majorHAnsi" w:eastAsia="Times New Roman" w:hAnsiTheme="majorHAnsi" w:cstheme="majorHAnsi"/>
                <w:i/>
                <w:sz w:val="26"/>
                <w:szCs w:val="26"/>
              </w:rPr>
              <w:t xml:space="preserve">Chính phủ quy định cụ thể lĩnh vực sản phẩm, hàng hóa trong sản xuất, xuất khẩu, nhập khẩu, lưu thông trên thị trường, trong quá trình sử dụng thuộc trách nhiệm quản lý </w:t>
            </w:r>
            <w:r w:rsidRPr="00232749">
              <w:rPr>
                <w:rFonts w:asciiTheme="majorHAnsi" w:eastAsia="Times New Roman" w:hAnsiTheme="majorHAnsi" w:cstheme="majorHAnsi"/>
                <w:i/>
                <w:sz w:val="26"/>
                <w:szCs w:val="26"/>
                <w:lang w:val="da-DK"/>
              </w:rPr>
              <w:t>nhà nước về chất lượng của Bộ quản lý ngành, lĩnh vực</w:t>
            </w:r>
          </w:p>
          <w:p w14:paraId="0A966353" w14:textId="6B81765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p>
          <w:p w14:paraId="74506860"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rPr>
            </w:pPr>
          </w:p>
          <w:p w14:paraId="546A69EF" w14:textId="77777777" w:rsidR="00F66105" w:rsidRPr="00232749" w:rsidRDefault="00F66105" w:rsidP="00F66105">
            <w:pPr>
              <w:widowControl w:val="0"/>
              <w:shd w:val="clear" w:color="auto" w:fill="FFFFFF"/>
              <w:spacing w:before="40" w:after="40"/>
              <w:jc w:val="both"/>
              <w:rPr>
                <w:rFonts w:asciiTheme="majorHAnsi" w:eastAsia="Times New Roman" w:hAnsiTheme="majorHAnsi" w:cstheme="majorHAnsi"/>
                <w:sz w:val="26"/>
                <w:szCs w:val="26"/>
                <w:lang w:val="da-DK"/>
              </w:rPr>
            </w:pPr>
          </w:p>
          <w:p w14:paraId="142802DD" w14:textId="77777777" w:rsidR="00F66105" w:rsidRPr="00232749" w:rsidRDefault="00F66105" w:rsidP="00F66105">
            <w:pPr>
              <w:widowControl w:val="0"/>
              <w:tabs>
                <w:tab w:val="left" w:pos="720"/>
              </w:tabs>
              <w:spacing w:before="40" w:after="40"/>
              <w:jc w:val="both"/>
              <w:rPr>
                <w:rFonts w:asciiTheme="majorHAnsi" w:hAnsiTheme="majorHAnsi" w:cstheme="majorHAnsi"/>
                <w:sz w:val="26"/>
                <w:szCs w:val="26"/>
                <w:lang w:val="pt-BR"/>
              </w:rPr>
            </w:pPr>
          </w:p>
        </w:tc>
        <w:tc>
          <w:tcPr>
            <w:tcW w:w="1666" w:type="pct"/>
          </w:tcPr>
          <w:p w14:paraId="5E029AF8" w14:textId="2068A415" w:rsidR="00F66105" w:rsidRPr="00DC59E7" w:rsidRDefault="00F66105" w:rsidP="00F66105">
            <w:pPr>
              <w:widowControl w:val="0"/>
              <w:tabs>
                <w:tab w:val="left" w:pos="720"/>
              </w:tabs>
              <w:spacing w:before="40" w:after="40"/>
              <w:jc w:val="both"/>
              <w:rPr>
                <w:rFonts w:asciiTheme="majorHAnsi" w:hAnsiTheme="majorHAnsi" w:cstheme="majorHAnsi"/>
                <w:b/>
                <w:bCs/>
                <w:sz w:val="26"/>
                <w:szCs w:val="26"/>
                <w:lang w:val="it-IT"/>
              </w:rPr>
            </w:pPr>
          </w:p>
        </w:tc>
      </w:tr>
      <w:tr w:rsidR="00F66105" w:rsidRPr="00232749" w14:paraId="3C4F52EA" w14:textId="5F705183" w:rsidTr="008C67C9">
        <w:tc>
          <w:tcPr>
            <w:tcW w:w="1536" w:type="pct"/>
          </w:tcPr>
          <w:p w14:paraId="4EE98037" w14:textId="05A0C152" w:rsidR="00F66105" w:rsidRPr="00232749" w:rsidRDefault="00F66105" w:rsidP="00F66105">
            <w:pPr>
              <w:widowControl w:val="0"/>
              <w:tabs>
                <w:tab w:val="left" w:pos="720"/>
              </w:tabs>
              <w:spacing w:before="40" w:after="40"/>
              <w:jc w:val="both"/>
              <w:outlineLvl w:val="0"/>
              <w:rPr>
                <w:rFonts w:asciiTheme="majorHAnsi" w:hAnsiTheme="majorHAnsi" w:cstheme="majorHAnsi"/>
                <w:b/>
                <w:bCs/>
                <w:sz w:val="26"/>
                <w:szCs w:val="26"/>
              </w:rPr>
            </w:pPr>
            <w:r w:rsidRPr="00232749">
              <w:rPr>
                <w:rFonts w:asciiTheme="majorHAnsi" w:hAnsiTheme="majorHAnsi" w:cstheme="majorHAnsi"/>
                <w:b/>
                <w:bCs/>
                <w:sz w:val="26"/>
                <w:szCs w:val="26"/>
                <w:lang w:val="it-IT"/>
              </w:rPr>
              <w:t>Chương VII</w:t>
            </w:r>
            <w:bookmarkStart w:id="136" w:name="_TOC168457148"/>
            <w:r w:rsidRPr="00232749">
              <w:rPr>
                <w:rFonts w:asciiTheme="majorHAnsi" w:hAnsiTheme="majorHAnsi" w:cstheme="majorHAnsi"/>
                <w:b/>
                <w:bCs/>
                <w:sz w:val="26"/>
                <w:szCs w:val="26"/>
                <w:lang w:val="it-IT"/>
              </w:rPr>
              <w:t>. ĐIỀU KHOẢN THI HÀNH</w:t>
            </w:r>
            <w:bookmarkEnd w:id="136"/>
          </w:p>
        </w:tc>
        <w:tc>
          <w:tcPr>
            <w:tcW w:w="1798" w:type="pct"/>
          </w:tcPr>
          <w:p w14:paraId="2ED04E53" w14:textId="601BF814" w:rsidR="00F66105" w:rsidRPr="00232749" w:rsidRDefault="00F66105" w:rsidP="00F66105">
            <w:pPr>
              <w:widowControl w:val="0"/>
              <w:spacing w:before="40" w:after="40"/>
              <w:jc w:val="both"/>
              <w:rPr>
                <w:rFonts w:asciiTheme="majorHAnsi" w:hAnsiTheme="majorHAnsi" w:cstheme="majorHAnsi"/>
                <w:b/>
                <w:bCs/>
                <w:iCs/>
                <w:sz w:val="26"/>
                <w:szCs w:val="26"/>
              </w:rPr>
            </w:pPr>
            <w:r w:rsidRPr="00232749">
              <w:rPr>
                <w:rFonts w:asciiTheme="majorHAnsi" w:hAnsiTheme="majorHAnsi" w:cstheme="majorHAnsi"/>
                <w:b/>
                <w:bCs/>
                <w:sz w:val="26"/>
                <w:szCs w:val="26"/>
                <w:lang w:val="it-IT"/>
              </w:rPr>
              <w:t>Chương VII. ĐIỀU KHOẢN THI HÀNH</w:t>
            </w:r>
          </w:p>
        </w:tc>
        <w:tc>
          <w:tcPr>
            <w:tcW w:w="1666" w:type="pct"/>
          </w:tcPr>
          <w:p w14:paraId="6BA53781" w14:textId="7B3A9A9A" w:rsidR="00F66105" w:rsidRPr="00232749" w:rsidRDefault="00F66105" w:rsidP="00F66105">
            <w:pPr>
              <w:widowControl w:val="0"/>
              <w:tabs>
                <w:tab w:val="left" w:pos="720"/>
              </w:tabs>
              <w:spacing w:before="40" w:after="40"/>
              <w:jc w:val="both"/>
              <w:outlineLvl w:val="0"/>
              <w:rPr>
                <w:rFonts w:asciiTheme="majorHAnsi" w:hAnsiTheme="majorHAnsi" w:cstheme="majorHAnsi"/>
                <w:bCs/>
                <w:sz w:val="26"/>
                <w:szCs w:val="26"/>
              </w:rPr>
            </w:pPr>
            <w:r w:rsidRPr="00232749">
              <w:rPr>
                <w:rFonts w:asciiTheme="majorHAnsi" w:hAnsiTheme="majorHAnsi" w:cstheme="majorHAnsi"/>
                <w:b/>
                <w:bCs/>
                <w:sz w:val="26"/>
                <w:szCs w:val="26"/>
                <w:lang w:val="it-IT"/>
              </w:rPr>
              <w:t>Chương VI. ĐIỀU KHOẢN THI HÀNH</w:t>
            </w:r>
          </w:p>
        </w:tc>
      </w:tr>
      <w:tr w:rsidR="00F66105" w:rsidRPr="00232749" w14:paraId="1779CB60" w14:textId="14227EE0" w:rsidTr="008C67C9">
        <w:tc>
          <w:tcPr>
            <w:tcW w:w="1536" w:type="pct"/>
          </w:tcPr>
          <w:p w14:paraId="1992E730" w14:textId="56B1178C"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bookmarkStart w:id="137" w:name="dieu_71"/>
            <w:r w:rsidRPr="00232749">
              <w:rPr>
                <w:rFonts w:asciiTheme="majorHAnsi" w:hAnsiTheme="majorHAnsi" w:cstheme="majorHAnsi"/>
                <w:b/>
                <w:bCs/>
                <w:sz w:val="26"/>
                <w:szCs w:val="26"/>
                <w:lang w:val="nl-NL"/>
              </w:rPr>
              <w:t xml:space="preserve">Điều 71. </w:t>
            </w:r>
            <w:bookmarkEnd w:id="137"/>
            <w:r w:rsidRPr="00232749">
              <w:rPr>
                <w:rFonts w:asciiTheme="majorHAnsi" w:hAnsiTheme="majorHAnsi" w:cstheme="majorHAnsi"/>
                <w:b/>
                <w:bCs/>
                <w:sz w:val="26"/>
                <w:szCs w:val="26"/>
                <w:lang w:val="nl-NL"/>
              </w:rPr>
              <w:t>Hiệu lực thi hành</w:t>
            </w:r>
          </w:p>
          <w:p w14:paraId="33BBCFEA" w14:textId="77777777"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lang w:val="nl-NL"/>
              </w:rPr>
              <w:t>Luật này có hiệu lực thi hành từ ngày 01 tháng 07 năm 2008.</w:t>
            </w:r>
          </w:p>
          <w:bookmarkStart w:id="138" w:name="tvpllink_lolfqoteov"/>
          <w:p w14:paraId="73F2568E" w14:textId="472415AE"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sz w:val="26"/>
                <w:szCs w:val="26"/>
              </w:rPr>
              <w:fldChar w:fldCharType="begin"/>
            </w:r>
            <w:r w:rsidRPr="00232749">
              <w:rPr>
                <w:rFonts w:asciiTheme="majorHAnsi" w:hAnsiTheme="majorHAnsi" w:cstheme="majorHAnsi"/>
                <w:sz w:val="26"/>
                <w:szCs w:val="26"/>
              </w:rPr>
              <w:instrText xml:space="preserve"> HYPERLINK "https://thuvienphapluat.vn/van-ban/Thuong-mai/Phap-lenh-Chat-luong-hang-hoa-1999-18-1999-PL-UBTVQH10-46060.aspx" \t "_blank" </w:instrText>
            </w:r>
            <w:r w:rsidRPr="00232749">
              <w:rPr>
                <w:rFonts w:asciiTheme="majorHAnsi" w:hAnsiTheme="majorHAnsi" w:cstheme="majorHAnsi"/>
                <w:sz w:val="26"/>
                <w:szCs w:val="26"/>
              </w:rPr>
              <w:fldChar w:fldCharType="separate"/>
            </w:r>
            <w:r w:rsidRPr="00232749">
              <w:rPr>
                <w:rStyle w:val="Hyperlink"/>
                <w:rFonts w:asciiTheme="majorHAnsi" w:hAnsiTheme="majorHAnsi" w:cstheme="majorHAnsi"/>
                <w:color w:val="auto"/>
                <w:sz w:val="26"/>
                <w:szCs w:val="26"/>
                <w:u w:val="none"/>
                <w:lang w:val="nl-NL"/>
              </w:rPr>
              <w:t>Pháp lệnh Chất lượng hàng hóa</w:t>
            </w:r>
            <w:r w:rsidRPr="00232749">
              <w:rPr>
                <w:rFonts w:asciiTheme="majorHAnsi" w:hAnsiTheme="majorHAnsi" w:cstheme="majorHAnsi"/>
                <w:sz w:val="26"/>
                <w:szCs w:val="26"/>
              </w:rPr>
              <w:fldChar w:fldCharType="end"/>
            </w:r>
            <w:bookmarkEnd w:id="138"/>
            <w:r w:rsidRPr="00232749">
              <w:rPr>
                <w:rFonts w:asciiTheme="majorHAnsi" w:hAnsiTheme="majorHAnsi" w:cstheme="majorHAnsi"/>
                <w:sz w:val="26"/>
                <w:szCs w:val="26"/>
                <w:lang w:val="nl-NL"/>
              </w:rPr>
              <w:t> ngày 24 tháng 12 năm 1999 hết hiệu lực kể từ ngày Luật này có hiệu lực.</w:t>
            </w:r>
          </w:p>
        </w:tc>
        <w:tc>
          <w:tcPr>
            <w:tcW w:w="1798" w:type="pct"/>
          </w:tcPr>
          <w:p w14:paraId="4771D626"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71. Hiệu lực thi hành</w:t>
            </w:r>
          </w:p>
          <w:p w14:paraId="79144FB0" w14:textId="75314140"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Cs/>
                <w:sz w:val="26"/>
                <w:szCs w:val="26"/>
              </w:rPr>
              <w:t>Luật này có hiệu lực</w:t>
            </w:r>
            <w:r w:rsidRPr="00232749">
              <w:rPr>
                <w:rFonts w:asciiTheme="majorHAnsi" w:hAnsiTheme="majorHAnsi" w:cstheme="majorHAnsi"/>
                <w:bCs/>
                <w:sz w:val="26"/>
                <w:szCs w:val="26"/>
                <w:lang w:val="it-IT"/>
              </w:rPr>
              <w:t xml:space="preserve"> thi hành</w:t>
            </w:r>
            <w:r w:rsidRPr="00232749">
              <w:rPr>
                <w:rFonts w:asciiTheme="majorHAnsi" w:hAnsiTheme="majorHAnsi" w:cstheme="majorHAnsi"/>
                <w:bCs/>
                <w:sz w:val="26"/>
                <w:szCs w:val="26"/>
              </w:rPr>
              <w:t xml:space="preserve"> từ ngày ... tháng ... năm ...</w:t>
            </w:r>
          </w:p>
          <w:p w14:paraId="06CA83E0" w14:textId="0E68A5FD" w:rsidR="00F66105" w:rsidRPr="00232749" w:rsidRDefault="00F66105" w:rsidP="00F66105">
            <w:pPr>
              <w:widowControl w:val="0"/>
              <w:spacing w:before="40" w:after="40"/>
              <w:jc w:val="both"/>
              <w:rPr>
                <w:rFonts w:asciiTheme="majorHAnsi" w:hAnsiTheme="majorHAnsi" w:cstheme="majorHAnsi"/>
                <w:b/>
                <w:bCs/>
                <w:iCs/>
                <w:sz w:val="26"/>
                <w:szCs w:val="26"/>
              </w:rPr>
            </w:pPr>
          </w:p>
        </w:tc>
        <w:tc>
          <w:tcPr>
            <w:tcW w:w="1666" w:type="pct"/>
          </w:tcPr>
          <w:p w14:paraId="5CBA6EEA" w14:textId="77777777"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71. Hiệu lực thi hành</w:t>
            </w:r>
          </w:p>
          <w:p w14:paraId="773E0136" w14:textId="73687B8F" w:rsidR="00F66105" w:rsidRPr="00232749" w:rsidRDefault="00F66105" w:rsidP="00F66105">
            <w:pPr>
              <w:widowControl w:val="0"/>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Cs/>
                <w:sz w:val="26"/>
                <w:szCs w:val="26"/>
                <w:lang w:val="en-US"/>
              </w:rPr>
              <w:t xml:space="preserve">1. </w:t>
            </w:r>
            <w:r w:rsidRPr="00232749">
              <w:rPr>
                <w:rFonts w:asciiTheme="majorHAnsi" w:hAnsiTheme="majorHAnsi" w:cstheme="majorHAnsi"/>
                <w:bCs/>
                <w:sz w:val="26"/>
                <w:szCs w:val="26"/>
              </w:rPr>
              <w:t>Luật này có hiệu lực</w:t>
            </w:r>
            <w:r w:rsidRPr="00232749">
              <w:rPr>
                <w:rFonts w:asciiTheme="majorHAnsi" w:hAnsiTheme="majorHAnsi" w:cstheme="majorHAnsi"/>
                <w:bCs/>
                <w:sz w:val="26"/>
                <w:szCs w:val="26"/>
                <w:lang w:val="it-IT"/>
              </w:rPr>
              <w:t xml:space="preserve"> thi hành</w:t>
            </w:r>
            <w:r w:rsidRPr="00232749">
              <w:rPr>
                <w:rFonts w:asciiTheme="majorHAnsi" w:hAnsiTheme="majorHAnsi" w:cstheme="majorHAnsi"/>
                <w:bCs/>
                <w:sz w:val="26"/>
                <w:szCs w:val="26"/>
              </w:rPr>
              <w:t xml:space="preserve"> từ ngày ... tháng ... năm ...</w:t>
            </w:r>
          </w:p>
          <w:p w14:paraId="36A0B01A" w14:textId="77777777" w:rsidR="00F66105" w:rsidRPr="00232749" w:rsidRDefault="00F66105" w:rsidP="00F66105">
            <w:pPr>
              <w:pStyle w:val="NormalWeb"/>
              <w:widowControl w:val="0"/>
              <w:spacing w:before="120" w:beforeAutospacing="0" w:after="120" w:afterAutospacing="0"/>
              <w:jc w:val="both"/>
              <w:rPr>
                <w:rFonts w:asciiTheme="majorHAnsi" w:hAnsiTheme="majorHAnsi" w:cstheme="majorHAnsi"/>
                <w:b/>
                <w:bCs/>
                <w:i/>
                <w:iCs/>
                <w:sz w:val="26"/>
                <w:szCs w:val="26"/>
              </w:rPr>
            </w:pPr>
            <w:r w:rsidRPr="00232749">
              <w:rPr>
                <w:rFonts w:asciiTheme="majorHAnsi" w:hAnsiTheme="majorHAnsi" w:cstheme="majorHAnsi"/>
                <w:b/>
                <w:bCs/>
                <w:i/>
                <w:iCs/>
                <w:sz w:val="26"/>
                <w:szCs w:val="26"/>
              </w:rPr>
              <w:t>2. Kể từ ngày Luật này có hiệu lực thi hành, các cụm từ sau đây được hiểu và áp dụng thống nhất như sau:</w:t>
            </w:r>
          </w:p>
          <w:p w14:paraId="4D909F53" w14:textId="26CD3944" w:rsidR="00F66105" w:rsidRPr="00232749" w:rsidRDefault="00F66105" w:rsidP="00F66105">
            <w:pPr>
              <w:pStyle w:val="NormalWeb"/>
              <w:widowControl w:val="0"/>
              <w:spacing w:before="120" w:beforeAutospacing="0" w:after="120" w:afterAutospacing="0"/>
              <w:jc w:val="both"/>
              <w:rPr>
                <w:rFonts w:asciiTheme="majorHAnsi" w:hAnsiTheme="majorHAnsi" w:cstheme="majorHAnsi"/>
                <w:b/>
                <w:bCs/>
                <w:i/>
                <w:iCs/>
                <w:spacing w:val="-4"/>
                <w:sz w:val="26"/>
                <w:szCs w:val="26"/>
              </w:rPr>
            </w:pPr>
            <w:r w:rsidRPr="00232749">
              <w:rPr>
                <w:rFonts w:asciiTheme="majorHAnsi" w:hAnsiTheme="majorHAnsi" w:cstheme="majorHAnsi"/>
                <w:b/>
                <w:bCs/>
                <w:i/>
                <w:iCs/>
                <w:spacing w:val="-4"/>
                <w:sz w:val="26"/>
                <w:szCs w:val="26"/>
              </w:rPr>
              <w:t>a) Cụm từ “sản phẩm, hàng hóa nhóm 1”, “hàng hóa nhóm 1”, “sản phẩm nhóm 1” được hiểu là “sản phẩm, hàng hóa có mức độ rủi ro thấp”;</w:t>
            </w:r>
          </w:p>
          <w:p w14:paraId="403D10BD" w14:textId="03D4A054" w:rsidR="00F66105" w:rsidRPr="00232749" w:rsidRDefault="00F66105" w:rsidP="00F66105">
            <w:pPr>
              <w:pStyle w:val="NormalWeb"/>
              <w:widowControl w:val="0"/>
              <w:spacing w:before="120" w:beforeAutospacing="0" w:after="120" w:afterAutospacing="0"/>
              <w:jc w:val="both"/>
              <w:rPr>
                <w:rFonts w:asciiTheme="majorHAnsi" w:hAnsiTheme="majorHAnsi" w:cstheme="majorHAnsi"/>
                <w:b/>
                <w:bCs/>
                <w:i/>
                <w:iCs/>
                <w:spacing w:val="-4"/>
                <w:sz w:val="26"/>
                <w:szCs w:val="26"/>
              </w:rPr>
            </w:pPr>
            <w:r w:rsidRPr="00232749">
              <w:rPr>
                <w:rFonts w:asciiTheme="majorHAnsi" w:hAnsiTheme="majorHAnsi" w:cstheme="majorHAnsi"/>
                <w:b/>
                <w:bCs/>
                <w:i/>
                <w:iCs/>
                <w:spacing w:val="-4"/>
                <w:sz w:val="26"/>
                <w:szCs w:val="26"/>
              </w:rPr>
              <w:t>b) Cụm từ “sản phẩm, hàng hóa nhóm 2”, “hàng hóa nhóm 2”, “sản phẩm nhóm 2” được hiểu là “sản phẩm, hàng hóa có mức độ rủi ro trung bình, có mức độ rủi ro cao”.</w:t>
            </w:r>
          </w:p>
          <w:p w14:paraId="2C6AC7A5" w14:textId="01B7F77C" w:rsidR="00F66105" w:rsidRPr="00232749" w:rsidRDefault="00F66105" w:rsidP="00F66105">
            <w:pPr>
              <w:widowControl w:val="0"/>
              <w:spacing w:before="40" w:after="40"/>
              <w:jc w:val="both"/>
              <w:rPr>
                <w:rFonts w:asciiTheme="majorHAnsi" w:hAnsiTheme="majorHAnsi" w:cstheme="majorHAnsi"/>
                <w:b/>
                <w:bCs/>
                <w:iCs/>
                <w:sz w:val="26"/>
                <w:szCs w:val="26"/>
              </w:rPr>
            </w:pPr>
            <w:r w:rsidRPr="00232749">
              <w:rPr>
                <w:rFonts w:asciiTheme="majorHAnsi" w:hAnsiTheme="majorHAnsi" w:cstheme="majorHAnsi"/>
                <w:b/>
                <w:bCs/>
                <w:i/>
                <w:iCs/>
                <w:sz w:val="26"/>
                <w:szCs w:val="26"/>
              </w:rPr>
              <w:t>Trong quá trình rà soát, sửa đổi, bổ sung hoặc ban hành mới văn bản quy phạm pháp luật có sử dụng các thuật ngữ quy định tại khoản này, cơ quan chủ trì soạn thảo có trách nhiệm thay thế bằng thuật ngữ phù hợp với quy định tại Điều 5 của Luật này.</w:t>
            </w:r>
          </w:p>
        </w:tc>
      </w:tr>
      <w:tr w:rsidR="00F66105" w:rsidRPr="00232749" w14:paraId="1BBBC369" w14:textId="21AD992E" w:rsidTr="008C67C9">
        <w:tc>
          <w:tcPr>
            <w:tcW w:w="1536" w:type="pct"/>
          </w:tcPr>
          <w:p w14:paraId="22F7CD52" w14:textId="77777777" w:rsidR="00F66105" w:rsidRPr="00232749" w:rsidRDefault="00F66105" w:rsidP="00F66105">
            <w:pPr>
              <w:widowControl w:val="0"/>
              <w:tabs>
                <w:tab w:val="left" w:pos="720"/>
              </w:tabs>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72. Hướng dẫn thi hành</w:t>
            </w:r>
          </w:p>
          <w:p w14:paraId="367BF1D3" w14:textId="178C7A3D" w:rsidR="00F66105" w:rsidRPr="00232749" w:rsidRDefault="00F66105" w:rsidP="00F66105">
            <w:pPr>
              <w:pStyle w:val="NormalWeb"/>
              <w:widowControl w:val="0"/>
              <w:shd w:val="clear" w:color="auto" w:fill="FFFFFF"/>
              <w:spacing w:before="40" w:beforeAutospacing="0" w:after="40" w:afterAutospacing="0"/>
              <w:jc w:val="both"/>
              <w:rPr>
                <w:rFonts w:asciiTheme="majorHAnsi" w:hAnsiTheme="majorHAnsi" w:cstheme="majorHAnsi"/>
                <w:sz w:val="26"/>
                <w:szCs w:val="26"/>
              </w:rPr>
            </w:pPr>
            <w:r w:rsidRPr="00232749">
              <w:rPr>
                <w:rFonts w:asciiTheme="majorHAnsi" w:hAnsiTheme="majorHAnsi" w:cstheme="majorHAnsi"/>
                <w:bCs/>
                <w:iCs/>
                <w:sz w:val="26"/>
                <w:szCs w:val="26"/>
                <w:lang w:val="it-IT"/>
              </w:rPr>
              <w:t>Chính phủ quy định chi tiết và hướng dẫn thi hành Luật này.</w:t>
            </w:r>
          </w:p>
        </w:tc>
        <w:tc>
          <w:tcPr>
            <w:tcW w:w="1798" w:type="pct"/>
          </w:tcPr>
          <w:p w14:paraId="17844BBB" w14:textId="77777777" w:rsidR="00F66105" w:rsidRPr="00232749" w:rsidRDefault="00F66105" w:rsidP="00F66105">
            <w:pPr>
              <w:widowControl w:val="0"/>
              <w:tabs>
                <w:tab w:val="left" w:pos="720"/>
              </w:tabs>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72. Hướng dẫn thi hành</w:t>
            </w:r>
          </w:p>
          <w:p w14:paraId="4BF8FE39" w14:textId="495A1388"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it-IT"/>
              </w:rPr>
              <w:t>Chính phủ quy định chi tiết và hướng dẫn thi hành Luật này.</w:t>
            </w:r>
          </w:p>
        </w:tc>
        <w:tc>
          <w:tcPr>
            <w:tcW w:w="1666" w:type="pct"/>
          </w:tcPr>
          <w:p w14:paraId="20C17EA3" w14:textId="77777777" w:rsidR="00F66105" w:rsidRPr="00232749" w:rsidRDefault="00F66105" w:rsidP="00F66105">
            <w:pPr>
              <w:widowControl w:val="0"/>
              <w:tabs>
                <w:tab w:val="left" w:pos="720"/>
              </w:tabs>
              <w:spacing w:before="40" w:after="40"/>
              <w:jc w:val="both"/>
              <w:outlineLvl w:val="2"/>
              <w:rPr>
                <w:rFonts w:asciiTheme="majorHAnsi" w:hAnsiTheme="majorHAnsi" w:cstheme="majorHAnsi"/>
                <w:b/>
                <w:bCs/>
                <w:sz w:val="26"/>
                <w:szCs w:val="26"/>
                <w:lang w:val="it-IT"/>
              </w:rPr>
            </w:pPr>
            <w:r w:rsidRPr="00232749">
              <w:rPr>
                <w:rFonts w:asciiTheme="majorHAnsi" w:hAnsiTheme="majorHAnsi" w:cstheme="majorHAnsi"/>
                <w:b/>
                <w:bCs/>
                <w:sz w:val="26"/>
                <w:szCs w:val="26"/>
                <w:lang w:val="it-IT"/>
              </w:rPr>
              <w:t>Điều 72. Hướng dẫn thi hành</w:t>
            </w:r>
          </w:p>
          <w:p w14:paraId="2A3DB0FE" w14:textId="3A23FD2B" w:rsidR="00F66105" w:rsidRPr="00232749" w:rsidRDefault="00F66105" w:rsidP="00F66105">
            <w:pPr>
              <w:widowControl w:val="0"/>
              <w:spacing w:before="40" w:after="40"/>
              <w:jc w:val="both"/>
              <w:rPr>
                <w:rFonts w:asciiTheme="majorHAnsi" w:hAnsiTheme="majorHAnsi" w:cstheme="majorHAnsi"/>
                <w:bCs/>
                <w:iCs/>
                <w:sz w:val="26"/>
                <w:szCs w:val="26"/>
                <w:lang w:val="eu-ES"/>
              </w:rPr>
            </w:pPr>
            <w:r w:rsidRPr="00232749">
              <w:rPr>
                <w:rFonts w:asciiTheme="majorHAnsi" w:hAnsiTheme="majorHAnsi" w:cstheme="majorHAnsi"/>
                <w:bCs/>
                <w:iCs/>
                <w:sz w:val="26"/>
                <w:szCs w:val="26"/>
                <w:lang w:val="it-IT"/>
              </w:rPr>
              <w:t>Chính phủ quy định chi tiết và hướng dẫn thi hành Luật này.</w:t>
            </w:r>
          </w:p>
        </w:tc>
      </w:tr>
      <w:tr w:rsidR="00F66105" w:rsidRPr="00232749" w14:paraId="60586BEB" w14:textId="0D3F98B6" w:rsidTr="008C67C9">
        <w:tc>
          <w:tcPr>
            <w:tcW w:w="1536" w:type="pct"/>
          </w:tcPr>
          <w:p w14:paraId="6A1EFD33" w14:textId="6B7A8D41"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41E47647" w14:textId="30A2AAAD"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261B2FEA" w14:textId="30D6151F" w:rsidR="00F66105" w:rsidRPr="00232749" w:rsidRDefault="00F66105" w:rsidP="00F66105">
            <w:pPr>
              <w:widowControl w:val="0"/>
              <w:spacing w:before="40" w:after="40"/>
              <w:jc w:val="both"/>
              <w:rPr>
                <w:rFonts w:asciiTheme="majorHAnsi" w:hAnsiTheme="majorHAnsi" w:cstheme="majorHAnsi"/>
                <w:b/>
                <w:i/>
                <w:sz w:val="26"/>
                <w:szCs w:val="26"/>
                <w:lang w:val="it-IT"/>
              </w:rPr>
            </w:pPr>
            <w:r w:rsidRPr="00232749">
              <w:rPr>
                <w:rFonts w:asciiTheme="majorHAnsi" w:hAnsiTheme="majorHAnsi" w:cstheme="majorHAnsi"/>
                <w:b/>
                <w:bCs/>
                <w:i/>
                <w:sz w:val="26"/>
                <w:szCs w:val="26"/>
                <w:lang w:val="it-IT"/>
              </w:rPr>
              <w:t xml:space="preserve">Bổ sung </w:t>
            </w:r>
            <w:r w:rsidRPr="00232749">
              <w:rPr>
                <w:rFonts w:asciiTheme="majorHAnsi" w:hAnsiTheme="majorHAnsi" w:cstheme="majorHAnsi"/>
                <w:b/>
                <w:i/>
                <w:sz w:val="26"/>
                <w:szCs w:val="26"/>
                <w:lang w:val="it-IT"/>
              </w:rPr>
              <w:t>Điều 73. Sửa đổi, bổ sung, bãi bỏ một số điều khoản của Luật An toàn thực phẩm số 55/2010/QH12 ngày 17 tháng 6 năm 2010</w:t>
            </w:r>
          </w:p>
          <w:p w14:paraId="7C09E604" w14:textId="77777777" w:rsidR="00F66105" w:rsidRPr="00232749" w:rsidRDefault="00F66105" w:rsidP="00F66105">
            <w:pPr>
              <w:widowControl w:val="0"/>
              <w:shd w:val="clear" w:color="auto" w:fill="FFFFFF"/>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1. Sửa đổi, bổ sung điểm c khoản 1 Điều 7:</w:t>
            </w:r>
          </w:p>
          <w:p w14:paraId="22CA28A2" w14:textId="77777777" w:rsidR="00F66105" w:rsidRPr="00232749" w:rsidRDefault="00F66105" w:rsidP="00F66105">
            <w:pPr>
              <w:widowControl w:val="0"/>
              <w:shd w:val="clear" w:color="auto" w:fill="FFFFFF"/>
              <w:spacing w:before="40" w:after="40"/>
              <w:jc w:val="both"/>
              <w:rPr>
                <w:rFonts w:asciiTheme="majorHAnsi" w:hAnsiTheme="majorHAnsi" w:cstheme="majorHAnsi"/>
                <w:b/>
                <w:i/>
                <w:sz w:val="26"/>
                <w:szCs w:val="26"/>
                <w:shd w:val="clear" w:color="auto" w:fill="FFFFFF"/>
                <w:lang w:val="it-IT"/>
              </w:rPr>
            </w:pPr>
            <w:r w:rsidRPr="00232749">
              <w:rPr>
                <w:rFonts w:asciiTheme="majorHAnsi" w:hAnsiTheme="majorHAnsi" w:cstheme="majorHAnsi"/>
                <w:b/>
                <w:i/>
                <w:sz w:val="26"/>
                <w:szCs w:val="26"/>
                <w:lang w:val="it-IT"/>
              </w:rPr>
              <w:t xml:space="preserve">“c) </w:t>
            </w:r>
            <w:r w:rsidRPr="00232749">
              <w:rPr>
                <w:rFonts w:asciiTheme="majorHAnsi" w:hAnsiTheme="majorHAnsi" w:cstheme="majorHAnsi"/>
                <w:b/>
                <w:i/>
                <w:sz w:val="26"/>
                <w:szCs w:val="26"/>
                <w:shd w:val="clear" w:color="auto" w:fill="FFFFFF"/>
                <w:lang w:val="it-IT"/>
              </w:rPr>
              <w:t>Lựa chọn tổ chức chứng nhận đã được chỉ định để chứng nhận hợp quy;”.</w:t>
            </w:r>
          </w:p>
          <w:p w14:paraId="40858806" w14:textId="77777777" w:rsidR="00F66105" w:rsidRPr="00232749" w:rsidRDefault="00F66105" w:rsidP="00F66105">
            <w:pPr>
              <w:widowControl w:val="0"/>
              <w:shd w:val="clear" w:color="auto" w:fill="FFFFFF"/>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2. Sửa đổi, bổ sung điểm c khoản 1 Điều 8:</w:t>
            </w:r>
          </w:p>
          <w:p w14:paraId="5DC0185B" w14:textId="77777777" w:rsidR="00F66105" w:rsidRPr="00232749" w:rsidRDefault="00F66105" w:rsidP="00F66105">
            <w:pPr>
              <w:widowControl w:val="0"/>
              <w:shd w:val="clear" w:color="auto" w:fill="FFFFFF"/>
              <w:tabs>
                <w:tab w:val="left" w:pos="1900"/>
              </w:tabs>
              <w:spacing w:before="40" w:after="40"/>
              <w:jc w:val="both"/>
              <w:rPr>
                <w:rFonts w:asciiTheme="majorHAnsi" w:hAnsiTheme="majorHAnsi" w:cstheme="majorHAnsi"/>
                <w:b/>
                <w:i/>
                <w:sz w:val="26"/>
                <w:szCs w:val="26"/>
                <w:shd w:val="clear" w:color="auto" w:fill="FFFFFF"/>
                <w:lang w:val="it-IT"/>
              </w:rPr>
            </w:pPr>
            <w:r w:rsidRPr="00232749">
              <w:rPr>
                <w:rFonts w:asciiTheme="majorHAnsi" w:hAnsiTheme="majorHAnsi" w:cstheme="majorHAnsi"/>
                <w:b/>
                <w:i/>
                <w:sz w:val="26"/>
                <w:szCs w:val="26"/>
                <w:shd w:val="clear" w:color="auto" w:fill="FFFFFF"/>
                <w:lang w:val="it-IT"/>
              </w:rPr>
              <w:t>“c) Lựa chọn cơ quan kiểm tra để kiểm tra an toàn thực phẩm; lựa chọn tổ chức chứng nhận đã được chỉ định để chứng nhận hợp quy đối với thực phẩm nhập khẩu;”.</w:t>
            </w:r>
          </w:p>
          <w:p w14:paraId="2D735485" w14:textId="77777777" w:rsidR="00F66105" w:rsidRPr="00232749" w:rsidRDefault="00F66105" w:rsidP="00F66105">
            <w:pPr>
              <w:widowControl w:val="0"/>
              <w:shd w:val="clear" w:color="auto" w:fill="FFFFFF"/>
              <w:tabs>
                <w:tab w:val="left" w:pos="1900"/>
              </w:tabs>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3. Sửa đổi, bổ sung Điều 39:</w:t>
            </w:r>
          </w:p>
          <w:p w14:paraId="3C7E36A7" w14:textId="77777777" w:rsidR="00F66105" w:rsidRPr="00232749" w:rsidRDefault="00F66105" w:rsidP="00F66105">
            <w:pPr>
              <w:widowControl w:val="0"/>
              <w:shd w:val="clear" w:color="auto" w:fill="FFFFFF"/>
              <w:tabs>
                <w:tab w:val="left" w:pos="1900"/>
              </w:tabs>
              <w:spacing w:before="40" w:after="40"/>
              <w:jc w:val="both"/>
              <w:rPr>
                <w:rFonts w:asciiTheme="majorHAnsi" w:hAnsiTheme="majorHAnsi" w:cstheme="majorHAnsi"/>
                <w:b/>
                <w:bCs/>
                <w:i/>
                <w:sz w:val="26"/>
                <w:szCs w:val="26"/>
                <w:shd w:val="clear" w:color="auto" w:fill="FFFFFF"/>
                <w:lang w:val="it-IT"/>
              </w:rPr>
            </w:pPr>
            <w:r w:rsidRPr="00232749">
              <w:rPr>
                <w:rFonts w:asciiTheme="majorHAnsi" w:hAnsiTheme="majorHAnsi" w:cstheme="majorHAnsi"/>
                <w:b/>
                <w:bCs/>
                <w:i/>
                <w:sz w:val="26"/>
                <w:szCs w:val="26"/>
                <w:shd w:val="clear" w:color="auto" w:fill="FFFFFF"/>
                <w:lang w:val="it-IT"/>
              </w:rPr>
              <w:t>“Điều 39. Kiểm tra nhà nước về an toàn thực phẩm đối với thực phẩm nhập khẩu</w:t>
            </w:r>
          </w:p>
          <w:p w14:paraId="51037152" w14:textId="77777777" w:rsidR="00F66105" w:rsidRPr="00232749" w:rsidRDefault="00F66105" w:rsidP="00F66105">
            <w:pPr>
              <w:widowControl w:val="0"/>
              <w:shd w:val="clear" w:color="auto" w:fill="FFFFFF"/>
              <w:tabs>
                <w:tab w:val="left" w:pos="1900"/>
              </w:tabs>
              <w:spacing w:before="40" w:after="40"/>
              <w:jc w:val="both"/>
              <w:rPr>
                <w:rFonts w:asciiTheme="majorHAnsi" w:hAnsiTheme="majorHAnsi" w:cstheme="majorHAnsi"/>
                <w:b/>
                <w:i/>
                <w:spacing w:val="-4"/>
                <w:sz w:val="26"/>
                <w:szCs w:val="26"/>
                <w:shd w:val="clear" w:color="auto" w:fill="FFFFFF"/>
                <w:lang w:val="it-IT"/>
              </w:rPr>
            </w:pPr>
            <w:r w:rsidRPr="00232749">
              <w:rPr>
                <w:rFonts w:asciiTheme="majorHAnsi" w:hAnsiTheme="majorHAnsi" w:cstheme="majorHAnsi"/>
                <w:b/>
                <w:i/>
                <w:spacing w:val="-4"/>
                <w:sz w:val="26"/>
                <w:szCs w:val="26"/>
                <w:shd w:val="clear" w:color="auto" w:fill="FFFFFF"/>
                <w:lang w:val="it-IT"/>
              </w:rPr>
              <w:t>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w:t>
            </w:r>
            <w:r w:rsidRPr="00232749">
              <w:rPr>
                <w:rFonts w:asciiTheme="majorHAnsi" w:hAnsiTheme="majorHAnsi" w:cstheme="majorHAnsi"/>
                <w:b/>
                <w:bCs/>
                <w:i/>
                <w:iCs/>
                <w:spacing w:val="-4"/>
                <w:sz w:val="26"/>
                <w:szCs w:val="26"/>
                <w:shd w:val="clear" w:color="auto" w:fill="FFFFFF"/>
                <w:lang w:val="it-IT"/>
              </w:rPr>
              <w:t> </w:t>
            </w:r>
            <w:r w:rsidRPr="00232749">
              <w:rPr>
                <w:rFonts w:asciiTheme="majorHAnsi" w:hAnsiTheme="majorHAnsi" w:cstheme="majorHAnsi"/>
                <w:b/>
                <w:i/>
                <w:spacing w:val="-4"/>
                <w:sz w:val="26"/>
                <w:szCs w:val="26"/>
                <w:shd w:val="clear" w:color="auto" w:fill="FFFFFF"/>
                <w:lang w:val="it-IT"/>
              </w:rPr>
              <w:t>pháp luật về chất lượng sản phẩm, hàng hóa.”.</w:t>
            </w:r>
          </w:p>
          <w:p w14:paraId="749A5915" w14:textId="0C1F29AA" w:rsidR="00F66105" w:rsidRPr="00232749" w:rsidRDefault="00F66105" w:rsidP="00F66105">
            <w:pPr>
              <w:widowControl w:val="0"/>
              <w:spacing w:before="40" w:after="40"/>
              <w:jc w:val="both"/>
              <w:rPr>
                <w:rFonts w:asciiTheme="majorHAnsi" w:hAnsiTheme="majorHAnsi" w:cstheme="majorHAnsi"/>
                <w:bCs/>
                <w:iCs/>
                <w:sz w:val="26"/>
                <w:szCs w:val="26"/>
              </w:rPr>
            </w:pPr>
            <w:r w:rsidRPr="00232749">
              <w:rPr>
                <w:rFonts w:asciiTheme="majorHAnsi" w:hAnsiTheme="majorHAnsi" w:cstheme="majorHAnsi"/>
                <w:b/>
                <w:i/>
                <w:sz w:val="26"/>
                <w:szCs w:val="26"/>
              </w:rPr>
              <w:t>4. Bãi bỏ Điều 40.</w:t>
            </w:r>
          </w:p>
        </w:tc>
      </w:tr>
      <w:tr w:rsidR="00F66105" w:rsidRPr="00232749" w14:paraId="7814DF29" w14:textId="2BAE0FE8" w:rsidTr="008C67C9">
        <w:tc>
          <w:tcPr>
            <w:tcW w:w="1536" w:type="pct"/>
          </w:tcPr>
          <w:p w14:paraId="3B3108CA" w14:textId="5C9D634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632AEEDE" w14:textId="620B0A77" w:rsidR="00F66105" w:rsidRPr="00232749" w:rsidRDefault="00F66105" w:rsidP="00F66105">
            <w:pPr>
              <w:widowControl w:val="0"/>
              <w:spacing w:before="40" w:after="40"/>
              <w:jc w:val="both"/>
              <w:rPr>
                <w:rFonts w:asciiTheme="majorHAnsi" w:hAnsiTheme="majorHAnsi" w:cstheme="majorHAnsi"/>
                <w:bCs/>
                <w:iCs/>
                <w:sz w:val="26"/>
                <w:szCs w:val="26"/>
                <w:lang w:val="eu-ES"/>
              </w:rPr>
            </w:pPr>
          </w:p>
        </w:tc>
        <w:tc>
          <w:tcPr>
            <w:tcW w:w="1666" w:type="pct"/>
          </w:tcPr>
          <w:p w14:paraId="3EC32074" w14:textId="5BF51752" w:rsidR="00F66105" w:rsidRPr="00232749" w:rsidRDefault="00F66105" w:rsidP="00F66105">
            <w:pPr>
              <w:widowControl w:val="0"/>
              <w:shd w:val="clear" w:color="auto" w:fill="FFFFFF"/>
              <w:tabs>
                <w:tab w:val="left" w:pos="1900"/>
              </w:tabs>
              <w:spacing w:before="40" w:after="40"/>
              <w:jc w:val="both"/>
              <w:rPr>
                <w:rFonts w:asciiTheme="majorHAnsi" w:hAnsiTheme="majorHAnsi" w:cstheme="majorHAnsi"/>
                <w:b/>
                <w:i/>
                <w:spacing w:val="-4"/>
                <w:sz w:val="26"/>
                <w:szCs w:val="26"/>
                <w:lang w:val="it-IT"/>
              </w:rPr>
            </w:pPr>
            <w:r w:rsidRPr="00232749">
              <w:rPr>
                <w:rFonts w:asciiTheme="majorHAnsi" w:hAnsiTheme="majorHAnsi" w:cstheme="majorHAnsi"/>
                <w:b/>
                <w:i/>
                <w:spacing w:val="-4"/>
                <w:sz w:val="26"/>
                <w:szCs w:val="26"/>
                <w:lang w:val="it-IT"/>
              </w:rPr>
              <w:t>Bổ sung Điều 74. Sửa đổi, bổ sung Điều 7 Pháp lệnh Quản lý thị trường số 11/2016/UBTVQH13 ngày 08 tháng 3 năm 2016:</w:t>
            </w:r>
          </w:p>
          <w:p w14:paraId="5EC0D3E3" w14:textId="77777777" w:rsidR="00F66105" w:rsidRPr="00232749" w:rsidRDefault="00F66105" w:rsidP="00F66105">
            <w:pPr>
              <w:widowControl w:val="0"/>
              <w:shd w:val="clear" w:color="auto" w:fill="FFFFFF"/>
              <w:tabs>
                <w:tab w:val="left" w:pos="1900"/>
              </w:tabs>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Điều 7. Vị trí, chức năng của lực lượng Quản lý thị trường </w:t>
            </w:r>
          </w:p>
          <w:p w14:paraId="011AB16A" w14:textId="6EF7B0C8" w:rsidR="00F66105" w:rsidRPr="00232749" w:rsidRDefault="00F66105" w:rsidP="00F66105">
            <w:pPr>
              <w:widowControl w:val="0"/>
              <w:spacing w:before="40" w:after="40"/>
              <w:jc w:val="both"/>
              <w:rPr>
                <w:rFonts w:asciiTheme="majorHAnsi" w:hAnsiTheme="majorHAnsi" w:cstheme="majorHAnsi"/>
                <w:b/>
                <w:i/>
                <w:sz w:val="26"/>
                <w:szCs w:val="26"/>
                <w:lang w:val="it-IT"/>
              </w:rPr>
            </w:pPr>
            <w:r w:rsidRPr="00232749">
              <w:rPr>
                <w:rFonts w:asciiTheme="majorHAnsi" w:hAnsiTheme="majorHAnsi" w:cstheme="majorHAnsi"/>
                <w:b/>
                <w:i/>
                <w:sz w:val="26"/>
                <w:szCs w:val="26"/>
                <w:lang w:val="it-IT"/>
              </w:rPr>
              <w:t xml:space="preserve">Lực lượng Quản lý thị trường là lực lượng chuyên trách của Nhà nước thực hiện chức năng phòng, chống, xử lý các hành vi kinh doanh hàng hóa nhập lậu; sản xuất, buôn bán hàng giả, hàng cấm, hàng hóa không rõ nguồn gốc xuất xứ; hành vi xâm phạm quyền sở hữu trí tuệ; hành vi vi phạm pháp luật về </w:t>
            </w:r>
            <w:r w:rsidRPr="00232749">
              <w:rPr>
                <w:rFonts w:asciiTheme="majorHAnsi" w:hAnsiTheme="majorHAnsi" w:cstheme="majorHAnsi"/>
                <w:b/>
                <w:i/>
                <w:sz w:val="26"/>
                <w:szCs w:val="26"/>
                <w:lang w:val="it-IT"/>
              </w:rPr>
              <w:lastRenderedPageBreak/>
              <w:t>chất lượng thuộc lĩnh vực được phân công quản lý, đo lường, giá, an toàn thực phẩm và gian lận thương mại; hành vi vi phạm pháp luật về bảo vệ quyền lợi người tiêu dùng.”.</w:t>
            </w:r>
          </w:p>
        </w:tc>
      </w:tr>
      <w:tr w:rsidR="00F66105" w:rsidRPr="00232749" w14:paraId="44FD4A77" w14:textId="77777777" w:rsidTr="008C67C9">
        <w:tc>
          <w:tcPr>
            <w:tcW w:w="1536" w:type="pct"/>
          </w:tcPr>
          <w:p w14:paraId="6C8EA038" w14:textId="77777777" w:rsidR="00F66105" w:rsidRPr="00232749" w:rsidRDefault="00F66105" w:rsidP="00F66105">
            <w:pPr>
              <w:widowControl w:val="0"/>
              <w:spacing w:before="40" w:after="40"/>
              <w:jc w:val="both"/>
              <w:rPr>
                <w:rFonts w:asciiTheme="majorHAnsi" w:hAnsiTheme="majorHAnsi" w:cstheme="majorHAnsi"/>
                <w:sz w:val="26"/>
                <w:szCs w:val="26"/>
              </w:rPr>
            </w:pPr>
          </w:p>
        </w:tc>
        <w:tc>
          <w:tcPr>
            <w:tcW w:w="1798" w:type="pct"/>
          </w:tcPr>
          <w:p w14:paraId="71F00AB3" w14:textId="77777777"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
                <w:bCs/>
                <w:i/>
                <w:iCs/>
                <w:sz w:val="26"/>
                <w:szCs w:val="26"/>
                <w:lang w:val="eu-ES"/>
              </w:rPr>
              <w:t>Điều 73. Điều khoản chuyển tiếp</w:t>
            </w:r>
          </w:p>
          <w:p w14:paraId="7B4CFD45" w14:textId="75FB6D7C" w:rsidR="00F66105" w:rsidRPr="00232749" w:rsidRDefault="00F66105" w:rsidP="00F66105">
            <w:pPr>
              <w:widowControl w:val="0"/>
              <w:spacing w:before="40" w:after="40"/>
              <w:jc w:val="both"/>
              <w:rPr>
                <w:rFonts w:asciiTheme="majorHAnsi" w:hAnsiTheme="majorHAnsi" w:cstheme="majorHAnsi"/>
                <w:bCs/>
                <w:i/>
                <w:sz w:val="26"/>
                <w:szCs w:val="26"/>
              </w:rPr>
            </w:pPr>
            <w:r w:rsidRPr="00232749">
              <w:rPr>
                <w:rFonts w:asciiTheme="majorHAnsi" w:hAnsiTheme="majorHAnsi" w:cstheme="majorHAnsi"/>
                <w:bCs/>
                <w:i/>
                <w:sz w:val="26"/>
                <w:szCs w:val="26"/>
              </w:rPr>
              <w:t xml:space="preserve">1. </w:t>
            </w:r>
            <w:r w:rsidRPr="00232749">
              <w:rPr>
                <w:rFonts w:asciiTheme="majorHAnsi" w:hAnsiTheme="majorHAnsi" w:cstheme="majorHAnsi"/>
                <w:i/>
                <w:sz w:val="26"/>
                <w:szCs w:val="26"/>
              </w:rPr>
              <w:t>Trường hợp các sản phẩm, hàng hóa đã được sản xuất, nhập khẩu, lưu thông trên thị trường trong thời hạn hiệu lực ghi trên quyết định, thông báo tiếp nhận hồ sơ công bố hợp chuẩn, hợp quy, giấy chứng nhận hợp chuẩn, hợp quy và đã được quản lý theo quy định của Luật Chất lượng sản phẩm, hàng hóa trước thời điểm Luật này có hiệu lực thì tiếp tục được lưu thông trên thị trường.</w:t>
            </w:r>
            <w:r w:rsidRPr="00232749">
              <w:rPr>
                <w:rFonts w:asciiTheme="majorHAnsi" w:hAnsiTheme="majorHAnsi" w:cstheme="majorHAnsi"/>
                <w:bCs/>
                <w:i/>
                <w:sz w:val="26"/>
                <w:szCs w:val="26"/>
              </w:rPr>
              <w:t xml:space="preserve"> </w:t>
            </w:r>
          </w:p>
          <w:p w14:paraId="539D35A1" w14:textId="58C4BBEE" w:rsidR="00F66105" w:rsidRPr="00232749" w:rsidRDefault="00F66105" w:rsidP="00F66105">
            <w:pPr>
              <w:widowControl w:val="0"/>
              <w:spacing w:before="40" w:after="40"/>
              <w:jc w:val="both"/>
              <w:rPr>
                <w:rFonts w:asciiTheme="majorHAnsi" w:hAnsiTheme="majorHAnsi" w:cstheme="majorHAnsi"/>
                <w:bCs/>
                <w:i/>
                <w:sz w:val="26"/>
                <w:szCs w:val="26"/>
              </w:rPr>
            </w:pPr>
            <w:r w:rsidRPr="00232749">
              <w:rPr>
                <w:rFonts w:asciiTheme="majorHAnsi" w:hAnsiTheme="majorHAnsi" w:cstheme="majorHAnsi"/>
                <w:bCs/>
                <w:i/>
                <w:sz w:val="26"/>
                <w:szCs w:val="26"/>
              </w:rPr>
              <w:t>2. C</w:t>
            </w:r>
            <w:r w:rsidRPr="00232749">
              <w:rPr>
                <w:rFonts w:asciiTheme="majorHAnsi" w:hAnsiTheme="majorHAnsi" w:cstheme="majorHAnsi"/>
                <w:i/>
                <w:sz w:val="26"/>
                <w:szCs w:val="26"/>
              </w:rPr>
              <w:t xml:space="preserve">ác sản phẩm, hàng hóa nhóm 2 được các Bộ quản lý ngành, lĩnh vực xác định trước thời điểm Luật này có hiệu lực thi hành tiếp tục được quản lý theo các biện pháp quản lý đối với sản phẩm, hàng hóa nhóm 2 theo quy định cho đến khi ban hành </w:t>
            </w:r>
            <w:r w:rsidRPr="00232749">
              <w:rPr>
                <w:rFonts w:asciiTheme="majorHAnsi" w:hAnsiTheme="majorHAnsi" w:cstheme="majorHAnsi"/>
                <w:bCs/>
                <w:i/>
                <w:sz w:val="26"/>
                <w:szCs w:val="26"/>
              </w:rPr>
              <w:t>danh mục sản phẩm, hàng hóa nhóm 2 sửa đổi, bổ sung, thay thế.</w:t>
            </w:r>
          </w:p>
          <w:p w14:paraId="36A56946" w14:textId="7E9FA9AE"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Cs/>
                <w:i/>
                <w:sz w:val="26"/>
                <w:szCs w:val="26"/>
              </w:rPr>
              <w:t>3. Trường hợp các tổ chức đánh giá sự phù hợp đã đăng ký hoạt động đánh giá sự phù hợp, được chỉ định phục vụ quản lý nhà nước theo quy định của Luật Chất lượng sản phẩm, hàng hóa trước thời điểm Luật này có hiệu lực, tiếp tục được duy trì cho đến hết thời hạn hiệu lực ghi trên giấy chứng nhận, quyết định chỉ định.</w:t>
            </w:r>
          </w:p>
        </w:tc>
        <w:tc>
          <w:tcPr>
            <w:tcW w:w="1666" w:type="pct"/>
          </w:tcPr>
          <w:p w14:paraId="74515624" w14:textId="3DD95F15" w:rsidR="00F66105" w:rsidRPr="00232749" w:rsidRDefault="00F66105" w:rsidP="00F66105">
            <w:pPr>
              <w:widowControl w:val="0"/>
              <w:spacing w:before="40" w:after="40"/>
              <w:jc w:val="both"/>
              <w:rPr>
                <w:rFonts w:asciiTheme="majorHAnsi" w:hAnsiTheme="majorHAnsi" w:cstheme="majorHAnsi"/>
                <w:b/>
                <w:bCs/>
                <w:i/>
                <w:iCs/>
                <w:sz w:val="26"/>
                <w:szCs w:val="26"/>
                <w:lang w:val="eu-ES"/>
              </w:rPr>
            </w:pPr>
            <w:r w:rsidRPr="00232749">
              <w:rPr>
                <w:rFonts w:asciiTheme="majorHAnsi" w:hAnsiTheme="majorHAnsi" w:cstheme="majorHAnsi"/>
                <w:b/>
                <w:bCs/>
                <w:i/>
                <w:iCs/>
                <w:sz w:val="26"/>
                <w:szCs w:val="26"/>
                <w:lang w:val="eu-ES"/>
              </w:rPr>
              <w:t>Điều 75. Điều khoản chuyển tiếp</w:t>
            </w:r>
          </w:p>
          <w:p w14:paraId="49D955FE" w14:textId="77777777" w:rsidR="00F66105" w:rsidRPr="00232749" w:rsidRDefault="00F66105" w:rsidP="00F66105">
            <w:pPr>
              <w:widowControl w:val="0"/>
              <w:spacing w:before="120" w:after="120"/>
              <w:jc w:val="both"/>
              <w:rPr>
                <w:rFonts w:asciiTheme="majorHAnsi" w:hAnsiTheme="majorHAnsi" w:cstheme="majorHAnsi"/>
                <w:b/>
                <w:bCs/>
                <w:i/>
                <w:sz w:val="26"/>
                <w:szCs w:val="26"/>
                <w:lang w:val="it-IT"/>
              </w:rPr>
            </w:pPr>
            <w:bookmarkStart w:id="139" w:name="_Hlk190271946"/>
            <w:r w:rsidRPr="00232749">
              <w:rPr>
                <w:rFonts w:asciiTheme="majorHAnsi" w:hAnsiTheme="majorHAnsi" w:cstheme="majorHAnsi"/>
                <w:b/>
                <w:bCs/>
                <w:i/>
                <w:sz w:val="26"/>
                <w:szCs w:val="26"/>
                <w:lang w:val="it-IT"/>
              </w:rPr>
              <w:t xml:space="preserve">1. </w:t>
            </w:r>
            <w:r w:rsidRPr="00232749">
              <w:rPr>
                <w:rFonts w:asciiTheme="majorHAnsi" w:hAnsiTheme="majorHAnsi" w:cstheme="majorHAnsi"/>
                <w:b/>
                <w:i/>
                <w:sz w:val="26"/>
                <w:szCs w:val="26"/>
                <w:lang w:val="it-IT"/>
              </w:rPr>
              <w:t>Trường hợp các sản phẩm, hàng hóa đã được sản xuất, nhập khẩu, lưu thông trên thị trường trong thời hạn hiệu lực ghi trên quyết định, thông báo tiếp nhận hồ sơ công bố hợp chuẩn, hợp quy, giấy chứng nhận hợp chuẩn, hợp quy và đã được quản lý theo quy định của Luật Chất lượng sản phẩm, hàng hóa trước thời điểm Luật này có hiệu lực thì tiếp tục được lưu thông trên thị trường.</w:t>
            </w:r>
            <w:r w:rsidRPr="00232749">
              <w:rPr>
                <w:rFonts w:asciiTheme="majorHAnsi" w:hAnsiTheme="majorHAnsi" w:cstheme="majorHAnsi"/>
                <w:b/>
                <w:bCs/>
                <w:i/>
                <w:sz w:val="26"/>
                <w:szCs w:val="26"/>
                <w:lang w:val="it-IT"/>
              </w:rPr>
              <w:t xml:space="preserve"> </w:t>
            </w:r>
          </w:p>
          <w:p w14:paraId="151702EF" w14:textId="77777777" w:rsidR="00F66105" w:rsidRPr="00350A6E" w:rsidRDefault="00F66105" w:rsidP="00F66105">
            <w:pPr>
              <w:widowControl w:val="0"/>
              <w:spacing w:before="120" w:after="120"/>
              <w:jc w:val="both"/>
              <w:rPr>
                <w:b/>
                <w:bCs/>
                <w:i/>
                <w:lang w:val="it-IT"/>
              </w:rPr>
            </w:pPr>
            <w:r w:rsidRPr="00232749">
              <w:rPr>
                <w:rFonts w:asciiTheme="majorHAnsi" w:hAnsiTheme="majorHAnsi" w:cstheme="majorHAnsi"/>
                <w:b/>
                <w:bCs/>
                <w:i/>
                <w:sz w:val="26"/>
                <w:szCs w:val="26"/>
                <w:lang w:val="it-IT"/>
              </w:rPr>
              <w:t xml:space="preserve">2. </w:t>
            </w:r>
            <w:r w:rsidRPr="00350A6E">
              <w:rPr>
                <w:b/>
                <w:bCs/>
                <w:i/>
                <w:lang w:val="it-IT"/>
              </w:rPr>
              <w:t>C</w:t>
            </w:r>
            <w:r w:rsidRPr="00350A6E">
              <w:rPr>
                <w:b/>
                <w:i/>
                <w:lang w:val="it-IT"/>
              </w:rPr>
              <w:t xml:space="preserve">ác sản phẩm, hàng hóa nhóm 2 được các Bộ quản lý ngành, lĩnh vực xác định trước thời điểm Luật này có hiệu lực thi hành tiếp tục được quản lý theo các biện pháp quản lý theo quy định của pháp luật cho đến khi ban hành </w:t>
            </w:r>
            <w:r w:rsidRPr="00350A6E">
              <w:rPr>
                <w:b/>
                <w:bCs/>
                <w:i/>
                <w:lang w:val="it-IT"/>
              </w:rPr>
              <w:t xml:space="preserve">danh mục sản phẩm, hàng hóa </w:t>
            </w:r>
            <w:r w:rsidRPr="00350A6E">
              <w:rPr>
                <w:b/>
                <w:i/>
                <w:lang w:val="it-IT"/>
              </w:rPr>
              <w:t>có mức độ rủi ro thấp, có mức độ rủi ro cao</w:t>
            </w:r>
            <w:r w:rsidRPr="00350A6E">
              <w:rPr>
                <w:b/>
                <w:bCs/>
                <w:i/>
                <w:lang w:val="it-IT"/>
              </w:rPr>
              <w:t xml:space="preserve"> thay thế theo quy định tại Luật này.</w:t>
            </w:r>
          </w:p>
          <w:p w14:paraId="02C46FAF" w14:textId="014CDE02" w:rsidR="00F66105" w:rsidRPr="00232749" w:rsidRDefault="00F66105" w:rsidP="00F66105">
            <w:pPr>
              <w:widowControl w:val="0"/>
              <w:spacing w:before="120" w:after="120"/>
              <w:jc w:val="both"/>
              <w:rPr>
                <w:rFonts w:asciiTheme="majorHAnsi" w:hAnsiTheme="majorHAnsi" w:cstheme="majorHAnsi"/>
                <w:b/>
                <w:bCs/>
                <w:i/>
                <w:sz w:val="26"/>
                <w:szCs w:val="26"/>
                <w:lang w:val="it-IT"/>
              </w:rPr>
            </w:pPr>
            <w:r w:rsidRPr="00232749">
              <w:rPr>
                <w:rFonts w:asciiTheme="majorHAnsi" w:hAnsiTheme="majorHAnsi" w:cstheme="majorHAnsi"/>
                <w:b/>
                <w:bCs/>
                <w:i/>
                <w:sz w:val="26"/>
                <w:szCs w:val="26"/>
                <w:lang w:val="it-IT"/>
              </w:rPr>
              <w:t>3. Trường hợp các tổ chức đánh giá sự phù hợp đã được chỉ định theo quy định của Luật Chất lượng sản phẩm, hàng hóa trước thời điểm Luật này có hiệu lực, tiếp tục được duy trì cho đến hết thời hạn hiệu lực ghi trên quyết định chỉ định.</w:t>
            </w:r>
            <w:bookmarkEnd w:id="139"/>
          </w:p>
        </w:tc>
      </w:tr>
    </w:tbl>
    <w:p w14:paraId="381F3394" w14:textId="77777777" w:rsidR="00224896" w:rsidRPr="004E238C" w:rsidRDefault="00224896" w:rsidP="00467A30">
      <w:pPr>
        <w:widowControl w:val="0"/>
        <w:jc w:val="both"/>
        <w:rPr>
          <w:rFonts w:asciiTheme="majorHAnsi" w:hAnsiTheme="majorHAnsi" w:cstheme="majorHAnsi"/>
        </w:rPr>
      </w:pPr>
    </w:p>
    <w:sectPr w:rsidR="00224896" w:rsidRPr="004E238C" w:rsidSect="0033286A">
      <w:headerReference w:type="default" r:id="rId8"/>
      <w:pgSz w:w="16838" w:h="11906" w:orient="landscape"/>
      <w:pgMar w:top="851" w:right="1134" w:bottom="426" w:left="1134" w:header="284" w:footer="66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77606" w14:textId="77777777" w:rsidR="003F489D" w:rsidRDefault="003F489D" w:rsidP="007F2FDB">
      <w:pPr>
        <w:spacing w:after="0" w:line="240" w:lineRule="auto"/>
      </w:pPr>
      <w:r>
        <w:separator/>
      </w:r>
    </w:p>
  </w:endnote>
  <w:endnote w:type="continuationSeparator" w:id="0">
    <w:p w14:paraId="79DB76E9" w14:textId="77777777" w:rsidR="003F489D" w:rsidRDefault="003F489D" w:rsidP="007F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D78C1" w14:textId="77777777" w:rsidR="003F489D" w:rsidRDefault="003F489D" w:rsidP="007F2FDB">
      <w:pPr>
        <w:spacing w:after="0" w:line="240" w:lineRule="auto"/>
      </w:pPr>
      <w:r>
        <w:separator/>
      </w:r>
    </w:p>
  </w:footnote>
  <w:footnote w:type="continuationSeparator" w:id="0">
    <w:p w14:paraId="6AB29A50" w14:textId="77777777" w:rsidR="003F489D" w:rsidRDefault="003F489D" w:rsidP="007F2FDB">
      <w:pPr>
        <w:spacing w:after="0" w:line="240" w:lineRule="auto"/>
      </w:pPr>
      <w:r>
        <w:continuationSeparator/>
      </w:r>
    </w:p>
  </w:footnote>
  <w:footnote w:id="1">
    <w:p w14:paraId="74125004" w14:textId="77777777" w:rsidR="00F66105" w:rsidRPr="00B343C5" w:rsidRDefault="00F66105">
      <w:pPr>
        <w:pStyle w:val="FootnoteText"/>
        <w:rPr>
          <w:lang w:val="en-US"/>
        </w:rPr>
      </w:pPr>
      <w:r>
        <w:rPr>
          <w:rStyle w:val="FootnoteReference"/>
        </w:rPr>
        <w:footnoteRef/>
      </w:r>
      <w:r>
        <w:t xml:space="preserve"> </w:t>
      </w:r>
      <w:r>
        <w:rPr>
          <w:lang w:val="en-US"/>
        </w:rPr>
        <w:t xml:space="preserve">Cột 2: </w:t>
      </w:r>
      <w:r w:rsidRPr="00B343C5">
        <w:rPr>
          <w:i/>
        </w:rPr>
        <w:t xml:space="preserve">Nội dung </w:t>
      </w:r>
      <w:r>
        <w:rPr>
          <w:i/>
          <w:lang w:val="en-US"/>
        </w:rPr>
        <w:t xml:space="preserve">in </w:t>
      </w:r>
      <w:r w:rsidRPr="00B343C5">
        <w:rPr>
          <w:i/>
        </w:rPr>
        <w:t>nghiêng là nội dung sửa đổi, bổ sung so sánh với cột (1)</w:t>
      </w:r>
      <w:r>
        <w:t>.</w:t>
      </w:r>
    </w:p>
  </w:footnote>
  <w:footnote w:id="2">
    <w:p w14:paraId="7D94ABD3" w14:textId="1F4782B3" w:rsidR="00F66105" w:rsidRPr="00F56141" w:rsidRDefault="00F66105">
      <w:pPr>
        <w:pStyle w:val="FootnoteText"/>
        <w:rPr>
          <w:lang w:val="en-US"/>
        </w:rPr>
      </w:pPr>
      <w:r>
        <w:rPr>
          <w:rStyle w:val="FootnoteReference"/>
        </w:rPr>
        <w:footnoteRef/>
      </w:r>
      <w:r>
        <w:t xml:space="preserve"> </w:t>
      </w:r>
      <w:r>
        <w:rPr>
          <w:lang w:val="en-US"/>
        </w:rPr>
        <w:t xml:space="preserve">Cột 3: </w:t>
      </w:r>
      <w:r w:rsidRPr="00F867AC">
        <w:rPr>
          <w:i/>
          <w:lang w:val="en-US"/>
        </w:rPr>
        <w:t>Nội dung</w:t>
      </w:r>
      <w:r>
        <w:rPr>
          <w:i/>
          <w:lang w:val="en-US"/>
        </w:rPr>
        <w:t xml:space="preserve"> in </w:t>
      </w:r>
      <w:r w:rsidRPr="00F867AC">
        <w:rPr>
          <w:i/>
          <w:lang w:val="en-US"/>
        </w:rPr>
        <w:t>nghiêng là nội dung sửa đổi, bổ sung trùng với nội dung tại cột (2)</w:t>
      </w:r>
      <w:r>
        <w:rPr>
          <w:lang w:val="en-US"/>
        </w:rPr>
        <w:t xml:space="preserve">; </w:t>
      </w:r>
      <w:r w:rsidRPr="00F867AC">
        <w:rPr>
          <w:b/>
          <w:i/>
          <w:lang w:val="en-US"/>
        </w:rPr>
        <w:t>Nội dung in nghiêng</w:t>
      </w:r>
      <w:r>
        <w:rPr>
          <w:b/>
          <w:i/>
          <w:lang w:val="en-US"/>
        </w:rPr>
        <w:t>,</w:t>
      </w:r>
      <w:r w:rsidRPr="00F867AC">
        <w:rPr>
          <w:b/>
          <w:i/>
          <w:lang w:val="en-US"/>
        </w:rPr>
        <w:t xml:space="preserve"> đậm là nội dung sửa đổi, bổ sung đồng thời nội dung tại cột (2) và cột (1)</w:t>
      </w:r>
      <w:r>
        <w:rPr>
          <w:b/>
          <w:i/>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502814"/>
      <w:docPartObj>
        <w:docPartGallery w:val="Page Numbers (Top of Page)"/>
        <w:docPartUnique/>
      </w:docPartObj>
    </w:sdtPr>
    <w:sdtEndPr>
      <w:rPr>
        <w:sz w:val="24"/>
        <w:szCs w:val="24"/>
      </w:rPr>
    </w:sdtEndPr>
    <w:sdtContent>
      <w:p w14:paraId="2F2B95A2" w14:textId="2722439F" w:rsidR="00F66105" w:rsidRPr="00FE4638" w:rsidRDefault="00F66105" w:rsidP="00FE4638">
        <w:pPr>
          <w:pStyle w:val="Header"/>
          <w:widowControl w:val="0"/>
          <w:jc w:val="center"/>
          <w:rPr>
            <w:sz w:val="24"/>
            <w:szCs w:val="24"/>
          </w:rPr>
        </w:pPr>
        <w:r w:rsidRPr="00FE4638">
          <w:rPr>
            <w:sz w:val="24"/>
            <w:szCs w:val="24"/>
          </w:rPr>
          <w:fldChar w:fldCharType="begin"/>
        </w:r>
        <w:r w:rsidRPr="00FE4638">
          <w:rPr>
            <w:sz w:val="24"/>
            <w:szCs w:val="24"/>
          </w:rPr>
          <w:instrText xml:space="preserve"> PAGE   \* MERGEFORMAT </w:instrText>
        </w:r>
        <w:r w:rsidRPr="00FE4638">
          <w:rPr>
            <w:sz w:val="24"/>
            <w:szCs w:val="24"/>
          </w:rPr>
          <w:fldChar w:fldCharType="separate"/>
        </w:r>
        <w:r w:rsidR="002B3306">
          <w:rPr>
            <w:noProof/>
            <w:sz w:val="24"/>
            <w:szCs w:val="24"/>
          </w:rPr>
          <w:t>81</w:t>
        </w:r>
        <w:r w:rsidRPr="00FE4638">
          <w:rPr>
            <w:noProof/>
            <w:sz w:val="24"/>
            <w:szCs w:val="24"/>
          </w:rPr>
          <w:fldChar w:fldCharType="end"/>
        </w:r>
      </w:p>
    </w:sdtContent>
  </w:sdt>
  <w:p w14:paraId="36182598" w14:textId="77777777" w:rsidR="00F66105" w:rsidRDefault="00F66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D141F"/>
    <w:multiLevelType w:val="hybridMultilevel"/>
    <w:tmpl w:val="C242E4E8"/>
    <w:lvl w:ilvl="0" w:tplc="72164A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C04F1"/>
    <w:multiLevelType w:val="hybridMultilevel"/>
    <w:tmpl w:val="5FC4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02"/>
    <w:rsid w:val="0000052C"/>
    <w:rsid w:val="00001722"/>
    <w:rsid w:val="00002674"/>
    <w:rsid w:val="00002CBC"/>
    <w:rsid w:val="00002D9A"/>
    <w:rsid w:val="000037B1"/>
    <w:rsid w:val="00004A8A"/>
    <w:rsid w:val="00004EAB"/>
    <w:rsid w:val="00004F1C"/>
    <w:rsid w:val="00005749"/>
    <w:rsid w:val="00005B12"/>
    <w:rsid w:val="00006190"/>
    <w:rsid w:val="000069D7"/>
    <w:rsid w:val="00006BD2"/>
    <w:rsid w:val="0000705F"/>
    <w:rsid w:val="00007DEC"/>
    <w:rsid w:val="00010397"/>
    <w:rsid w:val="0001046B"/>
    <w:rsid w:val="000116B2"/>
    <w:rsid w:val="000125A1"/>
    <w:rsid w:val="0001310A"/>
    <w:rsid w:val="00013572"/>
    <w:rsid w:val="00013E94"/>
    <w:rsid w:val="000143A1"/>
    <w:rsid w:val="00015A7E"/>
    <w:rsid w:val="00017415"/>
    <w:rsid w:val="000177DD"/>
    <w:rsid w:val="0001781D"/>
    <w:rsid w:val="00020326"/>
    <w:rsid w:val="00020972"/>
    <w:rsid w:val="00020C4F"/>
    <w:rsid w:val="00020D44"/>
    <w:rsid w:val="000211D1"/>
    <w:rsid w:val="00021B15"/>
    <w:rsid w:val="0002213D"/>
    <w:rsid w:val="0002243E"/>
    <w:rsid w:val="00024548"/>
    <w:rsid w:val="0002475E"/>
    <w:rsid w:val="00024E69"/>
    <w:rsid w:val="00024EE6"/>
    <w:rsid w:val="00024F1B"/>
    <w:rsid w:val="000267DA"/>
    <w:rsid w:val="00030B4E"/>
    <w:rsid w:val="00040140"/>
    <w:rsid w:val="00041642"/>
    <w:rsid w:val="00043102"/>
    <w:rsid w:val="0004314B"/>
    <w:rsid w:val="000435C0"/>
    <w:rsid w:val="00045CA2"/>
    <w:rsid w:val="00045CFD"/>
    <w:rsid w:val="00046A82"/>
    <w:rsid w:val="00046D18"/>
    <w:rsid w:val="00047158"/>
    <w:rsid w:val="0005041A"/>
    <w:rsid w:val="000506E7"/>
    <w:rsid w:val="00050D16"/>
    <w:rsid w:val="00053344"/>
    <w:rsid w:val="0005335D"/>
    <w:rsid w:val="00053ED5"/>
    <w:rsid w:val="00054139"/>
    <w:rsid w:val="00054DF1"/>
    <w:rsid w:val="000552CB"/>
    <w:rsid w:val="00055E77"/>
    <w:rsid w:val="0005617C"/>
    <w:rsid w:val="00056950"/>
    <w:rsid w:val="00056B21"/>
    <w:rsid w:val="000571BA"/>
    <w:rsid w:val="0005787B"/>
    <w:rsid w:val="00060292"/>
    <w:rsid w:val="0006104C"/>
    <w:rsid w:val="00061899"/>
    <w:rsid w:val="00061E13"/>
    <w:rsid w:val="0006270D"/>
    <w:rsid w:val="00062CC5"/>
    <w:rsid w:val="000636B5"/>
    <w:rsid w:val="00063C23"/>
    <w:rsid w:val="00064A5D"/>
    <w:rsid w:val="00065525"/>
    <w:rsid w:val="000661FE"/>
    <w:rsid w:val="00066283"/>
    <w:rsid w:val="0006637F"/>
    <w:rsid w:val="00066977"/>
    <w:rsid w:val="00067381"/>
    <w:rsid w:val="000675CC"/>
    <w:rsid w:val="0007121D"/>
    <w:rsid w:val="0007287D"/>
    <w:rsid w:val="0007306E"/>
    <w:rsid w:val="00073118"/>
    <w:rsid w:val="00073553"/>
    <w:rsid w:val="0007484E"/>
    <w:rsid w:val="000749B1"/>
    <w:rsid w:val="00074E96"/>
    <w:rsid w:val="00075D50"/>
    <w:rsid w:val="00076255"/>
    <w:rsid w:val="00076396"/>
    <w:rsid w:val="000768B6"/>
    <w:rsid w:val="00076BBB"/>
    <w:rsid w:val="00077114"/>
    <w:rsid w:val="000805DB"/>
    <w:rsid w:val="0008348A"/>
    <w:rsid w:val="00083889"/>
    <w:rsid w:val="00085F23"/>
    <w:rsid w:val="00086573"/>
    <w:rsid w:val="00087404"/>
    <w:rsid w:val="00087671"/>
    <w:rsid w:val="00090519"/>
    <w:rsid w:val="00090C5F"/>
    <w:rsid w:val="000912B1"/>
    <w:rsid w:val="00091C55"/>
    <w:rsid w:val="00092648"/>
    <w:rsid w:val="00093B4C"/>
    <w:rsid w:val="000940C8"/>
    <w:rsid w:val="0009436F"/>
    <w:rsid w:val="000953D4"/>
    <w:rsid w:val="0009678E"/>
    <w:rsid w:val="00097161"/>
    <w:rsid w:val="0009723B"/>
    <w:rsid w:val="0009758B"/>
    <w:rsid w:val="000A07A1"/>
    <w:rsid w:val="000A07A4"/>
    <w:rsid w:val="000A0D4D"/>
    <w:rsid w:val="000A0D61"/>
    <w:rsid w:val="000A2DBB"/>
    <w:rsid w:val="000A3F9E"/>
    <w:rsid w:val="000A58E1"/>
    <w:rsid w:val="000A5933"/>
    <w:rsid w:val="000A651B"/>
    <w:rsid w:val="000A6A69"/>
    <w:rsid w:val="000A7BCD"/>
    <w:rsid w:val="000B19FC"/>
    <w:rsid w:val="000B1B57"/>
    <w:rsid w:val="000B334F"/>
    <w:rsid w:val="000B391A"/>
    <w:rsid w:val="000B3D7B"/>
    <w:rsid w:val="000B3F52"/>
    <w:rsid w:val="000B57AA"/>
    <w:rsid w:val="000B64FB"/>
    <w:rsid w:val="000C018E"/>
    <w:rsid w:val="000C04CE"/>
    <w:rsid w:val="000C06DD"/>
    <w:rsid w:val="000C3F51"/>
    <w:rsid w:val="000C5744"/>
    <w:rsid w:val="000C57E2"/>
    <w:rsid w:val="000C771D"/>
    <w:rsid w:val="000C7D69"/>
    <w:rsid w:val="000D0152"/>
    <w:rsid w:val="000D48FB"/>
    <w:rsid w:val="000D4F7B"/>
    <w:rsid w:val="000D5811"/>
    <w:rsid w:val="000D69EB"/>
    <w:rsid w:val="000D6B86"/>
    <w:rsid w:val="000D6F7B"/>
    <w:rsid w:val="000D75B8"/>
    <w:rsid w:val="000D7A43"/>
    <w:rsid w:val="000E0D60"/>
    <w:rsid w:val="000E1D72"/>
    <w:rsid w:val="000E1E92"/>
    <w:rsid w:val="000E2C24"/>
    <w:rsid w:val="000E34D1"/>
    <w:rsid w:val="000E3F5F"/>
    <w:rsid w:val="000E4D75"/>
    <w:rsid w:val="000E5774"/>
    <w:rsid w:val="000E6DCE"/>
    <w:rsid w:val="000E7EFE"/>
    <w:rsid w:val="000F0F99"/>
    <w:rsid w:val="000F2369"/>
    <w:rsid w:val="000F39E6"/>
    <w:rsid w:val="000F50DE"/>
    <w:rsid w:val="000F645E"/>
    <w:rsid w:val="000F6578"/>
    <w:rsid w:val="000F6E3A"/>
    <w:rsid w:val="0010004F"/>
    <w:rsid w:val="001008B5"/>
    <w:rsid w:val="00101B78"/>
    <w:rsid w:val="00101CA7"/>
    <w:rsid w:val="00102B7A"/>
    <w:rsid w:val="0010358D"/>
    <w:rsid w:val="0010437F"/>
    <w:rsid w:val="00104CA8"/>
    <w:rsid w:val="00105398"/>
    <w:rsid w:val="00106B06"/>
    <w:rsid w:val="001072D7"/>
    <w:rsid w:val="0011076E"/>
    <w:rsid w:val="0011236F"/>
    <w:rsid w:val="00114EDE"/>
    <w:rsid w:val="00115270"/>
    <w:rsid w:val="001168B9"/>
    <w:rsid w:val="00117684"/>
    <w:rsid w:val="00121087"/>
    <w:rsid w:val="0012170D"/>
    <w:rsid w:val="00121F92"/>
    <w:rsid w:val="00122387"/>
    <w:rsid w:val="00122BA9"/>
    <w:rsid w:val="00122BB2"/>
    <w:rsid w:val="00123232"/>
    <w:rsid w:val="00123B3A"/>
    <w:rsid w:val="00130AE1"/>
    <w:rsid w:val="00130D5D"/>
    <w:rsid w:val="00130DBB"/>
    <w:rsid w:val="00130E2D"/>
    <w:rsid w:val="00132CAC"/>
    <w:rsid w:val="00133996"/>
    <w:rsid w:val="00134448"/>
    <w:rsid w:val="0013530E"/>
    <w:rsid w:val="001358D4"/>
    <w:rsid w:val="001359CA"/>
    <w:rsid w:val="001364EF"/>
    <w:rsid w:val="00137277"/>
    <w:rsid w:val="001373C6"/>
    <w:rsid w:val="0013769C"/>
    <w:rsid w:val="00137CEA"/>
    <w:rsid w:val="001410B2"/>
    <w:rsid w:val="001410E5"/>
    <w:rsid w:val="001413A8"/>
    <w:rsid w:val="001416E5"/>
    <w:rsid w:val="00141A0A"/>
    <w:rsid w:val="001426B1"/>
    <w:rsid w:val="00142B5B"/>
    <w:rsid w:val="00143A8B"/>
    <w:rsid w:val="00144E57"/>
    <w:rsid w:val="00146F1B"/>
    <w:rsid w:val="0014723C"/>
    <w:rsid w:val="001473F9"/>
    <w:rsid w:val="00147B15"/>
    <w:rsid w:val="001505B4"/>
    <w:rsid w:val="00152F1F"/>
    <w:rsid w:val="00153C2C"/>
    <w:rsid w:val="00153F17"/>
    <w:rsid w:val="00153FA6"/>
    <w:rsid w:val="0015521C"/>
    <w:rsid w:val="0015592C"/>
    <w:rsid w:val="001606BC"/>
    <w:rsid w:val="00160AFA"/>
    <w:rsid w:val="00160BBD"/>
    <w:rsid w:val="00160D47"/>
    <w:rsid w:val="0016170C"/>
    <w:rsid w:val="00161A28"/>
    <w:rsid w:val="0016223C"/>
    <w:rsid w:val="00162EBB"/>
    <w:rsid w:val="00163241"/>
    <w:rsid w:val="00163559"/>
    <w:rsid w:val="00164340"/>
    <w:rsid w:val="00164550"/>
    <w:rsid w:val="00164E45"/>
    <w:rsid w:val="0016546B"/>
    <w:rsid w:val="001654B9"/>
    <w:rsid w:val="00165FF9"/>
    <w:rsid w:val="00167864"/>
    <w:rsid w:val="00167F83"/>
    <w:rsid w:val="00170284"/>
    <w:rsid w:val="00170B9C"/>
    <w:rsid w:val="00173242"/>
    <w:rsid w:val="00174032"/>
    <w:rsid w:val="00174847"/>
    <w:rsid w:val="00174E26"/>
    <w:rsid w:val="00174F0B"/>
    <w:rsid w:val="0017612F"/>
    <w:rsid w:val="00176D7D"/>
    <w:rsid w:val="001771C2"/>
    <w:rsid w:val="00177CFA"/>
    <w:rsid w:val="00182C99"/>
    <w:rsid w:val="0018414F"/>
    <w:rsid w:val="00184BAB"/>
    <w:rsid w:val="00187281"/>
    <w:rsid w:val="00187397"/>
    <w:rsid w:val="001878E7"/>
    <w:rsid w:val="00187BE4"/>
    <w:rsid w:val="00187C9C"/>
    <w:rsid w:val="00187DC2"/>
    <w:rsid w:val="0019062D"/>
    <w:rsid w:val="0019097A"/>
    <w:rsid w:val="001912CE"/>
    <w:rsid w:val="0019216B"/>
    <w:rsid w:val="00193576"/>
    <w:rsid w:val="00194062"/>
    <w:rsid w:val="00194817"/>
    <w:rsid w:val="001949A0"/>
    <w:rsid w:val="00194FC9"/>
    <w:rsid w:val="0019651A"/>
    <w:rsid w:val="001975B7"/>
    <w:rsid w:val="001A01D9"/>
    <w:rsid w:val="001A14DC"/>
    <w:rsid w:val="001A17FF"/>
    <w:rsid w:val="001A2828"/>
    <w:rsid w:val="001A29D0"/>
    <w:rsid w:val="001A319E"/>
    <w:rsid w:val="001A35B5"/>
    <w:rsid w:val="001A42C4"/>
    <w:rsid w:val="001A4A57"/>
    <w:rsid w:val="001A63FD"/>
    <w:rsid w:val="001A657C"/>
    <w:rsid w:val="001B0799"/>
    <w:rsid w:val="001B0D8F"/>
    <w:rsid w:val="001B47E5"/>
    <w:rsid w:val="001B635D"/>
    <w:rsid w:val="001B720D"/>
    <w:rsid w:val="001B787A"/>
    <w:rsid w:val="001B7E91"/>
    <w:rsid w:val="001C0869"/>
    <w:rsid w:val="001C3BAA"/>
    <w:rsid w:val="001C42EA"/>
    <w:rsid w:val="001C67B4"/>
    <w:rsid w:val="001D0CB8"/>
    <w:rsid w:val="001D1BF6"/>
    <w:rsid w:val="001D249F"/>
    <w:rsid w:val="001D27CA"/>
    <w:rsid w:val="001D427A"/>
    <w:rsid w:val="001D4FB4"/>
    <w:rsid w:val="001D526F"/>
    <w:rsid w:val="001D577A"/>
    <w:rsid w:val="001D6AC0"/>
    <w:rsid w:val="001E003F"/>
    <w:rsid w:val="001E0051"/>
    <w:rsid w:val="001E3356"/>
    <w:rsid w:val="001E341B"/>
    <w:rsid w:val="001E3B56"/>
    <w:rsid w:val="001E3F0F"/>
    <w:rsid w:val="001E5C30"/>
    <w:rsid w:val="001E68F8"/>
    <w:rsid w:val="001E6BC5"/>
    <w:rsid w:val="001E725A"/>
    <w:rsid w:val="001E7647"/>
    <w:rsid w:val="001F253A"/>
    <w:rsid w:val="001F3669"/>
    <w:rsid w:val="001F44E5"/>
    <w:rsid w:val="001F7B5F"/>
    <w:rsid w:val="002020C3"/>
    <w:rsid w:val="00202421"/>
    <w:rsid w:val="00202AE6"/>
    <w:rsid w:val="00203595"/>
    <w:rsid w:val="00203DB0"/>
    <w:rsid w:val="00204A36"/>
    <w:rsid w:val="00205503"/>
    <w:rsid w:val="002055DE"/>
    <w:rsid w:val="002059BE"/>
    <w:rsid w:val="00205EE0"/>
    <w:rsid w:val="0020757D"/>
    <w:rsid w:val="00210C2D"/>
    <w:rsid w:val="00210D05"/>
    <w:rsid w:val="00212FD8"/>
    <w:rsid w:val="002137D0"/>
    <w:rsid w:val="00215024"/>
    <w:rsid w:val="002157BA"/>
    <w:rsid w:val="00215B9C"/>
    <w:rsid w:val="002166E8"/>
    <w:rsid w:val="002171C3"/>
    <w:rsid w:val="00217CEE"/>
    <w:rsid w:val="002201C6"/>
    <w:rsid w:val="002227FE"/>
    <w:rsid w:val="00224896"/>
    <w:rsid w:val="00225289"/>
    <w:rsid w:val="00225806"/>
    <w:rsid w:val="00225C1F"/>
    <w:rsid w:val="00226913"/>
    <w:rsid w:val="002279E8"/>
    <w:rsid w:val="002315CB"/>
    <w:rsid w:val="0023173F"/>
    <w:rsid w:val="00231864"/>
    <w:rsid w:val="00232749"/>
    <w:rsid w:val="0023461B"/>
    <w:rsid w:val="00234C09"/>
    <w:rsid w:val="00235123"/>
    <w:rsid w:val="00235393"/>
    <w:rsid w:val="002408BA"/>
    <w:rsid w:val="00240DD8"/>
    <w:rsid w:val="00241AF8"/>
    <w:rsid w:val="00242FB3"/>
    <w:rsid w:val="00243306"/>
    <w:rsid w:val="00244343"/>
    <w:rsid w:val="00244D88"/>
    <w:rsid w:val="00245E2E"/>
    <w:rsid w:val="00246591"/>
    <w:rsid w:val="00246C65"/>
    <w:rsid w:val="0024773B"/>
    <w:rsid w:val="002477B1"/>
    <w:rsid w:val="002477B7"/>
    <w:rsid w:val="00252090"/>
    <w:rsid w:val="00253382"/>
    <w:rsid w:val="00253C0F"/>
    <w:rsid w:val="00253DDE"/>
    <w:rsid w:val="002541EF"/>
    <w:rsid w:val="0025609F"/>
    <w:rsid w:val="002579B5"/>
    <w:rsid w:val="00257DB7"/>
    <w:rsid w:val="00261BE7"/>
    <w:rsid w:val="00262733"/>
    <w:rsid w:val="002639A8"/>
    <w:rsid w:val="00263A1C"/>
    <w:rsid w:val="00264299"/>
    <w:rsid w:val="00264AFF"/>
    <w:rsid w:val="00265191"/>
    <w:rsid w:val="00266214"/>
    <w:rsid w:val="00266408"/>
    <w:rsid w:val="00267A4C"/>
    <w:rsid w:val="002708C8"/>
    <w:rsid w:val="0027091F"/>
    <w:rsid w:val="002714C1"/>
    <w:rsid w:val="0027192D"/>
    <w:rsid w:val="00274DB6"/>
    <w:rsid w:val="0027590A"/>
    <w:rsid w:val="00275F80"/>
    <w:rsid w:val="0027677E"/>
    <w:rsid w:val="00276A50"/>
    <w:rsid w:val="00276F5F"/>
    <w:rsid w:val="00277202"/>
    <w:rsid w:val="00281B7B"/>
    <w:rsid w:val="00281D34"/>
    <w:rsid w:val="002833E7"/>
    <w:rsid w:val="002833F9"/>
    <w:rsid w:val="002871A4"/>
    <w:rsid w:val="00290556"/>
    <w:rsid w:val="002907A0"/>
    <w:rsid w:val="00290AB8"/>
    <w:rsid w:val="00290D25"/>
    <w:rsid w:val="0029112C"/>
    <w:rsid w:val="00291962"/>
    <w:rsid w:val="00292CC7"/>
    <w:rsid w:val="00293494"/>
    <w:rsid w:val="00293607"/>
    <w:rsid w:val="002943D8"/>
    <w:rsid w:val="002955A1"/>
    <w:rsid w:val="002955A9"/>
    <w:rsid w:val="00296695"/>
    <w:rsid w:val="002A1128"/>
    <w:rsid w:val="002A1B0F"/>
    <w:rsid w:val="002A2C69"/>
    <w:rsid w:val="002A5BE8"/>
    <w:rsid w:val="002A5C7E"/>
    <w:rsid w:val="002A5DF7"/>
    <w:rsid w:val="002A7388"/>
    <w:rsid w:val="002B1080"/>
    <w:rsid w:val="002B1124"/>
    <w:rsid w:val="002B1336"/>
    <w:rsid w:val="002B3306"/>
    <w:rsid w:val="002B4A10"/>
    <w:rsid w:val="002B4EA4"/>
    <w:rsid w:val="002B4EA6"/>
    <w:rsid w:val="002B4F8F"/>
    <w:rsid w:val="002B6B21"/>
    <w:rsid w:val="002B6D26"/>
    <w:rsid w:val="002C2A2C"/>
    <w:rsid w:val="002C4900"/>
    <w:rsid w:val="002C63DD"/>
    <w:rsid w:val="002C6A36"/>
    <w:rsid w:val="002C6A7A"/>
    <w:rsid w:val="002C720B"/>
    <w:rsid w:val="002C7BE9"/>
    <w:rsid w:val="002D1664"/>
    <w:rsid w:val="002D2CEC"/>
    <w:rsid w:val="002D3CF7"/>
    <w:rsid w:val="002D3F61"/>
    <w:rsid w:val="002D4B23"/>
    <w:rsid w:val="002D52E5"/>
    <w:rsid w:val="002D6367"/>
    <w:rsid w:val="002D655D"/>
    <w:rsid w:val="002D710A"/>
    <w:rsid w:val="002D7B5A"/>
    <w:rsid w:val="002E0A73"/>
    <w:rsid w:val="002E0A85"/>
    <w:rsid w:val="002E1FE9"/>
    <w:rsid w:val="002E2298"/>
    <w:rsid w:val="002E2DE0"/>
    <w:rsid w:val="002E2FE9"/>
    <w:rsid w:val="002E386A"/>
    <w:rsid w:val="002E4FAD"/>
    <w:rsid w:val="002E5261"/>
    <w:rsid w:val="002E584D"/>
    <w:rsid w:val="002E5EBF"/>
    <w:rsid w:val="002E6F94"/>
    <w:rsid w:val="002E772F"/>
    <w:rsid w:val="002E7AE7"/>
    <w:rsid w:val="002F0821"/>
    <w:rsid w:val="002F1EC3"/>
    <w:rsid w:val="002F2D66"/>
    <w:rsid w:val="002F31C5"/>
    <w:rsid w:val="002F40BE"/>
    <w:rsid w:val="002F425C"/>
    <w:rsid w:val="002F5024"/>
    <w:rsid w:val="002F5CF3"/>
    <w:rsid w:val="002F612E"/>
    <w:rsid w:val="002F7CAF"/>
    <w:rsid w:val="00300DFB"/>
    <w:rsid w:val="00301DDB"/>
    <w:rsid w:val="0030216D"/>
    <w:rsid w:val="00302B5D"/>
    <w:rsid w:val="00303898"/>
    <w:rsid w:val="003049B1"/>
    <w:rsid w:val="00305809"/>
    <w:rsid w:val="0031077A"/>
    <w:rsid w:val="00310855"/>
    <w:rsid w:val="00311408"/>
    <w:rsid w:val="00311A1F"/>
    <w:rsid w:val="00311EA0"/>
    <w:rsid w:val="00312785"/>
    <w:rsid w:val="00312D80"/>
    <w:rsid w:val="003134D0"/>
    <w:rsid w:val="003177A6"/>
    <w:rsid w:val="00317997"/>
    <w:rsid w:val="00317ACD"/>
    <w:rsid w:val="00320993"/>
    <w:rsid w:val="00321A45"/>
    <w:rsid w:val="003229C4"/>
    <w:rsid w:val="00323622"/>
    <w:rsid w:val="00323BEB"/>
    <w:rsid w:val="00323E3B"/>
    <w:rsid w:val="003247AB"/>
    <w:rsid w:val="00325EB5"/>
    <w:rsid w:val="003266CA"/>
    <w:rsid w:val="00327DA5"/>
    <w:rsid w:val="003301BD"/>
    <w:rsid w:val="00330DD9"/>
    <w:rsid w:val="0033286A"/>
    <w:rsid w:val="00333A3A"/>
    <w:rsid w:val="00334D99"/>
    <w:rsid w:val="00335408"/>
    <w:rsid w:val="0033567E"/>
    <w:rsid w:val="00336ABF"/>
    <w:rsid w:val="00337E42"/>
    <w:rsid w:val="00337F32"/>
    <w:rsid w:val="0034039A"/>
    <w:rsid w:val="003405F6"/>
    <w:rsid w:val="00340A6D"/>
    <w:rsid w:val="0034114D"/>
    <w:rsid w:val="00341342"/>
    <w:rsid w:val="00342294"/>
    <w:rsid w:val="00342D85"/>
    <w:rsid w:val="00343F78"/>
    <w:rsid w:val="00343F81"/>
    <w:rsid w:val="00344C9F"/>
    <w:rsid w:val="00345433"/>
    <w:rsid w:val="003455B8"/>
    <w:rsid w:val="00346489"/>
    <w:rsid w:val="00346C08"/>
    <w:rsid w:val="003471F0"/>
    <w:rsid w:val="00347440"/>
    <w:rsid w:val="0034753F"/>
    <w:rsid w:val="00350388"/>
    <w:rsid w:val="00350A6E"/>
    <w:rsid w:val="003517CC"/>
    <w:rsid w:val="00351985"/>
    <w:rsid w:val="00352BBA"/>
    <w:rsid w:val="00352DA6"/>
    <w:rsid w:val="00353CEF"/>
    <w:rsid w:val="0035441F"/>
    <w:rsid w:val="003561FF"/>
    <w:rsid w:val="003563F5"/>
    <w:rsid w:val="00357265"/>
    <w:rsid w:val="00361425"/>
    <w:rsid w:val="00363A3B"/>
    <w:rsid w:val="00363BA4"/>
    <w:rsid w:val="00364219"/>
    <w:rsid w:val="0036423D"/>
    <w:rsid w:val="0036478B"/>
    <w:rsid w:val="00365089"/>
    <w:rsid w:val="00365FD1"/>
    <w:rsid w:val="0036615B"/>
    <w:rsid w:val="00366F45"/>
    <w:rsid w:val="00367C9A"/>
    <w:rsid w:val="00370D86"/>
    <w:rsid w:val="00374E00"/>
    <w:rsid w:val="003754E0"/>
    <w:rsid w:val="003767D1"/>
    <w:rsid w:val="003771AA"/>
    <w:rsid w:val="00380736"/>
    <w:rsid w:val="003819B5"/>
    <w:rsid w:val="00382FE4"/>
    <w:rsid w:val="00383B7B"/>
    <w:rsid w:val="00384571"/>
    <w:rsid w:val="00386448"/>
    <w:rsid w:val="00386F00"/>
    <w:rsid w:val="00387749"/>
    <w:rsid w:val="00387808"/>
    <w:rsid w:val="00387BC0"/>
    <w:rsid w:val="003906AA"/>
    <w:rsid w:val="00390AB1"/>
    <w:rsid w:val="00390F5C"/>
    <w:rsid w:val="0039144D"/>
    <w:rsid w:val="003969DF"/>
    <w:rsid w:val="0039772A"/>
    <w:rsid w:val="00397BCB"/>
    <w:rsid w:val="00397E38"/>
    <w:rsid w:val="00397E73"/>
    <w:rsid w:val="003A1507"/>
    <w:rsid w:val="003A26A7"/>
    <w:rsid w:val="003A325F"/>
    <w:rsid w:val="003A38B5"/>
    <w:rsid w:val="003A3D35"/>
    <w:rsid w:val="003A4190"/>
    <w:rsid w:val="003A5664"/>
    <w:rsid w:val="003A5C34"/>
    <w:rsid w:val="003A7785"/>
    <w:rsid w:val="003A7E4D"/>
    <w:rsid w:val="003A7FF8"/>
    <w:rsid w:val="003B0562"/>
    <w:rsid w:val="003B2568"/>
    <w:rsid w:val="003B35DD"/>
    <w:rsid w:val="003B39B7"/>
    <w:rsid w:val="003B3A17"/>
    <w:rsid w:val="003B3CAB"/>
    <w:rsid w:val="003B5280"/>
    <w:rsid w:val="003B530C"/>
    <w:rsid w:val="003B54CD"/>
    <w:rsid w:val="003B5E16"/>
    <w:rsid w:val="003B626C"/>
    <w:rsid w:val="003B6469"/>
    <w:rsid w:val="003C0173"/>
    <w:rsid w:val="003C1F84"/>
    <w:rsid w:val="003C2CD5"/>
    <w:rsid w:val="003C4C83"/>
    <w:rsid w:val="003C67D0"/>
    <w:rsid w:val="003C68DB"/>
    <w:rsid w:val="003C6C5F"/>
    <w:rsid w:val="003C769F"/>
    <w:rsid w:val="003C77C4"/>
    <w:rsid w:val="003C7B1C"/>
    <w:rsid w:val="003D0FE4"/>
    <w:rsid w:val="003D11BB"/>
    <w:rsid w:val="003D140E"/>
    <w:rsid w:val="003D26AE"/>
    <w:rsid w:val="003D3269"/>
    <w:rsid w:val="003D35AF"/>
    <w:rsid w:val="003D3EFB"/>
    <w:rsid w:val="003D574E"/>
    <w:rsid w:val="003D6180"/>
    <w:rsid w:val="003D7281"/>
    <w:rsid w:val="003E001C"/>
    <w:rsid w:val="003E1890"/>
    <w:rsid w:val="003E1CD5"/>
    <w:rsid w:val="003E1FC0"/>
    <w:rsid w:val="003F3A2F"/>
    <w:rsid w:val="003F489D"/>
    <w:rsid w:val="003F59D4"/>
    <w:rsid w:val="003F5F27"/>
    <w:rsid w:val="003F6A7C"/>
    <w:rsid w:val="003F713A"/>
    <w:rsid w:val="003F744C"/>
    <w:rsid w:val="0040027A"/>
    <w:rsid w:val="00400E46"/>
    <w:rsid w:val="00401B7E"/>
    <w:rsid w:val="0040222E"/>
    <w:rsid w:val="0040321A"/>
    <w:rsid w:val="004044D3"/>
    <w:rsid w:val="004064E0"/>
    <w:rsid w:val="00411A38"/>
    <w:rsid w:val="0041374F"/>
    <w:rsid w:val="004158B0"/>
    <w:rsid w:val="004158DB"/>
    <w:rsid w:val="00415C01"/>
    <w:rsid w:val="0041608F"/>
    <w:rsid w:val="00416155"/>
    <w:rsid w:val="00416367"/>
    <w:rsid w:val="00416CAD"/>
    <w:rsid w:val="00417EDA"/>
    <w:rsid w:val="004205E6"/>
    <w:rsid w:val="00420821"/>
    <w:rsid w:val="00420904"/>
    <w:rsid w:val="0042090F"/>
    <w:rsid w:val="00420BFD"/>
    <w:rsid w:val="004216AD"/>
    <w:rsid w:val="00421F41"/>
    <w:rsid w:val="0042311B"/>
    <w:rsid w:val="0042311D"/>
    <w:rsid w:val="004243BC"/>
    <w:rsid w:val="00424960"/>
    <w:rsid w:val="0042700C"/>
    <w:rsid w:val="00427579"/>
    <w:rsid w:val="00430D39"/>
    <w:rsid w:val="0043443E"/>
    <w:rsid w:val="00436C24"/>
    <w:rsid w:val="0044110B"/>
    <w:rsid w:val="00443023"/>
    <w:rsid w:val="0044335E"/>
    <w:rsid w:val="004440AD"/>
    <w:rsid w:val="00444532"/>
    <w:rsid w:val="004460ED"/>
    <w:rsid w:val="004512FC"/>
    <w:rsid w:val="00452D19"/>
    <w:rsid w:val="00454234"/>
    <w:rsid w:val="00456F05"/>
    <w:rsid w:val="00461409"/>
    <w:rsid w:val="00461A09"/>
    <w:rsid w:val="00461B82"/>
    <w:rsid w:val="0046255A"/>
    <w:rsid w:val="00462B14"/>
    <w:rsid w:val="00463CC4"/>
    <w:rsid w:val="00464739"/>
    <w:rsid w:val="00466853"/>
    <w:rsid w:val="00466B15"/>
    <w:rsid w:val="00467421"/>
    <w:rsid w:val="00467A30"/>
    <w:rsid w:val="00467E58"/>
    <w:rsid w:val="00470265"/>
    <w:rsid w:val="00470916"/>
    <w:rsid w:val="00470F7D"/>
    <w:rsid w:val="00472231"/>
    <w:rsid w:val="0047290F"/>
    <w:rsid w:val="00475897"/>
    <w:rsid w:val="00476A88"/>
    <w:rsid w:val="00477223"/>
    <w:rsid w:val="00480712"/>
    <w:rsid w:val="004807F5"/>
    <w:rsid w:val="00480DDC"/>
    <w:rsid w:val="0048125F"/>
    <w:rsid w:val="004816E7"/>
    <w:rsid w:val="00481831"/>
    <w:rsid w:val="00481C84"/>
    <w:rsid w:val="00482D41"/>
    <w:rsid w:val="00482D57"/>
    <w:rsid w:val="00483360"/>
    <w:rsid w:val="00483A9E"/>
    <w:rsid w:val="00484DA8"/>
    <w:rsid w:val="004853E3"/>
    <w:rsid w:val="004869FB"/>
    <w:rsid w:val="00486D96"/>
    <w:rsid w:val="0048736F"/>
    <w:rsid w:val="00487A5A"/>
    <w:rsid w:val="00490117"/>
    <w:rsid w:val="004901F9"/>
    <w:rsid w:val="00490735"/>
    <w:rsid w:val="004930D0"/>
    <w:rsid w:val="0049315F"/>
    <w:rsid w:val="00493B3C"/>
    <w:rsid w:val="004945F1"/>
    <w:rsid w:val="004949B7"/>
    <w:rsid w:val="004A004C"/>
    <w:rsid w:val="004A2BD9"/>
    <w:rsid w:val="004A3498"/>
    <w:rsid w:val="004A36BF"/>
    <w:rsid w:val="004B139E"/>
    <w:rsid w:val="004B1441"/>
    <w:rsid w:val="004B25D0"/>
    <w:rsid w:val="004B3525"/>
    <w:rsid w:val="004B406B"/>
    <w:rsid w:val="004B4E70"/>
    <w:rsid w:val="004B5015"/>
    <w:rsid w:val="004B6F36"/>
    <w:rsid w:val="004B72A6"/>
    <w:rsid w:val="004B760B"/>
    <w:rsid w:val="004B7ACB"/>
    <w:rsid w:val="004B7C09"/>
    <w:rsid w:val="004C0E63"/>
    <w:rsid w:val="004C2045"/>
    <w:rsid w:val="004C30AC"/>
    <w:rsid w:val="004C378F"/>
    <w:rsid w:val="004C3BF9"/>
    <w:rsid w:val="004C5230"/>
    <w:rsid w:val="004C5A1B"/>
    <w:rsid w:val="004C618C"/>
    <w:rsid w:val="004C66E1"/>
    <w:rsid w:val="004C71E5"/>
    <w:rsid w:val="004C7965"/>
    <w:rsid w:val="004C7A7C"/>
    <w:rsid w:val="004D008B"/>
    <w:rsid w:val="004D1233"/>
    <w:rsid w:val="004D1E2E"/>
    <w:rsid w:val="004D21D5"/>
    <w:rsid w:val="004D328A"/>
    <w:rsid w:val="004D3FCC"/>
    <w:rsid w:val="004D6F90"/>
    <w:rsid w:val="004E238C"/>
    <w:rsid w:val="004E24B1"/>
    <w:rsid w:val="004E26B4"/>
    <w:rsid w:val="004E3243"/>
    <w:rsid w:val="004E32B2"/>
    <w:rsid w:val="004E3C0A"/>
    <w:rsid w:val="004E4B66"/>
    <w:rsid w:val="004E4BB8"/>
    <w:rsid w:val="004E552E"/>
    <w:rsid w:val="004E5E2E"/>
    <w:rsid w:val="004E67FB"/>
    <w:rsid w:val="004E6D77"/>
    <w:rsid w:val="004E6FD1"/>
    <w:rsid w:val="004F0231"/>
    <w:rsid w:val="004F0897"/>
    <w:rsid w:val="004F0CFC"/>
    <w:rsid w:val="004F145F"/>
    <w:rsid w:val="004F1627"/>
    <w:rsid w:val="004F1E04"/>
    <w:rsid w:val="004F2781"/>
    <w:rsid w:val="004F3964"/>
    <w:rsid w:val="004F430C"/>
    <w:rsid w:val="004F4788"/>
    <w:rsid w:val="004F4AAB"/>
    <w:rsid w:val="004F5D29"/>
    <w:rsid w:val="004F6605"/>
    <w:rsid w:val="004F6702"/>
    <w:rsid w:val="004F7228"/>
    <w:rsid w:val="00500E00"/>
    <w:rsid w:val="005011DE"/>
    <w:rsid w:val="00501692"/>
    <w:rsid w:val="00502C57"/>
    <w:rsid w:val="00503229"/>
    <w:rsid w:val="00504B16"/>
    <w:rsid w:val="005058D9"/>
    <w:rsid w:val="00507BFE"/>
    <w:rsid w:val="00507F13"/>
    <w:rsid w:val="00511036"/>
    <w:rsid w:val="00511689"/>
    <w:rsid w:val="00511AC3"/>
    <w:rsid w:val="00511BC4"/>
    <w:rsid w:val="00511CB5"/>
    <w:rsid w:val="005143EC"/>
    <w:rsid w:val="0051459D"/>
    <w:rsid w:val="00515145"/>
    <w:rsid w:val="0051647C"/>
    <w:rsid w:val="0052039A"/>
    <w:rsid w:val="00520451"/>
    <w:rsid w:val="00521F07"/>
    <w:rsid w:val="00521F8E"/>
    <w:rsid w:val="00522059"/>
    <w:rsid w:val="00522AE8"/>
    <w:rsid w:val="00522B84"/>
    <w:rsid w:val="00530386"/>
    <w:rsid w:val="005305BD"/>
    <w:rsid w:val="005310DE"/>
    <w:rsid w:val="00536D19"/>
    <w:rsid w:val="005370A3"/>
    <w:rsid w:val="00540395"/>
    <w:rsid w:val="00540A7E"/>
    <w:rsid w:val="00541302"/>
    <w:rsid w:val="005416F4"/>
    <w:rsid w:val="00541EA2"/>
    <w:rsid w:val="00542439"/>
    <w:rsid w:val="0054303E"/>
    <w:rsid w:val="00543583"/>
    <w:rsid w:val="00543AD9"/>
    <w:rsid w:val="00543D81"/>
    <w:rsid w:val="005440D9"/>
    <w:rsid w:val="00544553"/>
    <w:rsid w:val="005449EB"/>
    <w:rsid w:val="00550F62"/>
    <w:rsid w:val="0055134D"/>
    <w:rsid w:val="0055221C"/>
    <w:rsid w:val="00552736"/>
    <w:rsid w:val="00552D8B"/>
    <w:rsid w:val="00552E95"/>
    <w:rsid w:val="005536A4"/>
    <w:rsid w:val="00554AB9"/>
    <w:rsid w:val="005558FA"/>
    <w:rsid w:val="0055657E"/>
    <w:rsid w:val="00556914"/>
    <w:rsid w:val="00557790"/>
    <w:rsid w:val="005578A8"/>
    <w:rsid w:val="00561025"/>
    <w:rsid w:val="00561AE1"/>
    <w:rsid w:val="00561D58"/>
    <w:rsid w:val="00561D65"/>
    <w:rsid w:val="005629A2"/>
    <w:rsid w:val="00562FA1"/>
    <w:rsid w:val="00563050"/>
    <w:rsid w:val="005646C2"/>
    <w:rsid w:val="00564B44"/>
    <w:rsid w:val="00565A50"/>
    <w:rsid w:val="005667C5"/>
    <w:rsid w:val="0057094A"/>
    <w:rsid w:val="0057139B"/>
    <w:rsid w:val="00571A1F"/>
    <w:rsid w:val="005721C1"/>
    <w:rsid w:val="0057396D"/>
    <w:rsid w:val="00573AAB"/>
    <w:rsid w:val="00573B2F"/>
    <w:rsid w:val="00574510"/>
    <w:rsid w:val="00574AEA"/>
    <w:rsid w:val="00575F01"/>
    <w:rsid w:val="0058048F"/>
    <w:rsid w:val="00581735"/>
    <w:rsid w:val="005817EF"/>
    <w:rsid w:val="0058198C"/>
    <w:rsid w:val="00582161"/>
    <w:rsid w:val="00582224"/>
    <w:rsid w:val="005837CD"/>
    <w:rsid w:val="00583D1B"/>
    <w:rsid w:val="00584044"/>
    <w:rsid w:val="0058540A"/>
    <w:rsid w:val="005866AC"/>
    <w:rsid w:val="00587123"/>
    <w:rsid w:val="00587194"/>
    <w:rsid w:val="005911D3"/>
    <w:rsid w:val="00591A07"/>
    <w:rsid w:val="005935C2"/>
    <w:rsid w:val="00593635"/>
    <w:rsid w:val="00593BA9"/>
    <w:rsid w:val="005946B4"/>
    <w:rsid w:val="00597D97"/>
    <w:rsid w:val="005A1862"/>
    <w:rsid w:val="005A1926"/>
    <w:rsid w:val="005A1BFB"/>
    <w:rsid w:val="005A221B"/>
    <w:rsid w:val="005A3E76"/>
    <w:rsid w:val="005A3ED0"/>
    <w:rsid w:val="005A4C4F"/>
    <w:rsid w:val="005A6A8B"/>
    <w:rsid w:val="005A6E21"/>
    <w:rsid w:val="005B1498"/>
    <w:rsid w:val="005B163E"/>
    <w:rsid w:val="005B1B9E"/>
    <w:rsid w:val="005B2587"/>
    <w:rsid w:val="005B25E6"/>
    <w:rsid w:val="005B3375"/>
    <w:rsid w:val="005B3F68"/>
    <w:rsid w:val="005B4D78"/>
    <w:rsid w:val="005B6052"/>
    <w:rsid w:val="005B61FA"/>
    <w:rsid w:val="005B6373"/>
    <w:rsid w:val="005B6710"/>
    <w:rsid w:val="005C0FDC"/>
    <w:rsid w:val="005C1D79"/>
    <w:rsid w:val="005C28A8"/>
    <w:rsid w:val="005C2ABE"/>
    <w:rsid w:val="005C4262"/>
    <w:rsid w:val="005C4F62"/>
    <w:rsid w:val="005C5A42"/>
    <w:rsid w:val="005C6183"/>
    <w:rsid w:val="005C61C1"/>
    <w:rsid w:val="005C6247"/>
    <w:rsid w:val="005C66D2"/>
    <w:rsid w:val="005D362A"/>
    <w:rsid w:val="005D38F6"/>
    <w:rsid w:val="005D4A86"/>
    <w:rsid w:val="005D500A"/>
    <w:rsid w:val="005D5208"/>
    <w:rsid w:val="005D5CB8"/>
    <w:rsid w:val="005D5D2A"/>
    <w:rsid w:val="005D6CFF"/>
    <w:rsid w:val="005D7118"/>
    <w:rsid w:val="005E0EDA"/>
    <w:rsid w:val="005E1AE8"/>
    <w:rsid w:val="005E2BB9"/>
    <w:rsid w:val="005E2C2D"/>
    <w:rsid w:val="005E7848"/>
    <w:rsid w:val="005E7E2B"/>
    <w:rsid w:val="005F0E68"/>
    <w:rsid w:val="005F0F95"/>
    <w:rsid w:val="005F1B7F"/>
    <w:rsid w:val="005F2152"/>
    <w:rsid w:val="005F2248"/>
    <w:rsid w:val="005F239E"/>
    <w:rsid w:val="005F3DAD"/>
    <w:rsid w:val="005F3E98"/>
    <w:rsid w:val="005F51C1"/>
    <w:rsid w:val="005F5D97"/>
    <w:rsid w:val="005F5D9A"/>
    <w:rsid w:val="005F68EF"/>
    <w:rsid w:val="005F74AB"/>
    <w:rsid w:val="005F7882"/>
    <w:rsid w:val="006004E5"/>
    <w:rsid w:val="00600788"/>
    <w:rsid w:val="0060142E"/>
    <w:rsid w:val="00603A53"/>
    <w:rsid w:val="00603AFF"/>
    <w:rsid w:val="00603D92"/>
    <w:rsid w:val="00604D55"/>
    <w:rsid w:val="006051D8"/>
    <w:rsid w:val="00605EA4"/>
    <w:rsid w:val="006071C5"/>
    <w:rsid w:val="00607CFA"/>
    <w:rsid w:val="00610821"/>
    <w:rsid w:val="00611CC1"/>
    <w:rsid w:val="00613CBE"/>
    <w:rsid w:val="00613EB8"/>
    <w:rsid w:val="006149D6"/>
    <w:rsid w:val="00614BDB"/>
    <w:rsid w:val="0061613F"/>
    <w:rsid w:val="0061671A"/>
    <w:rsid w:val="0061728B"/>
    <w:rsid w:val="00620B95"/>
    <w:rsid w:val="00621569"/>
    <w:rsid w:val="00621AEF"/>
    <w:rsid w:val="00622C00"/>
    <w:rsid w:val="006233BB"/>
    <w:rsid w:val="00624281"/>
    <w:rsid w:val="0062562B"/>
    <w:rsid w:val="0062566E"/>
    <w:rsid w:val="00626C54"/>
    <w:rsid w:val="006272CA"/>
    <w:rsid w:val="006272FC"/>
    <w:rsid w:val="00630551"/>
    <w:rsid w:val="006306C4"/>
    <w:rsid w:val="00630886"/>
    <w:rsid w:val="00631828"/>
    <w:rsid w:val="006333BB"/>
    <w:rsid w:val="0063371C"/>
    <w:rsid w:val="00633DEB"/>
    <w:rsid w:val="00634797"/>
    <w:rsid w:val="006354AB"/>
    <w:rsid w:val="00636D04"/>
    <w:rsid w:val="00637018"/>
    <w:rsid w:val="00640754"/>
    <w:rsid w:val="006410DC"/>
    <w:rsid w:val="0064150A"/>
    <w:rsid w:val="00642B2E"/>
    <w:rsid w:val="0064307D"/>
    <w:rsid w:val="006432AF"/>
    <w:rsid w:val="006441DF"/>
    <w:rsid w:val="00644570"/>
    <w:rsid w:val="00645FDE"/>
    <w:rsid w:val="00646E50"/>
    <w:rsid w:val="0064721F"/>
    <w:rsid w:val="006478F2"/>
    <w:rsid w:val="006500D4"/>
    <w:rsid w:val="00650511"/>
    <w:rsid w:val="00650C65"/>
    <w:rsid w:val="00651049"/>
    <w:rsid w:val="0065144A"/>
    <w:rsid w:val="00653E47"/>
    <w:rsid w:val="00654CF8"/>
    <w:rsid w:val="0065697B"/>
    <w:rsid w:val="006570CC"/>
    <w:rsid w:val="0065721D"/>
    <w:rsid w:val="0066107B"/>
    <w:rsid w:val="00661FDE"/>
    <w:rsid w:val="0066294B"/>
    <w:rsid w:val="00662E16"/>
    <w:rsid w:val="00664FBD"/>
    <w:rsid w:val="006657F7"/>
    <w:rsid w:val="00665A31"/>
    <w:rsid w:val="00667082"/>
    <w:rsid w:val="006675B8"/>
    <w:rsid w:val="00667F46"/>
    <w:rsid w:val="006700F3"/>
    <w:rsid w:val="00675023"/>
    <w:rsid w:val="00675459"/>
    <w:rsid w:val="00675622"/>
    <w:rsid w:val="00675FB0"/>
    <w:rsid w:val="00676404"/>
    <w:rsid w:val="00676B7B"/>
    <w:rsid w:val="00676DF2"/>
    <w:rsid w:val="00677CB3"/>
    <w:rsid w:val="00680446"/>
    <w:rsid w:val="00680D03"/>
    <w:rsid w:val="00682D9D"/>
    <w:rsid w:val="00683110"/>
    <w:rsid w:val="00683716"/>
    <w:rsid w:val="00684691"/>
    <w:rsid w:val="00685248"/>
    <w:rsid w:val="00685448"/>
    <w:rsid w:val="0068559B"/>
    <w:rsid w:val="006856E6"/>
    <w:rsid w:val="00685BA4"/>
    <w:rsid w:val="00685F77"/>
    <w:rsid w:val="00686742"/>
    <w:rsid w:val="00686CEF"/>
    <w:rsid w:val="00687B60"/>
    <w:rsid w:val="00687C16"/>
    <w:rsid w:val="006912F5"/>
    <w:rsid w:val="00692B24"/>
    <w:rsid w:val="00692F5D"/>
    <w:rsid w:val="0069306D"/>
    <w:rsid w:val="00696165"/>
    <w:rsid w:val="006A0C95"/>
    <w:rsid w:val="006A1398"/>
    <w:rsid w:val="006A14D4"/>
    <w:rsid w:val="006A15EB"/>
    <w:rsid w:val="006A2291"/>
    <w:rsid w:val="006A3C8A"/>
    <w:rsid w:val="006A43E5"/>
    <w:rsid w:val="006A48A9"/>
    <w:rsid w:val="006A5E9D"/>
    <w:rsid w:val="006A6394"/>
    <w:rsid w:val="006A67CF"/>
    <w:rsid w:val="006A7D70"/>
    <w:rsid w:val="006B230B"/>
    <w:rsid w:val="006B350E"/>
    <w:rsid w:val="006B374C"/>
    <w:rsid w:val="006B3979"/>
    <w:rsid w:val="006B40AA"/>
    <w:rsid w:val="006B67A6"/>
    <w:rsid w:val="006B72E4"/>
    <w:rsid w:val="006B7FFE"/>
    <w:rsid w:val="006C0267"/>
    <w:rsid w:val="006C102D"/>
    <w:rsid w:val="006C1C4F"/>
    <w:rsid w:val="006C23CA"/>
    <w:rsid w:val="006C250B"/>
    <w:rsid w:val="006C3040"/>
    <w:rsid w:val="006C3937"/>
    <w:rsid w:val="006C3FE4"/>
    <w:rsid w:val="006C4545"/>
    <w:rsid w:val="006C62AB"/>
    <w:rsid w:val="006C6763"/>
    <w:rsid w:val="006C6790"/>
    <w:rsid w:val="006D0AEE"/>
    <w:rsid w:val="006D0B6C"/>
    <w:rsid w:val="006D0E8A"/>
    <w:rsid w:val="006D194F"/>
    <w:rsid w:val="006D1E53"/>
    <w:rsid w:val="006D28C4"/>
    <w:rsid w:val="006D324D"/>
    <w:rsid w:val="006D3627"/>
    <w:rsid w:val="006D4387"/>
    <w:rsid w:val="006D44FF"/>
    <w:rsid w:val="006D49F0"/>
    <w:rsid w:val="006D4F3A"/>
    <w:rsid w:val="006D6EC9"/>
    <w:rsid w:val="006D7453"/>
    <w:rsid w:val="006D763C"/>
    <w:rsid w:val="006D7CE6"/>
    <w:rsid w:val="006E0056"/>
    <w:rsid w:val="006E04A7"/>
    <w:rsid w:val="006E082B"/>
    <w:rsid w:val="006E112D"/>
    <w:rsid w:val="006E15B0"/>
    <w:rsid w:val="006E1FCD"/>
    <w:rsid w:val="006E23A7"/>
    <w:rsid w:val="006E26F0"/>
    <w:rsid w:val="006E2AE0"/>
    <w:rsid w:val="006E3878"/>
    <w:rsid w:val="006E393B"/>
    <w:rsid w:val="006E4B9A"/>
    <w:rsid w:val="006E62E7"/>
    <w:rsid w:val="006E6D0C"/>
    <w:rsid w:val="006F008D"/>
    <w:rsid w:val="006F18F3"/>
    <w:rsid w:val="006F2102"/>
    <w:rsid w:val="006F26A6"/>
    <w:rsid w:val="006F2BB2"/>
    <w:rsid w:val="006F2CB7"/>
    <w:rsid w:val="006F2FBA"/>
    <w:rsid w:val="006F5B52"/>
    <w:rsid w:val="006F7215"/>
    <w:rsid w:val="00702ACA"/>
    <w:rsid w:val="007036B3"/>
    <w:rsid w:val="007064CA"/>
    <w:rsid w:val="00706706"/>
    <w:rsid w:val="00710A9F"/>
    <w:rsid w:val="00711625"/>
    <w:rsid w:val="0071245D"/>
    <w:rsid w:val="00712CCD"/>
    <w:rsid w:val="00713393"/>
    <w:rsid w:val="007136BD"/>
    <w:rsid w:val="00713B77"/>
    <w:rsid w:val="0071493D"/>
    <w:rsid w:val="00714B10"/>
    <w:rsid w:val="007169BB"/>
    <w:rsid w:val="00717765"/>
    <w:rsid w:val="00717CA0"/>
    <w:rsid w:val="00717D25"/>
    <w:rsid w:val="00717EDF"/>
    <w:rsid w:val="007207A6"/>
    <w:rsid w:val="00720959"/>
    <w:rsid w:val="00720D6B"/>
    <w:rsid w:val="0072132F"/>
    <w:rsid w:val="007216B6"/>
    <w:rsid w:val="00721F8B"/>
    <w:rsid w:val="0072243F"/>
    <w:rsid w:val="007225CD"/>
    <w:rsid w:val="00722BC7"/>
    <w:rsid w:val="00723A93"/>
    <w:rsid w:val="00723FC3"/>
    <w:rsid w:val="00724265"/>
    <w:rsid w:val="00724CA9"/>
    <w:rsid w:val="00725086"/>
    <w:rsid w:val="00725F70"/>
    <w:rsid w:val="00726656"/>
    <w:rsid w:val="00726C50"/>
    <w:rsid w:val="00727066"/>
    <w:rsid w:val="00727DCE"/>
    <w:rsid w:val="007307D1"/>
    <w:rsid w:val="00731D25"/>
    <w:rsid w:val="007329E3"/>
    <w:rsid w:val="00732F6D"/>
    <w:rsid w:val="007330AE"/>
    <w:rsid w:val="007339E5"/>
    <w:rsid w:val="00735163"/>
    <w:rsid w:val="00735FC3"/>
    <w:rsid w:val="00740EA7"/>
    <w:rsid w:val="00740FF5"/>
    <w:rsid w:val="0074177B"/>
    <w:rsid w:val="007436FC"/>
    <w:rsid w:val="00743FE4"/>
    <w:rsid w:val="00747D87"/>
    <w:rsid w:val="00752A30"/>
    <w:rsid w:val="00756387"/>
    <w:rsid w:val="00757BCF"/>
    <w:rsid w:val="00757DBD"/>
    <w:rsid w:val="00760299"/>
    <w:rsid w:val="0076055A"/>
    <w:rsid w:val="00763B03"/>
    <w:rsid w:val="00764FC3"/>
    <w:rsid w:val="00765FBC"/>
    <w:rsid w:val="007669C9"/>
    <w:rsid w:val="00766CA8"/>
    <w:rsid w:val="00767657"/>
    <w:rsid w:val="00767A48"/>
    <w:rsid w:val="007702DB"/>
    <w:rsid w:val="00770570"/>
    <w:rsid w:val="00770A08"/>
    <w:rsid w:val="00770A98"/>
    <w:rsid w:val="00770FEF"/>
    <w:rsid w:val="00771026"/>
    <w:rsid w:val="00771CDA"/>
    <w:rsid w:val="007743E5"/>
    <w:rsid w:val="0077446C"/>
    <w:rsid w:val="00776058"/>
    <w:rsid w:val="007761DF"/>
    <w:rsid w:val="0077633C"/>
    <w:rsid w:val="0078115C"/>
    <w:rsid w:val="00781E9A"/>
    <w:rsid w:val="00782114"/>
    <w:rsid w:val="007821C7"/>
    <w:rsid w:val="007822D1"/>
    <w:rsid w:val="007826FD"/>
    <w:rsid w:val="00782B16"/>
    <w:rsid w:val="00783290"/>
    <w:rsid w:val="00783CE9"/>
    <w:rsid w:val="00786F42"/>
    <w:rsid w:val="00793219"/>
    <w:rsid w:val="007944A2"/>
    <w:rsid w:val="007951B5"/>
    <w:rsid w:val="007955B6"/>
    <w:rsid w:val="00797620"/>
    <w:rsid w:val="007A027F"/>
    <w:rsid w:val="007A041D"/>
    <w:rsid w:val="007A0E34"/>
    <w:rsid w:val="007A3164"/>
    <w:rsid w:val="007A485D"/>
    <w:rsid w:val="007A7022"/>
    <w:rsid w:val="007A7267"/>
    <w:rsid w:val="007A7546"/>
    <w:rsid w:val="007A764F"/>
    <w:rsid w:val="007B103D"/>
    <w:rsid w:val="007B179B"/>
    <w:rsid w:val="007B17A4"/>
    <w:rsid w:val="007B46DC"/>
    <w:rsid w:val="007B5393"/>
    <w:rsid w:val="007B5702"/>
    <w:rsid w:val="007B5D13"/>
    <w:rsid w:val="007B6851"/>
    <w:rsid w:val="007C008F"/>
    <w:rsid w:val="007C1500"/>
    <w:rsid w:val="007C2053"/>
    <w:rsid w:val="007C2AB8"/>
    <w:rsid w:val="007C2F4D"/>
    <w:rsid w:val="007C4AEF"/>
    <w:rsid w:val="007C5A44"/>
    <w:rsid w:val="007C6590"/>
    <w:rsid w:val="007C6B8F"/>
    <w:rsid w:val="007C7A4A"/>
    <w:rsid w:val="007D0866"/>
    <w:rsid w:val="007D0C4B"/>
    <w:rsid w:val="007D1158"/>
    <w:rsid w:val="007D2221"/>
    <w:rsid w:val="007D2C6C"/>
    <w:rsid w:val="007D388E"/>
    <w:rsid w:val="007D3DF6"/>
    <w:rsid w:val="007D471A"/>
    <w:rsid w:val="007D48BC"/>
    <w:rsid w:val="007D5950"/>
    <w:rsid w:val="007D5A16"/>
    <w:rsid w:val="007D5BDF"/>
    <w:rsid w:val="007D5F9A"/>
    <w:rsid w:val="007D6106"/>
    <w:rsid w:val="007E05B3"/>
    <w:rsid w:val="007E16BB"/>
    <w:rsid w:val="007E3DAA"/>
    <w:rsid w:val="007E44C6"/>
    <w:rsid w:val="007E7E73"/>
    <w:rsid w:val="007E7F5D"/>
    <w:rsid w:val="007F026A"/>
    <w:rsid w:val="007F04DE"/>
    <w:rsid w:val="007F1616"/>
    <w:rsid w:val="007F1AB4"/>
    <w:rsid w:val="007F2A30"/>
    <w:rsid w:val="007F2F2C"/>
    <w:rsid w:val="007F2FDB"/>
    <w:rsid w:val="007F31B8"/>
    <w:rsid w:val="007F44FF"/>
    <w:rsid w:val="007F5688"/>
    <w:rsid w:val="007F5918"/>
    <w:rsid w:val="007F7787"/>
    <w:rsid w:val="007F79BF"/>
    <w:rsid w:val="007F7CFC"/>
    <w:rsid w:val="0080009A"/>
    <w:rsid w:val="0080292F"/>
    <w:rsid w:val="00802DE0"/>
    <w:rsid w:val="008048CE"/>
    <w:rsid w:val="0080507D"/>
    <w:rsid w:val="0080513A"/>
    <w:rsid w:val="00806613"/>
    <w:rsid w:val="00807A94"/>
    <w:rsid w:val="00807D35"/>
    <w:rsid w:val="0081155D"/>
    <w:rsid w:val="00811800"/>
    <w:rsid w:val="00811E34"/>
    <w:rsid w:val="008133FC"/>
    <w:rsid w:val="00814669"/>
    <w:rsid w:val="008149B1"/>
    <w:rsid w:val="00814D39"/>
    <w:rsid w:val="00815850"/>
    <w:rsid w:val="00816065"/>
    <w:rsid w:val="00816EC6"/>
    <w:rsid w:val="00816EDA"/>
    <w:rsid w:val="008201CC"/>
    <w:rsid w:val="008213B3"/>
    <w:rsid w:val="0082150F"/>
    <w:rsid w:val="008219F6"/>
    <w:rsid w:val="00821B24"/>
    <w:rsid w:val="00821E51"/>
    <w:rsid w:val="0082237C"/>
    <w:rsid w:val="00823EAA"/>
    <w:rsid w:val="00824627"/>
    <w:rsid w:val="0082498E"/>
    <w:rsid w:val="00824F13"/>
    <w:rsid w:val="008250DE"/>
    <w:rsid w:val="0082557D"/>
    <w:rsid w:val="0082597A"/>
    <w:rsid w:val="00825A41"/>
    <w:rsid w:val="00825AEB"/>
    <w:rsid w:val="008267F7"/>
    <w:rsid w:val="00827B17"/>
    <w:rsid w:val="00827CF4"/>
    <w:rsid w:val="0083073A"/>
    <w:rsid w:val="00830C73"/>
    <w:rsid w:val="00831C3F"/>
    <w:rsid w:val="00832054"/>
    <w:rsid w:val="0083219A"/>
    <w:rsid w:val="008334CD"/>
    <w:rsid w:val="0083364B"/>
    <w:rsid w:val="008344E1"/>
    <w:rsid w:val="00835926"/>
    <w:rsid w:val="008369AD"/>
    <w:rsid w:val="00836CBF"/>
    <w:rsid w:val="00840226"/>
    <w:rsid w:val="00840A33"/>
    <w:rsid w:val="00841696"/>
    <w:rsid w:val="00842199"/>
    <w:rsid w:val="00842B26"/>
    <w:rsid w:val="00844250"/>
    <w:rsid w:val="00844C1D"/>
    <w:rsid w:val="00844CA2"/>
    <w:rsid w:val="00844DDE"/>
    <w:rsid w:val="00845737"/>
    <w:rsid w:val="00845892"/>
    <w:rsid w:val="008462AF"/>
    <w:rsid w:val="00847E9A"/>
    <w:rsid w:val="00847F75"/>
    <w:rsid w:val="00850099"/>
    <w:rsid w:val="0085017A"/>
    <w:rsid w:val="00851796"/>
    <w:rsid w:val="00851841"/>
    <w:rsid w:val="008518AB"/>
    <w:rsid w:val="00851D56"/>
    <w:rsid w:val="008521AF"/>
    <w:rsid w:val="0085247B"/>
    <w:rsid w:val="008524B7"/>
    <w:rsid w:val="008532A8"/>
    <w:rsid w:val="00853B2F"/>
    <w:rsid w:val="00853EF4"/>
    <w:rsid w:val="00854168"/>
    <w:rsid w:val="008549D2"/>
    <w:rsid w:val="00854A67"/>
    <w:rsid w:val="00855137"/>
    <w:rsid w:val="008557EC"/>
    <w:rsid w:val="008563DE"/>
    <w:rsid w:val="00857878"/>
    <w:rsid w:val="00857BBF"/>
    <w:rsid w:val="00857D44"/>
    <w:rsid w:val="008614BA"/>
    <w:rsid w:val="0086238A"/>
    <w:rsid w:val="00862704"/>
    <w:rsid w:val="00862B1F"/>
    <w:rsid w:val="00864A20"/>
    <w:rsid w:val="008653D3"/>
    <w:rsid w:val="008656B2"/>
    <w:rsid w:val="00865B30"/>
    <w:rsid w:val="008665E1"/>
    <w:rsid w:val="008667D8"/>
    <w:rsid w:val="00866F26"/>
    <w:rsid w:val="00867E79"/>
    <w:rsid w:val="008712FD"/>
    <w:rsid w:val="00871521"/>
    <w:rsid w:val="00872300"/>
    <w:rsid w:val="00873802"/>
    <w:rsid w:val="00873F16"/>
    <w:rsid w:val="00875259"/>
    <w:rsid w:val="0087555D"/>
    <w:rsid w:val="008764EC"/>
    <w:rsid w:val="0088070C"/>
    <w:rsid w:val="00881796"/>
    <w:rsid w:val="0088395B"/>
    <w:rsid w:val="008843F4"/>
    <w:rsid w:val="00884724"/>
    <w:rsid w:val="00887119"/>
    <w:rsid w:val="00887729"/>
    <w:rsid w:val="00890F2D"/>
    <w:rsid w:val="0089103B"/>
    <w:rsid w:val="008912D1"/>
    <w:rsid w:val="00893387"/>
    <w:rsid w:val="0089354D"/>
    <w:rsid w:val="00893AC2"/>
    <w:rsid w:val="008959D2"/>
    <w:rsid w:val="00895B16"/>
    <w:rsid w:val="00896B66"/>
    <w:rsid w:val="008A07CE"/>
    <w:rsid w:val="008A0F17"/>
    <w:rsid w:val="008A1495"/>
    <w:rsid w:val="008A17F8"/>
    <w:rsid w:val="008A1A49"/>
    <w:rsid w:val="008A31E9"/>
    <w:rsid w:val="008A3664"/>
    <w:rsid w:val="008A3910"/>
    <w:rsid w:val="008A45FE"/>
    <w:rsid w:val="008A584B"/>
    <w:rsid w:val="008A6B42"/>
    <w:rsid w:val="008A739B"/>
    <w:rsid w:val="008B2CF3"/>
    <w:rsid w:val="008B3B3F"/>
    <w:rsid w:val="008B44A6"/>
    <w:rsid w:val="008B44F7"/>
    <w:rsid w:val="008B4C6A"/>
    <w:rsid w:val="008B62C2"/>
    <w:rsid w:val="008B68C2"/>
    <w:rsid w:val="008C071D"/>
    <w:rsid w:val="008C22A3"/>
    <w:rsid w:val="008C67C9"/>
    <w:rsid w:val="008C6BFF"/>
    <w:rsid w:val="008D0EE0"/>
    <w:rsid w:val="008D2CDC"/>
    <w:rsid w:val="008D30B4"/>
    <w:rsid w:val="008D34C9"/>
    <w:rsid w:val="008D394C"/>
    <w:rsid w:val="008D4BB9"/>
    <w:rsid w:val="008D6294"/>
    <w:rsid w:val="008D6601"/>
    <w:rsid w:val="008D6E74"/>
    <w:rsid w:val="008D79CC"/>
    <w:rsid w:val="008E0716"/>
    <w:rsid w:val="008E2853"/>
    <w:rsid w:val="008E2A40"/>
    <w:rsid w:val="008E2F2E"/>
    <w:rsid w:val="008E3D0C"/>
    <w:rsid w:val="008E5D6B"/>
    <w:rsid w:val="008E61EF"/>
    <w:rsid w:val="008E624F"/>
    <w:rsid w:val="008E713A"/>
    <w:rsid w:val="008F079C"/>
    <w:rsid w:val="008F0A44"/>
    <w:rsid w:val="008F1B6D"/>
    <w:rsid w:val="008F2233"/>
    <w:rsid w:val="008F2DA9"/>
    <w:rsid w:val="008F3250"/>
    <w:rsid w:val="008F51E3"/>
    <w:rsid w:val="008F6E66"/>
    <w:rsid w:val="008F7E9F"/>
    <w:rsid w:val="009006B8"/>
    <w:rsid w:val="0090298A"/>
    <w:rsid w:val="009039A4"/>
    <w:rsid w:val="00903B1A"/>
    <w:rsid w:val="00903E98"/>
    <w:rsid w:val="00905E81"/>
    <w:rsid w:val="00905ED3"/>
    <w:rsid w:val="009068F5"/>
    <w:rsid w:val="009071DD"/>
    <w:rsid w:val="00907E67"/>
    <w:rsid w:val="00911A64"/>
    <w:rsid w:val="00912481"/>
    <w:rsid w:val="00913122"/>
    <w:rsid w:val="0091364A"/>
    <w:rsid w:val="009162FB"/>
    <w:rsid w:val="00916F08"/>
    <w:rsid w:val="00917BCA"/>
    <w:rsid w:val="009208FB"/>
    <w:rsid w:val="00920DC5"/>
    <w:rsid w:val="00921496"/>
    <w:rsid w:val="00922CB6"/>
    <w:rsid w:val="00923156"/>
    <w:rsid w:val="00924E7D"/>
    <w:rsid w:val="009265D3"/>
    <w:rsid w:val="00926827"/>
    <w:rsid w:val="00927563"/>
    <w:rsid w:val="00927EF3"/>
    <w:rsid w:val="00930819"/>
    <w:rsid w:val="009315FC"/>
    <w:rsid w:val="00932939"/>
    <w:rsid w:val="009332B6"/>
    <w:rsid w:val="00933795"/>
    <w:rsid w:val="00934E9C"/>
    <w:rsid w:val="009351F5"/>
    <w:rsid w:val="009356E8"/>
    <w:rsid w:val="00935B45"/>
    <w:rsid w:val="00936712"/>
    <w:rsid w:val="009376A6"/>
    <w:rsid w:val="0093790F"/>
    <w:rsid w:val="00940714"/>
    <w:rsid w:val="009415B8"/>
    <w:rsid w:val="009433C4"/>
    <w:rsid w:val="00943F2F"/>
    <w:rsid w:val="009443AA"/>
    <w:rsid w:val="00947285"/>
    <w:rsid w:val="00947303"/>
    <w:rsid w:val="00950B96"/>
    <w:rsid w:val="009512C9"/>
    <w:rsid w:val="00951C19"/>
    <w:rsid w:val="00954691"/>
    <w:rsid w:val="009546F1"/>
    <w:rsid w:val="00955E22"/>
    <w:rsid w:val="0095683E"/>
    <w:rsid w:val="009602E1"/>
    <w:rsid w:val="00962000"/>
    <w:rsid w:val="0096247A"/>
    <w:rsid w:val="00963F08"/>
    <w:rsid w:val="00965569"/>
    <w:rsid w:val="00970461"/>
    <w:rsid w:val="00970AA1"/>
    <w:rsid w:val="0097180B"/>
    <w:rsid w:val="0097304D"/>
    <w:rsid w:val="009748F1"/>
    <w:rsid w:val="009750A1"/>
    <w:rsid w:val="009752A1"/>
    <w:rsid w:val="00975E56"/>
    <w:rsid w:val="009762E8"/>
    <w:rsid w:val="0097690E"/>
    <w:rsid w:val="00976DDA"/>
    <w:rsid w:val="00977CAB"/>
    <w:rsid w:val="00981876"/>
    <w:rsid w:val="00982C73"/>
    <w:rsid w:val="009836C2"/>
    <w:rsid w:val="00983947"/>
    <w:rsid w:val="009856DB"/>
    <w:rsid w:val="00985951"/>
    <w:rsid w:val="00985CCB"/>
    <w:rsid w:val="0098749A"/>
    <w:rsid w:val="00987B9D"/>
    <w:rsid w:val="00987C69"/>
    <w:rsid w:val="009908F7"/>
    <w:rsid w:val="00990D94"/>
    <w:rsid w:val="00991651"/>
    <w:rsid w:val="00995445"/>
    <w:rsid w:val="00995911"/>
    <w:rsid w:val="0099791A"/>
    <w:rsid w:val="00997C71"/>
    <w:rsid w:val="009A0D58"/>
    <w:rsid w:val="009A1CC8"/>
    <w:rsid w:val="009A38A6"/>
    <w:rsid w:val="009A5263"/>
    <w:rsid w:val="009A60F8"/>
    <w:rsid w:val="009A61C6"/>
    <w:rsid w:val="009A66C6"/>
    <w:rsid w:val="009A7B3B"/>
    <w:rsid w:val="009B0D32"/>
    <w:rsid w:val="009B1270"/>
    <w:rsid w:val="009B1CC9"/>
    <w:rsid w:val="009B1D6C"/>
    <w:rsid w:val="009B1EED"/>
    <w:rsid w:val="009B27B7"/>
    <w:rsid w:val="009B40EC"/>
    <w:rsid w:val="009B4128"/>
    <w:rsid w:val="009B4314"/>
    <w:rsid w:val="009B46FC"/>
    <w:rsid w:val="009B69D2"/>
    <w:rsid w:val="009B6DA4"/>
    <w:rsid w:val="009C09F2"/>
    <w:rsid w:val="009C1C64"/>
    <w:rsid w:val="009C2B86"/>
    <w:rsid w:val="009C57F6"/>
    <w:rsid w:val="009C5AE2"/>
    <w:rsid w:val="009D0F98"/>
    <w:rsid w:val="009D24D9"/>
    <w:rsid w:val="009D44DF"/>
    <w:rsid w:val="009D520A"/>
    <w:rsid w:val="009E0FC2"/>
    <w:rsid w:val="009E2081"/>
    <w:rsid w:val="009E249D"/>
    <w:rsid w:val="009E401F"/>
    <w:rsid w:val="009E4D6F"/>
    <w:rsid w:val="009E5F3D"/>
    <w:rsid w:val="009E6DAE"/>
    <w:rsid w:val="009F03EB"/>
    <w:rsid w:val="009F19B9"/>
    <w:rsid w:val="009F34E5"/>
    <w:rsid w:val="009F3F8D"/>
    <w:rsid w:val="009F61D3"/>
    <w:rsid w:val="009F63E7"/>
    <w:rsid w:val="009F6BC9"/>
    <w:rsid w:val="009F6C08"/>
    <w:rsid w:val="009F6DBB"/>
    <w:rsid w:val="009F7988"/>
    <w:rsid w:val="00A00DAC"/>
    <w:rsid w:val="00A01CF1"/>
    <w:rsid w:val="00A01FEA"/>
    <w:rsid w:val="00A03A19"/>
    <w:rsid w:val="00A03E88"/>
    <w:rsid w:val="00A04772"/>
    <w:rsid w:val="00A061CA"/>
    <w:rsid w:val="00A0727B"/>
    <w:rsid w:val="00A07FEC"/>
    <w:rsid w:val="00A10E0D"/>
    <w:rsid w:val="00A10E96"/>
    <w:rsid w:val="00A11D0F"/>
    <w:rsid w:val="00A1314B"/>
    <w:rsid w:val="00A1359C"/>
    <w:rsid w:val="00A137D7"/>
    <w:rsid w:val="00A13B56"/>
    <w:rsid w:val="00A13CDF"/>
    <w:rsid w:val="00A1476C"/>
    <w:rsid w:val="00A1566E"/>
    <w:rsid w:val="00A15D8D"/>
    <w:rsid w:val="00A1607B"/>
    <w:rsid w:val="00A1610E"/>
    <w:rsid w:val="00A16C90"/>
    <w:rsid w:val="00A16FC4"/>
    <w:rsid w:val="00A17051"/>
    <w:rsid w:val="00A17285"/>
    <w:rsid w:val="00A2028A"/>
    <w:rsid w:val="00A20381"/>
    <w:rsid w:val="00A20B34"/>
    <w:rsid w:val="00A21319"/>
    <w:rsid w:val="00A21547"/>
    <w:rsid w:val="00A2200B"/>
    <w:rsid w:val="00A2253F"/>
    <w:rsid w:val="00A233AD"/>
    <w:rsid w:val="00A24285"/>
    <w:rsid w:val="00A255FD"/>
    <w:rsid w:val="00A276A7"/>
    <w:rsid w:val="00A27DA8"/>
    <w:rsid w:val="00A32728"/>
    <w:rsid w:val="00A3272E"/>
    <w:rsid w:val="00A32906"/>
    <w:rsid w:val="00A33394"/>
    <w:rsid w:val="00A33DE2"/>
    <w:rsid w:val="00A357DA"/>
    <w:rsid w:val="00A35AC8"/>
    <w:rsid w:val="00A35ADF"/>
    <w:rsid w:val="00A367C7"/>
    <w:rsid w:val="00A403D8"/>
    <w:rsid w:val="00A40744"/>
    <w:rsid w:val="00A4117E"/>
    <w:rsid w:val="00A41E7A"/>
    <w:rsid w:val="00A4293C"/>
    <w:rsid w:val="00A42F20"/>
    <w:rsid w:val="00A4325A"/>
    <w:rsid w:val="00A45C03"/>
    <w:rsid w:val="00A45E7E"/>
    <w:rsid w:val="00A47402"/>
    <w:rsid w:val="00A47890"/>
    <w:rsid w:val="00A503E0"/>
    <w:rsid w:val="00A50FD1"/>
    <w:rsid w:val="00A510FA"/>
    <w:rsid w:val="00A51ECB"/>
    <w:rsid w:val="00A5404F"/>
    <w:rsid w:val="00A54428"/>
    <w:rsid w:val="00A56D7D"/>
    <w:rsid w:val="00A57041"/>
    <w:rsid w:val="00A600BC"/>
    <w:rsid w:val="00A6119A"/>
    <w:rsid w:val="00A61888"/>
    <w:rsid w:val="00A62524"/>
    <w:rsid w:val="00A62D62"/>
    <w:rsid w:val="00A640FD"/>
    <w:rsid w:val="00A64DC1"/>
    <w:rsid w:val="00A6518F"/>
    <w:rsid w:val="00A65F96"/>
    <w:rsid w:val="00A662A8"/>
    <w:rsid w:val="00A66FEE"/>
    <w:rsid w:val="00A67BE9"/>
    <w:rsid w:val="00A67FD6"/>
    <w:rsid w:val="00A707EA"/>
    <w:rsid w:val="00A70F65"/>
    <w:rsid w:val="00A7222C"/>
    <w:rsid w:val="00A7255B"/>
    <w:rsid w:val="00A7346F"/>
    <w:rsid w:val="00A734CA"/>
    <w:rsid w:val="00A74924"/>
    <w:rsid w:val="00A7596D"/>
    <w:rsid w:val="00A76F1D"/>
    <w:rsid w:val="00A807D1"/>
    <w:rsid w:val="00A80EAE"/>
    <w:rsid w:val="00A80FB0"/>
    <w:rsid w:val="00A819A6"/>
    <w:rsid w:val="00A81A5A"/>
    <w:rsid w:val="00A81C58"/>
    <w:rsid w:val="00A82EC4"/>
    <w:rsid w:val="00A8318F"/>
    <w:rsid w:val="00A83A53"/>
    <w:rsid w:val="00A8425D"/>
    <w:rsid w:val="00A869F0"/>
    <w:rsid w:val="00A87696"/>
    <w:rsid w:val="00A87AB7"/>
    <w:rsid w:val="00A906AD"/>
    <w:rsid w:val="00A91BAB"/>
    <w:rsid w:val="00A920A0"/>
    <w:rsid w:val="00A92D63"/>
    <w:rsid w:val="00A92F8C"/>
    <w:rsid w:val="00A94158"/>
    <w:rsid w:val="00A9440F"/>
    <w:rsid w:val="00A94C6D"/>
    <w:rsid w:val="00A95758"/>
    <w:rsid w:val="00A95ED9"/>
    <w:rsid w:val="00A976F7"/>
    <w:rsid w:val="00A97F9E"/>
    <w:rsid w:val="00AA122F"/>
    <w:rsid w:val="00AA398C"/>
    <w:rsid w:val="00AA61A4"/>
    <w:rsid w:val="00AA666E"/>
    <w:rsid w:val="00AA723D"/>
    <w:rsid w:val="00AB0E40"/>
    <w:rsid w:val="00AB13FF"/>
    <w:rsid w:val="00AB2A52"/>
    <w:rsid w:val="00AB2AD7"/>
    <w:rsid w:val="00AB2CD3"/>
    <w:rsid w:val="00AB4F12"/>
    <w:rsid w:val="00AB5E20"/>
    <w:rsid w:val="00AB61DC"/>
    <w:rsid w:val="00AB6321"/>
    <w:rsid w:val="00AB6A65"/>
    <w:rsid w:val="00AB6B9A"/>
    <w:rsid w:val="00AB6F2E"/>
    <w:rsid w:val="00AB735C"/>
    <w:rsid w:val="00AC0152"/>
    <w:rsid w:val="00AC02E8"/>
    <w:rsid w:val="00AC1BD4"/>
    <w:rsid w:val="00AC1F42"/>
    <w:rsid w:val="00AC379E"/>
    <w:rsid w:val="00AC3963"/>
    <w:rsid w:val="00AC5173"/>
    <w:rsid w:val="00AC5524"/>
    <w:rsid w:val="00AC5FA1"/>
    <w:rsid w:val="00AC7911"/>
    <w:rsid w:val="00AC7C39"/>
    <w:rsid w:val="00AD16C3"/>
    <w:rsid w:val="00AD2935"/>
    <w:rsid w:val="00AD3B91"/>
    <w:rsid w:val="00AD4459"/>
    <w:rsid w:val="00AD4DAA"/>
    <w:rsid w:val="00AD4E64"/>
    <w:rsid w:val="00AD5A57"/>
    <w:rsid w:val="00AD749F"/>
    <w:rsid w:val="00AE045C"/>
    <w:rsid w:val="00AE1930"/>
    <w:rsid w:val="00AE2A5A"/>
    <w:rsid w:val="00AE5191"/>
    <w:rsid w:val="00AE5D68"/>
    <w:rsid w:val="00AE63A8"/>
    <w:rsid w:val="00AE7646"/>
    <w:rsid w:val="00AE7E47"/>
    <w:rsid w:val="00AE7E84"/>
    <w:rsid w:val="00AF1135"/>
    <w:rsid w:val="00AF1839"/>
    <w:rsid w:val="00AF25F8"/>
    <w:rsid w:val="00AF32DF"/>
    <w:rsid w:val="00AF6129"/>
    <w:rsid w:val="00AF7B0B"/>
    <w:rsid w:val="00B003AB"/>
    <w:rsid w:val="00B022E6"/>
    <w:rsid w:val="00B02D68"/>
    <w:rsid w:val="00B035B4"/>
    <w:rsid w:val="00B03F22"/>
    <w:rsid w:val="00B04055"/>
    <w:rsid w:val="00B04B5F"/>
    <w:rsid w:val="00B05C96"/>
    <w:rsid w:val="00B06072"/>
    <w:rsid w:val="00B06947"/>
    <w:rsid w:val="00B06C20"/>
    <w:rsid w:val="00B07E48"/>
    <w:rsid w:val="00B115CB"/>
    <w:rsid w:val="00B11C42"/>
    <w:rsid w:val="00B11FF7"/>
    <w:rsid w:val="00B12306"/>
    <w:rsid w:val="00B136F3"/>
    <w:rsid w:val="00B1481F"/>
    <w:rsid w:val="00B14AA1"/>
    <w:rsid w:val="00B14B12"/>
    <w:rsid w:val="00B153B3"/>
    <w:rsid w:val="00B1543E"/>
    <w:rsid w:val="00B15DE2"/>
    <w:rsid w:val="00B16882"/>
    <w:rsid w:val="00B16E57"/>
    <w:rsid w:val="00B171D4"/>
    <w:rsid w:val="00B17395"/>
    <w:rsid w:val="00B173AD"/>
    <w:rsid w:val="00B179A7"/>
    <w:rsid w:val="00B21FAD"/>
    <w:rsid w:val="00B2277D"/>
    <w:rsid w:val="00B230FB"/>
    <w:rsid w:val="00B235F8"/>
    <w:rsid w:val="00B238C1"/>
    <w:rsid w:val="00B2435A"/>
    <w:rsid w:val="00B24C8C"/>
    <w:rsid w:val="00B24D8E"/>
    <w:rsid w:val="00B24E0C"/>
    <w:rsid w:val="00B255C0"/>
    <w:rsid w:val="00B25A05"/>
    <w:rsid w:val="00B279EE"/>
    <w:rsid w:val="00B306C3"/>
    <w:rsid w:val="00B33C73"/>
    <w:rsid w:val="00B34215"/>
    <w:rsid w:val="00B343C5"/>
    <w:rsid w:val="00B343D3"/>
    <w:rsid w:val="00B35361"/>
    <w:rsid w:val="00B35430"/>
    <w:rsid w:val="00B35DAE"/>
    <w:rsid w:val="00B36634"/>
    <w:rsid w:val="00B3716B"/>
    <w:rsid w:val="00B3766A"/>
    <w:rsid w:val="00B3795A"/>
    <w:rsid w:val="00B37E0C"/>
    <w:rsid w:val="00B37FCF"/>
    <w:rsid w:val="00B407C8"/>
    <w:rsid w:val="00B40CEF"/>
    <w:rsid w:val="00B41260"/>
    <w:rsid w:val="00B427E1"/>
    <w:rsid w:val="00B42BE0"/>
    <w:rsid w:val="00B42D00"/>
    <w:rsid w:val="00B43FDA"/>
    <w:rsid w:val="00B4512D"/>
    <w:rsid w:val="00B46029"/>
    <w:rsid w:val="00B46412"/>
    <w:rsid w:val="00B506AE"/>
    <w:rsid w:val="00B5071A"/>
    <w:rsid w:val="00B51201"/>
    <w:rsid w:val="00B5132E"/>
    <w:rsid w:val="00B5195A"/>
    <w:rsid w:val="00B52715"/>
    <w:rsid w:val="00B535E4"/>
    <w:rsid w:val="00B536B5"/>
    <w:rsid w:val="00B53F33"/>
    <w:rsid w:val="00B54A37"/>
    <w:rsid w:val="00B54B0F"/>
    <w:rsid w:val="00B54D43"/>
    <w:rsid w:val="00B54D98"/>
    <w:rsid w:val="00B5597F"/>
    <w:rsid w:val="00B56929"/>
    <w:rsid w:val="00B56F20"/>
    <w:rsid w:val="00B60B1E"/>
    <w:rsid w:val="00B60C49"/>
    <w:rsid w:val="00B61034"/>
    <w:rsid w:val="00B616D6"/>
    <w:rsid w:val="00B61C9A"/>
    <w:rsid w:val="00B626EE"/>
    <w:rsid w:val="00B630EE"/>
    <w:rsid w:val="00B64114"/>
    <w:rsid w:val="00B65DA2"/>
    <w:rsid w:val="00B665CB"/>
    <w:rsid w:val="00B6665D"/>
    <w:rsid w:val="00B66A38"/>
    <w:rsid w:val="00B6793A"/>
    <w:rsid w:val="00B7040F"/>
    <w:rsid w:val="00B7289F"/>
    <w:rsid w:val="00B74BE7"/>
    <w:rsid w:val="00B7570E"/>
    <w:rsid w:val="00B76325"/>
    <w:rsid w:val="00B772D6"/>
    <w:rsid w:val="00B80F67"/>
    <w:rsid w:val="00B82B2F"/>
    <w:rsid w:val="00B855AA"/>
    <w:rsid w:val="00B85B9B"/>
    <w:rsid w:val="00B8694C"/>
    <w:rsid w:val="00B86D69"/>
    <w:rsid w:val="00B87212"/>
    <w:rsid w:val="00B90F94"/>
    <w:rsid w:val="00B91386"/>
    <w:rsid w:val="00B91AF5"/>
    <w:rsid w:val="00B92430"/>
    <w:rsid w:val="00B93213"/>
    <w:rsid w:val="00B93394"/>
    <w:rsid w:val="00B94C06"/>
    <w:rsid w:val="00B95728"/>
    <w:rsid w:val="00B95CC3"/>
    <w:rsid w:val="00B95FA7"/>
    <w:rsid w:val="00B97033"/>
    <w:rsid w:val="00BA252B"/>
    <w:rsid w:val="00BA3617"/>
    <w:rsid w:val="00BA3F20"/>
    <w:rsid w:val="00BA472E"/>
    <w:rsid w:val="00BA4846"/>
    <w:rsid w:val="00BA4F22"/>
    <w:rsid w:val="00BA5043"/>
    <w:rsid w:val="00BA58B3"/>
    <w:rsid w:val="00BA74F6"/>
    <w:rsid w:val="00BA7507"/>
    <w:rsid w:val="00BA7952"/>
    <w:rsid w:val="00BA7A8D"/>
    <w:rsid w:val="00BA7B9B"/>
    <w:rsid w:val="00BB0A3C"/>
    <w:rsid w:val="00BB0A85"/>
    <w:rsid w:val="00BB2145"/>
    <w:rsid w:val="00BB4339"/>
    <w:rsid w:val="00BB4950"/>
    <w:rsid w:val="00BB4EA3"/>
    <w:rsid w:val="00BB6053"/>
    <w:rsid w:val="00BB7215"/>
    <w:rsid w:val="00BB7E9F"/>
    <w:rsid w:val="00BC14AB"/>
    <w:rsid w:val="00BC155F"/>
    <w:rsid w:val="00BC179A"/>
    <w:rsid w:val="00BC1D01"/>
    <w:rsid w:val="00BC2269"/>
    <w:rsid w:val="00BC231B"/>
    <w:rsid w:val="00BC3A65"/>
    <w:rsid w:val="00BC56BC"/>
    <w:rsid w:val="00BC5A75"/>
    <w:rsid w:val="00BC5C90"/>
    <w:rsid w:val="00BC6992"/>
    <w:rsid w:val="00BC7687"/>
    <w:rsid w:val="00BD271E"/>
    <w:rsid w:val="00BD32D8"/>
    <w:rsid w:val="00BD423A"/>
    <w:rsid w:val="00BD4537"/>
    <w:rsid w:val="00BD4706"/>
    <w:rsid w:val="00BD48CF"/>
    <w:rsid w:val="00BD5A8E"/>
    <w:rsid w:val="00BD5CA4"/>
    <w:rsid w:val="00BD7BD7"/>
    <w:rsid w:val="00BE0071"/>
    <w:rsid w:val="00BE03D8"/>
    <w:rsid w:val="00BE0C1B"/>
    <w:rsid w:val="00BE1D0C"/>
    <w:rsid w:val="00BE2266"/>
    <w:rsid w:val="00BE22A0"/>
    <w:rsid w:val="00BE29D4"/>
    <w:rsid w:val="00BE3683"/>
    <w:rsid w:val="00BE4598"/>
    <w:rsid w:val="00BE50FF"/>
    <w:rsid w:val="00BE5A9A"/>
    <w:rsid w:val="00BE5F1F"/>
    <w:rsid w:val="00BE6854"/>
    <w:rsid w:val="00BE6E08"/>
    <w:rsid w:val="00BE7DC4"/>
    <w:rsid w:val="00BF006A"/>
    <w:rsid w:val="00BF0331"/>
    <w:rsid w:val="00BF168B"/>
    <w:rsid w:val="00BF176F"/>
    <w:rsid w:val="00BF18B0"/>
    <w:rsid w:val="00BF1F44"/>
    <w:rsid w:val="00BF2D85"/>
    <w:rsid w:val="00BF349D"/>
    <w:rsid w:val="00BF5CAA"/>
    <w:rsid w:val="00BF6DA9"/>
    <w:rsid w:val="00BF7B53"/>
    <w:rsid w:val="00C005EC"/>
    <w:rsid w:val="00C00E2F"/>
    <w:rsid w:val="00C010CE"/>
    <w:rsid w:val="00C010F7"/>
    <w:rsid w:val="00C026E6"/>
    <w:rsid w:val="00C0334D"/>
    <w:rsid w:val="00C058B5"/>
    <w:rsid w:val="00C05BC0"/>
    <w:rsid w:val="00C1087A"/>
    <w:rsid w:val="00C11D22"/>
    <w:rsid w:val="00C11F64"/>
    <w:rsid w:val="00C124D1"/>
    <w:rsid w:val="00C12958"/>
    <w:rsid w:val="00C13079"/>
    <w:rsid w:val="00C13F69"/>
    <w:rsid w:val="00C1410D"/>
    <w:rsid w:val="00C14D92"/>
    <w:rsid w:val="00C15660"/>
    <w:rsid w:val="00C15748"/>
    <w:rsid w:val="00C158A4"/>
    <w:rsid w:val="00C1782D"/>
    <w:rsid w:val="00C17C80"/>
    <w:rsid w:val="00C21339"/>
    <w:rsid w:val="00C22088"/>
    <w:rsid w:val="00C22291"/>
    <w:rsid w:val="00C24127"/>
    <w:rsid w:val="00C24761"/>
    <w:rsid w:val="00C24F40"/>
    <w:rsid w:val="00C24F90"/>
    <w:rsid w:val="00C26B03"/>
    <w:rsid w:val="00C26FC8"/>
    <w:rsid w:val="00C30687"/>
    <w:rsid w:val="00C30BFA"/>
    <w:rsid w:val="00C30F4B"/>
    <w:rsid w:val="00C34972"/>
    <w:rsid w:val="00C37A0F"/>
    <w:rsid w:val="00C40A31"/>
    <w:rsid w:val="00C40A64"/>
    <w:rsid w:val="00C415B7"/>
    <w:rsid w:val="00C41C22"/>
    <w:rsid w:val="00C438C0"/>
    <w:rsid w:val="00C43B93"/>
    <w:rsid w:val="00C448F5"/>
    <w:rsid w:val="00C45321"/>
    <w:rsid w:val="00C454DB"/>
    <w:rsid w:val="00C45E51"/>
    <w:rsid w:val="00C45E72"/>
    <w:rsid w:val="00C541C9"/>
    <w:rsid w:val="00C54741"/>
    <w:rsid w:val="00C54897"/>
    <w:rsid w:val="00C54938"/>
    <w:rsid w:val="00C56DE3"/>
    <w:rsid w:val="00C56FF7"/>
    <w:rsid w:val="00C5742E"/>
    <w:rsid w:val="00C57542"/>
    <w:rsid w:val="00C57598"/>
    <w:rsid w:val="00C577D5"/>
    <w:rsid w:val="00C57C01"/>
    <w:rsid w:val="00C60DCE"/>
    <w:rsid w:val="00C62025"/>
    <w:rsid w:val="00C6242F"/>
    <w:rsid w:val="00C6252A"/>
    <w:rsid w:val="00C64266"/>
    <w:rsid w:val="00C650C6"/>
    <w:rsid w:val="00C6706B"/>
    <w:rsid w:val="00C67F1A"/>
    <w:rsid w:val="00C71488"/>
    <w:rsid w:val="00C73037"/>
    <w:rsid w:val="00C747FE"/>
    <w:rsid w:val="00C764A8"/>
    <w:rsid w:val="00C767CB"/>
    <w:rsid w:val="00C76A87"/>
    <w:rsid w:val="00C76E29"/>
    <w:rsid w:val="00C7737C"/>
    <w:rsid w:val="00C77A2B"/>
    <w:rsid w:val="00C77AC5"/>
    <w:rsid w:val="00C77D9F"/>
    <w:rsid w:val="00C80578"/>
    <w:rsid w:val="00C80A76"/>
    <w:rsid w:val="00C80DA5"/>
    <w:rsid w:val="00C81AE3"/>
    <w:rsid w:val="00C821B1"/>
    <w:rsid w:val="00C83F9F"/>
    <w:rsid w:val="00C84649"/>
    <w:rsid w:val="00C8683F"/>
    <w:rsid w:val="00C8769A"/>
    <w:rsid w:val="00C91930"/>
    <w:rsid w:val="00C91AED"/>
    <w:rsid w:val="00C92834"/>
    <w:rsid w:val="00C937F0"/>
    <w:rsid w:val="00C93C05"/>
    <w:rsid w:val="00C94039"/>
    <w:rsid w:val="00C947BD"/>
    <w:rsid w:val="00C9522B"/>
    <w:rsid w:val="00C95A28"/>
    <w:rsid w:val="00C969A8"/>
    <w:rsid w:val="00C97CBF"/>
    <w:rsid w:val="00CA00DF"/>
    <w:rsid w:val="00CA2365"/>
    <w:rsid w:val="00CA28CF"/>
    <w:rsid w:val="00CA2D9E"/>
    <w:rsid w:val="00CA3B9D"/>
    <w:rsid w:val="00CA3D37"/>
    <w:rsid w:val="00CA3FE8"/>
    <w:rsid w:val="00CA444A"/>
    <w:rsid w:val="00CA5064"/>
    <w:rsid w:val="00CA628A"/>
    <w:rsid w:val="00CB0A96"/>
    <w:rsid w:val="00CB102E"/>
    <w:rsid w:val="00CB27C2"/>
    <w:rsid w:val="00CB3B59"/>
    <w:rsid w:val="00CB3CA1"/>
    <w:rsid w:val="00CB48BD"/>
    <w:rsid w:val="00CB4C28"/>
    <w:rsid w:val="00CB4FAF"/>
    <w:rsid w:val="00CB50C7"/>
    <w:rsid w:val="00CB54BF"/>
    <w:rsid w:val="00CB5A6E"/>
    <w:rsid w:val="00CB5E83"/>
    <w:rsid w:val="00CB658C"/>
    <w:rsid w:val="00CC0A27"/>
    <w:rsid w:val="00CC1D67"/>
    <w:rsid w:val="00CC2558"/>
    <w:rsid w:val="00CC3CAD"/>
    <w:rsid w:val="00CC4247"/>
    <w:rsid w:val="00CC445E"/>
    <w:rsid w:val="00CC4927"/>
    <w:rsid w:val="00CC5AD8"/>
    <w:rsid w:val="00CC7D76"/>
    <w:rsid w:val="00CD0A08"/>
    <w:rsid w:val="00CD1296"/>
    <w:rsid w:val="00CD204A"/>
    <w:rsid w:val="00CD33DC"/>
    <w:rsid w:val="00CD34C3"/>
    <w:rsid w:val="00CD43C9"/>
    <w:rsid w:val="00CD5113"/>
    <w:rsid w:val="00CD53B0"/>
    <w:rsid w:val="00CD64CA"/>
    <w:rsid w:val="00CD6718"/>
    <w:rsid w:val="00CE0218"/>
    <w:rsid w:val="00CE138A"/>
    <w:rsid w:val="00CE2708"/>
    <w:rsid w:val="00CE36D5"/>
    <w:rsid w:val="00CE578D"/>
    <w:rsid w:val="00CE6372"/>
    <w:rsid w:val="00CF1117"/>
    <w:rsid w:val="00CF1CFD"/>
    <w:rsid w:val="00CF3880"/>
    <w:rsid w:val="00CF3EC1"/>
    <w:rsid w:val="00CF468E"/>
    <w:rsid w:val="00CF6175"/>
    <w:rsid w:val="00CF72B9"/>
    <w:rsid w:val="00CF77B4"/>
    <w:rsid w:val="00CF7AAD"/>
    <w:rsid w:val="00D01364"/>
    <w:rsid w:val="00D018E3"/>
    <w:rsid w:val="00D02273"/>
    <w:rsid w:val="00D0292A"/>
    <w:rsid w:val="00D032FA"/>
    <w:rsid w:val="00D054ED"/>
    <w:rsid w:val="00D07BB6"/>
    <w:rsid w:val="00D10838"/>
    <w:rsid w:val="00D113D4"/>
    <w:rsid w:val="00D16080"/>
    <w:rsid w:val="00D1746B"/>
    <w:rsid w:val="00D17B34"/>
    <w:rsid w:val="00D17C37"/>
    <w:rsid w:val="00D20A28"/>
    <w:rsid w:val="00D20B41"/>
    <w:rsid w:val="00D210FA"/>
    <w:rsid w:val="00D212C8"/>
    <w:rsid w:val="00D225F1"/>
    <w:rsid w:val="00D22A96"/>
    <w:rsid w:val="00D23A8D"/>
    <w:rsid w:val="00D24190"/>
    <w:rsid w:val="00D24F40"/>
    <w:rsid w:val="00D25B65"/>
    <w:rsid w:val="00D26FFB"/>
    <w:rsid w:val="00D27B7B"/>
    <w:rsid w:val="00D30D93"/>
    <w:rsid w:val="00D3191D"/>
    <w:rsid w:val="00D31FDB"/>
    <w:rsid w:val="00D345F8"/>
    <w:rsid w:val="00D34F32"/>
    <w:rsid w:val="00D3559C"/>
    <w:rsid w:val="00D376E8"/>
    <w:rsid w:val="00D4049D"/>
    <w:rsid w:val="00D40526"/>
    <w:rsid w:val="00D4074A"/>
    <w:rsid w:val="00D4267B"/>
    <w:rsid w:val="00D43A9D"/>
    <w:rsid w:val="00D43D56"/>
    <w:rsid w:val="00D43E10"/>
    <w:rsid w:val="00D4494D"/>
    <w:rsid w:val="00D45C7A"/>
    <w:rsid w:val="00D4618D"/>
    <w:rsid w:val="00D477F9"/>
    <w:rsid w:val="00D478B0"/>
    <w:rsid w:val="00D47EE7"/>
    <w:rsid w:val="00D50115"/>
    <w:rsid w:val="00D50ED0"/>
    <w:rsid w:val="00D511B7"/>
    <w:rsid w:val="00D513EA"/>
    <w:rsid w:val="00D52A7C"/>
    <w:rsid w:val="00D53180"/>
    <w:rsid w:val="00D533EA"/>
    <w:rsid w:val="00D53A0C"/>
    <w:rsid w:val="00D53AA3"/>
    <w:rsid w:val="00D53B48"/>
    <w:rsid w:val="00D53D1F"/>
    <w:rsid w:val="00D53F8B"/>
    <w:rsid w:val="00D54C0B"/>
    <w:rsid w:val="00D558F3"/>
    <w:rsid w:val="00D56A37"/>
    <w:rsid w:val="00D570A0"/>
    <w:rsid w:val="00D57E81"/>
    <w:rsid w:val="00D6146C"/>
    <w:rsid w:val="00D61691"/>
    <w:rsid w:val="00D617DC"/>
    <w:rsid w:val="00D61D66"/>
    <w:rsid w:val="00D624C7"/>
    <w:rsid w:val="00D6277E"/>
    <w:rsid w:val="00D64A61"/>
    <w:rsid w:val="00D65079"/>
    <w:rsid w:val="00D65D64"/>
    <w:rsid w:val="00D65E65"/>
    <w:rsid w:val="00D66F52"/>
    <w:rsid w:val="00D67C5C"/>
    <w:rsid w:val="00D7000D"/>
    <w:rsid w:val="00D718ED"/>
    <w:rsid w:val="00D73848"/>
    <w:rsid w:val="00D746AD"/>
    <w:rsid w:val="00D74EF8"/>
    <w:rsid w:val="00D7564F"/>
    <w:rsid w:val="00D75CC6"/>
    <w:rsid w:val="00D75DFB"/>
    <w:rsid w:val="00D76397"/>
    <w:rsid w:val="00D768CF"/>
    <w:rsid w:val="00D76FE2"/>
    <w:rsid w:val="00D77470"/>
    <w:rsid w:val="00D80946"/>
    <w:rsid w:val="00D8180E"/>
    <w:rsid w:val="00D81949"/>
    <w:rsid w:val="00D81F5C"/>
    <w:rsid w:val="00D82933"/>
    <w:rsid w:val="00D82FBC"/>
    <w:rsid w:val="00D84F56"/>
    <w:rsid w:val="00D84F9C"/>
    <w:rsid w:val="00D867AE"/>
    <w:rsid w:val="00D872A5"/>
    <w:rsid w:val="00D87D3C"/>
    <w:rsid w:val="00D90038"/>
    <w:rsid w:val="00D91021"/>
    <w:rsid w:val="00D914DC"/>
    <w:rsid w:val="00D91EEF"/>
    <w:rsid w:val="00D92E1A"/>
    <w:rsid w:val="00D94523"/>
    <w:rsid w:val="00D959D0"/>
    <w:rsid w:val="00D96841"/>
    <w:rsid w:val="00D96ED3"/>
    <w:rsid w:val="00DA0016"/>
    <w:rsid w:val="00DA0187"/>
    <w:rsid w:val="00DA0326"/>
    <w:rsid w:val="00DA1DEC"/>
    <w:rsid w:val="00DA3833"/>
    <w:rsid w:val="00DA4B16"/>
    <w:rsid w:val="00DA4C06"/>
    <w:rsid w:val="00DA512F"/>
    <w:rsid w:val="00DA51EA"/>
    <w:rsid w:val="00DB012E"/>
    <w:rsid w:val="00DB0997"/>
    <w:rsid w:val="00DB0D14"/>
    <w:rsid w:val="00DB0DA4"/>
    <w:rsid w:val="00DB15D7"/>
    <w:rsid w:val="00DB1653"/>
    <w:rsid w:val="00DB16F1"/>
    <w:rsid w:val="00DB281D"/>
    <w:rsid w:val="00DB2DE4"/>
    <w:rsid w:val="00DB33B3"/>
    <w:rsid w:val="00DB436F"/>
    <w:rsid w:val="00DB4CAF"/>
    <w:rsid w:val="00DB5A2F"/>
    <w:rsid w:val="00DB5EFF"/>
    <w:rsid w:val="00DB6164"/>
    <w:rsid w:val="00DC0395"/>
    <w:rsid w:val="00DC06A2"/>
    <w:rsid w:val="00DC07EC"/>
    <w:rsid w:val="00DC4CD5"/>
    <w:rsid w:val="00DC59E7"/>
    <w:rsid w:val="00DC5E7D"/>
    <w:rsid w:val="00DC66E7"/>
    <w:rsid w:val="00DC77C5"/>
    <w:rsid w:val="00DD05BA"/>
    <w:rsid w:val="00DD06A2"/>
    <w:rsid w:val="00DD07B1"/>
    <w:rsid w:val="00DD2634"/>
    <w:rsid w:val="00DD291A"/>
    <w:rsid w:val="00DD2BCD"/>
    <w:rsid w:val="00DD2D40"/>
    <w:rsid w:val="00DD33DC"/>
    <w:rsid w:val="00DD3497"/>
    <w:rsid w:val="00DD4FA7"/>
    <w:rsid w:val="00DD5815"/>
    <w:rsid w:val="00DD6210"/>
    <w:rsid w:val="00DD6438"/>
    <w:rsid w:val="00DD6B44"/>
    <w:rsid w:val="00DE07C9"/>
    <w:rsid w:val="00DE0EA4"/>
    <w:rsid w:val="00DE1E7D"/>
    <w:rsid w:val="00DE3238"/>
    <w:rsid w:val="00DE32D9"/>
    <w:rsid w:val="00DE4E52"/>
    <w:rsid w:val="00DE5925"/>
    <w:rsid w:val="00DE74E2"/>
    <w:rsid w:val="00DE7820"/>
    <w:rsid w:val="00DF1B96"/>
    <w:rsid w:val="00DF1B98"/>
    <w:rsid w:val="00DF1FCA"/>
    <w:rsid w:val="00DF252D"/>
    <w:rsid w:val="00DF3BF1"/>
    <w:rsid w:val="00DF3FE8"/>
    <w:rsid w:val="00DF5748"/>
    <w:rsid w:val="00DF76C3"/>
    <w:rsid w:val="00DF76E5"/>
    <w:rsid w:val="00E010F3"/>
    <w:rsid w:val="00E02FA5"/>
    <w:rsid w:val="00E03C96"/>
    <w:rsid w:val="00E0447D"/>
    <w:rsid w:val="00E044CD"/>
    <w:rsid w:val="00E054AC"/>
    <w:rsid w:val="00E056EE"/>
    <w:rsid w:val="00E062CC"/>
    <w:rsid w:val="00E063E3"/>
    <w:rsid w:val="00E0712A"/>
    <w:rsid w:val="00E07A2F"/>
    <w:rsid w:val="00E10141"/>
    <w:rsid w:val="00E11C8A"/>
    <w:rsid w:val="00E11E99"/>
    <w:rsid w:val="00E122C4"/>
    <w:rsid w:val="00E1292B"/>
    <w:rsid w:val="00E1298C"/>
    <w:rsid w:val="00E13013"/>
    <w:rsid w:val="00E132B8"/>
    <w:rsid w:val="00E135DC"/>
    <w:rsid w:val="00E13808"/>
    <w:rsid w:val="00E1386F"/>
    <w:rsid w:val="00E15B13"/>
    <w:rsid w:val="00E1736E"/>
    <w:rsid w:val="00E17516"/>
    <w:rsid w:val="00E17725"/>
    <w:rsid w:val="00E17F0C"/>
    <w:rsid w:val="00E2072F"/>
    <w:rsid w:val="00E22843"/>
    <w:rsid w:val="00E22C0D"/>
    <w:rsid w:val="00E239A7"/>
    <w:rsid w:val="00E23AD1"/>
    <w:rsid w:val="00E23F3D"/>
    <w:rsid w:val="00E2496F"/>
    <w:rsid w:val="00E25230"/>
    <w:rsid w:val="00E2537E"/>
    <w:rsid w:val="00E253E6"/>
    <w:rsid w:val="00E255F9"/>
    <w:rsid w:val="00E260E9"/>
    <w:rsid w:val="00E2623F"/>
    <w:rsid w:val="00E2632F"/>
    <w:rsid w:val="00E268C4"/>
    <w:rsid w:val="00E26AD4"/>
    <w:rsid w:val="00E279F4"/>
    <w:rsid w:val="00E30519"/>
    <w:rsid w:val="00E3052E"/>
    <w:rsid w:val="00E31F97"/>
    <w:rsid w:val="00E33638"/>
    <w:rsid w:val="00E33CB4"/>
    <w:rsid w:val="00E34468"/>
    <w:rsid w:val="00E34530"/>
    <w:rsid w:val="00E34613"/>
    <w:rsid w:val="00E36D2B"/>
    <w:rsid w:val="00E36FBA"/>
    <w:rsid w:val="00E37181"/>
    <w:rsid w:val="00E37E85"/>
    <w:rsid w:val="00E40583"/>
    <w:rsid w:val="00E40D18"/>
    <w:rsid w:val="00E40FB7"/>
    <w:rsid w:val="00E413AF"/>
    <w:rsid w:val="00E415AA"/>
    <w:rsid w:val="00E42115"/>
    <w:rsid w:val="00E42A39"/>
    <w:rsid w:val="00E42E91"/>
    <w:rsid w:val="00E43578"/>
    <w:rsid w:val="00E44040"/>
    <w:rsid w:val="00E44D2D"/>
    <w:rsid w:val="00E4795B"/>
    <w:rsid w:val="00E50BAA"/>
    <w:rsid w:val="00E50CE9"/>
    <w:rsid w:val="00E5148F"/>
    <w:rsid w:val="00E51E34"/>
    <w:rsid w:val="00E534F3"/>
    <w:rsid w:val="00E53DF6"/>
    <w:rsid w:val="00E544A0"/>
    <w:rsid w:val="00E5571D"/>
    <w:rsid w:val="00E55CBC"/>
    <w:rsid w:val="00E57824"/>
    <w:rsid w:val="00E57A92"/>
    <w:rsid w:val="00E60177"/>
    <w:rsid w:val="00E60AAD"/>
    <w:rsid w:val="00E615EB"/>
    <w:rsid w:val="00E6336B"/>
    <w:rsid w:val="00E6494B"/>
    <w:rsid w:val="00E65A68"/>
    <w:rsid w:val="00E677B9"/>
    <w:rsid w:val="00E71D0C"/>
    <w:rsid w:val="00E72283"/>
    <w:rsid w:val="00E722EE"/>
    <w:rsid w:val="00E73F63"/>
    <w:rsid w:val="00E765D4"/>
    <w:rsid w:val="00E76D8D"/>
    <w:rsid w:val="00E76F7A"/>
    <w:rsid w:val="00E8000E"/>
    <w:rsid w:val="00E8046B"/>
    <w:rsid w:val="00E809AA"/>
    <w:rsid w:val="00E80F05"/>
    <w:rsid w:val="00E81FA2"/>
    <w:rsid w:val="00E81FB7"/>
    <w:rsid w:val="00E835DC"/>
    <w:rsid w:val="00E8361B"/>
    <w:rsid w:val="00E83C5D"/>
    <w:rsid w:val="00E85C00"/>
    <w:rsid w:val="00E86461"/>
    <w:rsid w:val="00E86FFB"/>
    <w:rsid w:val="00E90CF8"/>
    <w:rsid w:val="00E918D2"/>
    <w:rsid w:val="00E91AA8"/>
    <w:rsid w:val="00E91E72"/>
    <w:rsid w:val="00E92545"/>
    <w:rsid w:val="00E92607"/>
    <w:rsid w:val="00E92EF0"/>
    <w:rsid w:val="00E94306"/>
    <w:rsid w:val="00E9628D"/>
    <w:rsid w:val="00E962FE"/>
    <w:rsid w:val="00E9671B"/>
    <w:rsid w:val="00E96F75"/>
    <w:rsid w:val="00EA0F40"/>
    <w:rsid w:val="00EA3324"/>
    <w:rsid w:val="00EA3796"/>
    <w:rsid w:val="00EA3F5D"/>
    <w:rsid w:val="00EA4132"/>
    <w:rsid w:val="00EA45F0"/>
    <w:rsid w:val="00EA53D1"/>
    <w:rsid w:val="00EA68DD"/>
    <w:rsid w:val="00EA6B77"/>
    <w:rsid w:val="00EA6E33"/>
    <w:rsid w:val="00EA6F08"/>
    <w:rsid w:val="00EA7C5B"/>
    <w:rsid w:val="00EA7CC6"/>
    <w:rsid w:val="00EB0328"/>
    <w:rsid w:val="00EB2A72"/>
    <w:rsid w:val="00EB32F5"/>
    <w:rsid w:val="00EB4701"/>
    <w:rsid w:val="00EB6062"/>
    <w:rsid w:val="00EB730E"/>
    <w:rsid w:val="00EB75B6"/>
    <w:rsid w:val="00EB7848"/>
    <w:rsid w:val="00EC261F"/>
    <w:rsid w:val="00EC30F9"/>
    <w:rsid w:val="00EC36D5"/>
    <w:rsid w:val="00EC39E0"/>
    <w:rsid w:val="00EC4549"/>
    <w:rsid w:val="00EC47F9"/>
    <w:rsid w:val="00EC562B"/>
    <w:rsid w:val="00EC6091"/>
    <w:rsid w:val="00EC6FBA"/>
    <w:rsid w:val="00EC7344"/>
    <w:rsid w:val="00ED1997"/>
    <w:rsid w:val="00ED1A3B"/>
    <w:rsid w:val="00ED6529"/>
    <w:rsid w:val="00EE0AE2"/>
    <w:rsid w:val="00EE3AC5"/>
    <w:rsid w:val="00EE3E90"/>
    <w:rsid w:val="00EE4901"/>
    <w:rsid w:val="00EE6307"/>
    <w:rsid w:val="00EE7653"/>
    <w:rsid w:val="00EE7E6F"/>
    <w:rsid w:val="00EF1C77"/>
    <w:rsid w:val="00EF2DF5"/>
    <w:rsid w:val="00EF325B"/>
    <w:rsid w:val="00EF3422"/>
    <w:rsid w:val="00EF3A2A"/>
    <w:rsid w:val="00EF3F24"/>
    <w:rsid w:val="00EF472B"/>
    <w:rsid w:val="00EF4BB6"/>
    <w:rsid w:val="00EF4BBB"/>
    <w:rsid w:val="00EF4F1E"/>
    <w:rsid w:val="00EF75DF"/>
    <w:rsid w:val="00EF7920"/>
    <w:rsid w:val="00EF7A26"/>
    <w:rsid w:val="00EF7E88"/>
    <w:rsid w:val="00F00727"/>
    <w:rsid w:val="00F01AC9"/>
    <w:rsid w:val="00F01C37"/>
    <w:rsid w:val="00F030C4"/>
    <w:rsid w:val="00F0343A"/>
    <w:rsid w:val="00F03B37"/>
    <w:rsid w:val="00F03E97"/>
    <w:rsid w:val="00F06133"/>
    <w:rsid w:val="00F06E90"/>
    <w:rsid w:val="00F11EB5"/>
    <w:rsid w:val="00F12286"/>
    <w:rsid w:val="00F13EBE"/>
    <w:rsid w:val="00F17F86"/>
    <w:rsid w:val="00F206B1"/>
    <w:rsid w:val="00F20D8E"/>
    <w:rsid w:val="00F2110B"/>
    <w:rsid w:val="00F213E6"/>
    <w:rsid w:val="00F229B5"/>
    <w:rsid w:val="00F22C11"/>
    <w:rsid w:val="00F22C9E"/>
    <w:rsid w:val="00F246FD"/>
    <w:rsid w:val="00F264FE"/>
    <w:rsid w:val="00F26C1D"/>
    <w:rsid w:val="00F279FC"/>
    <w:rsid w:val="00F300DD"/>
    <w:rsid w:val="00F305A1"/>
    <w:rsid w:val="00F30970"/>
    <w:rsid w:val="00F310A9"/>
    <w:rsid w:val="00F31962"/>
    <w:rsid w:val="00F3318C"/>
    <w:rsid w:val="00F33F28"/>
    <w:rsid w:val="00F3536A"/>
    <w:rsid w:val="00F36107"/>
    <w:rsid w:val="00F363FF"/>
    <w:rsid w:val="00F36A5F"/>
    <w:rsid w:val="00F36B0A"/>
    <w:rsid w:val="00F37959"/>
    <w:rsid w:val="00F37D5D"/>
    <w:rsid w:val="00F40928"/>
    <w:rsid w:val="00F41BDB"/>
    <w:rsid w:val="00F41E24"/>
    <w:rsid w:val="00F425A6"/>
    <w:rsid w:val="00F43333"/>
    <w:rsid w:val="00F436F7"/>
    <w:rsid w:val="00F43955"/>
    <w:rsid w:val="00F44C1C"/>
    <w:rsid w:val="00F46C95"/>
    <w:rsid w:val="00F46EF5"/>
    <w:rsid w:val="00F471C5"/>
    <w:rsid w:val="00F47DA2"/>
    <w:rsid w:val="00F50FA1"/>
    <w:rsid w:val="00F515BC"/>
    <w:rsid w:val="00F54145"/>
    <w:rsid w:val="00F542C9"/>
    <w:rsid w:val="00F54327"/>
    <w:rsid w:val="00F54768"/>
    <w:rsid w:val="00F54CFB"/>
    <w:rsid w:val="00F55977"/>
    <w:rsid w:val="00F55E02"/>
    <w:rsid w:val="00F56141"/>
    <w:rsid w:val="00F6034E"/>
    <w:rsid w:val="00F60CA6"/>
    <w:rsid w:val="00F61C80"/>
    <w:rsid w:val="00F620AA"/>
    <w:rsid w:val="00F63B3C"/>
    <w:rsid w:val="00F64723"/>
    <w:rsid w:val="00F65DDA"/>
    <w:rsid w:val="00F66105"/>
    <w:rsid w:val="00F676D3"/>
    <w:rsid w:val="00F712F0"/>
    <w:rsid w:val="00F72264"/>
    <w:rsid w:val="00F74D15"/>
    <w:rsid w:val="00F758F8"/>
    <w:rsid w:val="00F75916"/>
    <w:rsid w:val="00F75C85"/>
    <w:rsid w:val="00F76043"/>
    <w:rsid w:val="00F762E4"/>
    <w:rsid w:val="00F7784C"/>
    <w:rsid w:val="00F77A1E"/>
    <w:rsid w:val="00F820E8"/>
    <w:rsid w:val="00F82339"/>
    <w:rsid w:val="00F84BEB"/>
    <w:rsid w:val="00F867AC"/>
    <w:rsid w:val="00F86F15"/>
    <w:rsid w:val="00F87F07"/>
    <w:rsid w:val="00F92113"/>
    <w:rsid w:val="00F94420"/>
    <w:rsid w:val="00F95522"/>
    <w:rsid w:val="00F9558D"/>
    <w:rsid w:val="00F95C33"/>
    <w:rsid w:val="00F965E1"/>
    <w:rsid w:val="00F96C47"/>
    <w:rsid w:val="00F972FC"/>
    <w:rsid w:val="00FA1938"/>
    <w:rsid w:val="00FA1E6A"/>
    <w:rsid w:val="00FA2AF7"/>
    <w:rsid w:val="00FA4B89"/>
    <w:rsid w:val="00FA5F96"/>
    <w:rsid w:val="00FA6B92"/>
    <w:rsid w:val="00FA7333"/>
    <w:rsid w:val="00FA7D0D"/>
    <w:rsid w:val="00FB00CD"/>
    <w:rsid w:val="00FB0C4E"/>
    <w:rsid w:val="00FB1274"/>
    <w:rsid w:val="00FB1D1E"/>
    <w:rsid w:val="00FB2451"/>
    <w:rsid w:val="00FB2F8A"/>
    <w:rsid w:val="00FB3CB0"/>
    <w:rsid w:val="00FB4EB0"/>
    <w:rsid w:val="00FB6B31"/>
    <w:rsid w:val="00FC07F4"/>
    <w:rsid w:val="00FC1420"/>
    <w:rsid w:val="00FC259D"/>
    <w:rsid w:val="00FC49B0"/>
    <w:rsid w:val="00FC569B"/>
    <w:rsid w:val="00FC58F2"/>
    <w:rsid w:val="00FC6A8C"/>
    <w:rsid w:val="00FC79F0"/>
    <w:rsid w:val="00FD1E72"/>
    <w:rsid w:val="00FD28DB"/>
    <w:rsid w:val="00FD33FB"/>
    <w:rsid w:val="00FD44A4"/>
    <w:rsid w:val="00FD4C67"/>
    <w:rsid w:val="00FD5B19"/>
    <w:rsid w:val="00FD5BB4"/>
    <w:rsid w:val="00FD6884"/>
    <w:rsid w:val="00FD6D5E"/>
    <w:rsid w:val="00FD7822"/>
    <w:rsid w:val="00FE0068"/>
    <w:rsid w:val="00FE0202"/>
    <w:rsid w:val="00FE070D"/>
    <w:rsid w:val="00FE08DB"/>
    <w:rsid w:val="00FE0B4A"/>
    <w:rsid w:val="00FE4039"/>
    <w:rsid w:val="00FE4638"/>
    <w:rsid w:val="00FE49ED"/>
    <w:rsid w:val="00FE4C72"/>
    <w:rsid w:val="00FE770E"/>
    <w:rsid w:val="00FF14D8"/>
    <w:rsid w:val="00FF1DCE"/>
    <w:rsid w:val="00FF2562"/>
    <w:rsid w:val="00FF3B15"/>
    <w:rsid w:val="00FF495D"/>
    <w:rsid w:val="00FF4FF0"/>
    <w:rsid w:val="00FF7060"/>
    <w:rsid w:val="00FF73F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FC1A3"/>
  <w15:docId w15:val="{141AFF7C-B699-41FA-96CF-EA306DD3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3E"/>
  </w:style>
  <w:style w:type="paragraph" w:styleId="Heading3">
    <w:name w:val="heading 3"/>
    <w:basedOn w:val="Normal"/>
    <w:next w:val="Normal"/>
    <w:link w:val="Heading3Char"/>
    <w:qFormat/>
    <w:rsid w:val="00367C9A"/>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webb,Normal (Web) Char1,Char8 Char,Char8, Char8 Char, Char8,Char Char Char Char Char Char Char Char Char Char Char,Char Char Char Char Char Char Char Char Char Ch"/>
    <w:basedOn w:val="Normal"/>
    <w:link w:val="NormalWebChar"/>
    <w:uiPriority w:val="99"/>
    <w:unhideWhenUsed/>
    <w:qFormat/>
    <w:rsid w:val="00857BBF"/>
    <w:pPr>
      <w:spacing w:before="100" w:beforeAutospacing="1" w:after="100" w:afterAutospacing="1" w:line="240" w:lineRule="auto"/>
    </w:pPr>
    <w:rPr>
      <w:rFonts w:eastAsia="Times New Roman"/>
      <w:sz w:val="24"/>
      <w:szCs w:val="24"/>
      <w:lang w:eastAsia="vi-VN"/>
    </w:rPr>
  </w:style>
  <w:style w:type="character" w:styleId="Hyperlink">
    <w:name w:val="Hyperlink"/>
    <w:basedOn w:val="DefaultParagraphFont"/>
    <w:uiPriority w:val="99"/>
    <w:unhideWhenUsed/>
    <w:rsid w:val="00B230FB"/>
    <w:rPr>
      <w:color w:val="0000FF" w:themeColor="hyperlink"/>
      <w:u w:val="single"/>
    </w:rPr>
  </w:style>
  <w:style w:type="paragraph" w:styleId="Header">
    <w:name w:val="header"/>
    <w:basedOn w:val="Normal"/>
    <w:link w:val="HeaderChar"/>
    <w:uiPriority w:val="99"/>
    <w:unhideWhenUsed/>
    <w:rsid w:val="007F2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DB"/>
  </w:style>
  <w:style w:type="paragraph" w:styleId="Footer">
    <w:name w:val="footer"/>
    <w:basedOn w:val="Normal"/>
    <w:link w:val="FooterChar"/>
    <w:uiPriority w:val="99"/>
    <w:unhideWhenUsed/>
    <w:rsid w:val="007F2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DB"/>
  </w:style>
  <w:style w:type="character" w:styleId="CommentReference">
    <w:name w:val="annotation reference"/>
    <w:basedOn w:val="DefaultParagraphFont"/>
    <w:uiPriority w:val="99"/>
    <w:semiHidden/>
    <w:unhideWhenUsed/>
    <w:rsid w:val="00847E9A"/>
    <w:rPr>
      <w:sz w:val="16"/>
      <w:szCs w:val="16"/>
    </w:rPr>
  </w:style>
  <w:style w:type="paragraph" w:styleId="CommentText">
    <w:name w:val="annotation text"/>
    <w:basedOn w:val="Normal"/>
    <w:link w:val="CommentTextChar"/>
    <w:uiPriority w:val="99"/>
    <w:semiHidden/>
    <w:unhideWhenUsed/>
    <w:rsid w:val="00847E9A"/>
    <w:pPr>
      <w:spacing w:after="160" w:line="240"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847E9A"/>
    <w:rPr>
      <w:rFonts w:ascii="Calibri" w:eastAsia="Calibri" w:hAnsi="Calibri"/>
      <w:sz w:val="20"/>
      <w:szCs w:val="20"/>
      <w:lang w:val="en-US"/>
    </w:rPr>
  </w:style>
  <w:style w:type="paragraph" w:styleId="BalloonText">
    <w:name w:val="Balloon Text"/>
    <w:basedOn w:val="Normal"/>
    <w:link w:val="BalloonTextChar"/>
    <w:uiPriority w:val="99"/>
    <w:semiHidden/>
    <w:unhideWhenUsed/>
    <w:rsid w:val="00847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9A"/>
    <w:rPr>
      <w:rFonts w:ascii="Segoe UI" w:hAnsi="Segoe UI" w:cs="Segoe UI"/>
      <w:sz w:val="18"/>
      <w:szCs w:val="18"/>
    </w:rPr>
  </w:style>
  <w:style w:type="paragraph" w:styleId="FootnoteText">
    <w:name w:val="footnote text"/>
    <w:basedOn w:val="Normal"/>
    <w:link w:val="FootnoteTextChar"/>
    <w:semiHidden/>
    <w:unhideWhenUsed/>
    <w:rsid w:val="00EF7920"/>
    <w:pPr>
      <w:spacing w:after="0" w:line="240" w:lineRule="auto"/>
    </w:pPr>
    <w:rPr>
      <w:sz w:val="20"/>
      <w:szCs w:val="20"/>
    </w:rPr>
  </w:style>
  <w:style w:type="character" w:customStyle="1" w:styleId="FootnoteTextChar">
    <w:name w:val="Footnote Text Char"/>
    <w:basedOn w:val="DefaultParagraphFont"/>
    <w:link w:val="FootnoteText"/>
    <w:semiHidden/>
    <w:rsid w:val="00EF7920"/>
    <w:rPr>
      <w:sz w:val="20"/>
      <w:szCs w:val="20"/>
    </w:rPr>
  </w:style>
  <w:style w:type="character" w:styleId="FootnoteReference">
    <w:name w:val="footnote reference"/>
    <w:basedOn w:val="DefaultParagraphFont"/>
    <w:uiPriority w:val="99"/>
    <w:semiHidden/>
    <w:unhideWhenUsed/>
    <w:rsid w:val="00EF7920"/>
    <w:rPr>
      <w:vertAlign w:val="superscript"/>
    </w:rPr>
  </w:style>
  <w:style w:type="paragraph" w:styleId="EndnoteText">
    <w:name w:val="endnote text"/>
    <w:basedOn w:val="Normal"/>
    <w:link w:val="EndnoteTextChar"/>
    <w:uiPriority w:val="99"/>
    <w:semiHidden/>
    <w:unhideWhenUsed/>
    <w:rsid w:val="00F561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6141"/>
    <w:rPr>
      <w:sz w:val="20"/>
      <w:szCs w:val="20"/>
    </w:rPr>
  </w:style>
  <w:style w:type="character" w:styleId="EndnoteReference">
    <w:name w:val="endnote reference"/>
    <w:basedOn w:val="DefaultParagraphFont"/>
    <w:uiPriority w:val="99"/>
    <w:semiHidden/>
    <w:unhideWhenUsed/>
    <w:rsid w:val="00F56141"/>
    <w:rPr>
      <w:vertAlign w:val="superscript"/>
    </w:rPr>
  </w:style>
  <w:style w:type="character" w:customStyle="1" w:styleId="dieuChar">
    <w:name w:val="dieu Char"/>
    <w:rsid w:val="00F0343A"/>
    <w:rPr>
      <w:b/>
      <w:color w:val="0000FF"/>
      <w:spacing w:val="24"/>
      <w:sz w:val="26"/>
      <w:szCs w:val="26"/>
      <w:lang w:val="en-US" w:eastAsia="en-US" w:bidi="ar-SA"/>
    </w:rPr>
  </w:style>
  <w:style w:type="paragraph" w:customStyle="1" w:styleId="abc">
    <w:name w:val="abc"/>
    <w:basedOn w:val="Normal"/>
    <w:rsid w:val="00B21FAD"/>
    <w:pPr>
      <w:spacing w:after="0" w:line="240" w:lineRule="auto"/>
      <w:jc w:val="both"/>
    </w:pPr>
    <w:rPr>
      <w:rFonts w:ascii=".VnTime" w:eastAsia="Times New Roman" w:hAnsi=".VnTime"/>
      <w:kern w:val="16"/>
      <w:szCs w:val="20"/>
      <w:lang w:val="en-US"/>
    </w:rPr>
  </w:style>
  <w:style w:type="character" w:customStyle="1" w:styleId="fontstyle01">
    <w:name w:val="fontstyle01"/>
    <w:qFormat/>
    <w:rsid w:val="00B21FAD"/>
    <w:rPr>
      <w:rFonts w:ascii="Times New Roman" w:hAnsi="Times New Roman" w:cs="Times New Roman" w:hint="default"/>
      <w:b w:val="0"/>
      <w:bCs w:val="0"/>
      <w:i w:val="0"/>
      <w:iCs w:val="0"/>
      <w:color w:val="000000"/>
      <w:sz w:val="28"/>
      <w:szCs w:val="28"/>
    </w:rPr>
  </w:style>
  <w:style w:type="paragraph" w:customStyle="1" w:styleId="dieu">
    <w:name w:val="dieu"/>
    <w:basedOn w:val="Normal"/>
    <w:link w:val="dieuChar1"/>
    <w:autoRedefine/>
    <w:rsid w:val="00DF1FCA"/>
    <w:pPr>
      <w:spacing w:after="120" w:line="240" w:lineRule="auto"/>
      <w:ind w:firstLine="720"/>
    </w:pPr>
    <w:rPr>
      <w:rFonts w:eastAsia="Times New Roman"/>
      <w:b/>
      <w:color w:val="0000FF"/>
      <w:spacing w:val="24"/>
      <w:sz w:val="26"/>
      <w:szCs w:val="26"/>
      <w:lang w:val="en-US"/>
    </w:rPr>
  </w:style>
  <w:style w:type="character" w:customStyle="1" w:styleId="dieuChar1">
    <w:name w:val="dieu Char1"/>
    <w:basedOn w:val="DefaultParagraphFont"/>
    <w:link w:val="dieu"/>
    <w:rsid w:val="00DF1FCA"/>
    <w:rPr>
      <w:rFonts w:eastAsia="Times New Roman"/>
      <w:b/>
      <w:color w:val="0000FF"/>
      <w:spacing w:val="24"/>
      <w:sz w:val="26"/>
      <w:szCs w:val="26"/>
      <w:lang w:val="en-US"/>
    </w:rPr>
  </w:style>
  <w:style w:type="paragraph" w:styleId="ListParagraph">
    <w:name w:val="List Paragraph"/>
    <w:basedOn w:val="Normal"/>
    <w:uiPriority w:val="34"/>
    <w:qFormat/>
    <w:rsid w:val="00DF1FCA"/>
    <w:pPr>
      <w:spacing w:after="160" w:line="259" w:lineRule="auto"/>
      <w:ind w:left="720"/>
      <w:contextualSpacing/>
    </w:pPr>
    <w:rPr>
      <w:rFonts w:asciiTheme="minorHAnsi" w:hAnsiTheme="minorHAnsi" w:cstheme="minorBidi"/>
      <w:sz w:val="22"/>
      <w:szCs w:val="22"/>
      <w:lang w:val="en-US"/>
    </w:rPr>
  </w:style>
  <w:style w:type="paragraph" w:styleId="BodyTextIndent3">
    <w:name w:val="Body Text Indent 3"/>
    <w:basedOn w:val="Normal"/>
    <w:link w:val="BodyTextIndent3Char"/>
    <w:rsid w:val="004F4788"/>
    <w:pPr>
      <w:spacing w:after="0" w:line="240" w:lineRule="auto"/>
      <w:ind w:firstLine="720"/>
      <w:jc w:val="both"/>
    </w:pPr>
    <w:rPr>
      <w:rFonts w:ascii=".VnTime" w:eastAsia="Times New Roman" w:hAnsi=".VnTime"/>
      <w:color w:val="000000"/>
      <w:lang w:val="en-US"/>
    </w:rPr>
  </w:style>
  <w:style w:type="character" w:customStyle="1" w:styleId="BodyTextIndent3Char">
    <w:name w:val="Body Text Indent 3 Char"/>
    <w:basedOn w:val="DefaultParagraphFont"/>
    <w:link w:val="BodyTextIndent3"/>
    <w:rsid w:val="004F4788"/>
    <w:rPr>
      <w:rFonts w:ascii=".VnTime" w:eastAsia="Times New Roman" w:hAnsi=".VnTime"/>
      <w:color w:val="000000"/>
      <w:lang w:val="en-US"/>
    </w:rPr>
  </w:style>
  <w:style w:type="paragraph" w:styleId="BodyTextIndent2">
    <w:name w:val="Body Text Indent 2"/>
    <w:basedOn w:val="Normal"/>
    <w:link w:val="BodyTextIndent2Char"/>
    <w:rsid w:val="004F4788"/>
    <w:pPr>
      <w:spacing w:after="120" w:line="480" w:lineRule="auto"/>
      <w:ind w:left="360"/>
    </w:pPr>
    <w:rPr>
      <w:rFonts w:eastAsia="Times New Roman"/>
      <w:sz w:val="24"/>
      <w:szCs w:val="24"/>
      <w:lang w:val="en-US"/>
    </w:rPr>
  </w:style>
  <w:style w:type="character" w:customStyle="1" w:styleId="BodyTextIndent2Char">
    <w:name w:val="Body Text Indent 2 Char"/>
    <w:basedOn w:val="DefaultParagraphFont"/>
    <w:link w:val="BodyTextIndent2"/>
    <w:rsid w:val="004F4788"/>
    <w:rPr>
      <w:rFonts w:eastAsia="Times New Roman"/>
      <w:sz w:val="24"/>
      <w:szCs w:val="24"/>
      <w:lang w:val="en-US"/>
    </w:rPr>
  </w:style>
  <w:style w:type="character" w:customStyle="1" w:styleId="normal-h">
    <w:name w:val="normal-h"/>
    <w:basedOn w:val="DefaultParagraphFont"/>
    <w:rsid w:val="00F515BC"/>
  </w:style>
  <w:style w:type="paragraph" w:customStyle="1" w:styleId="normal-p">
    <w:name w:val="normal-p"/>
    <w:basedOn w:val="Normal"/>
    <w:rsid w:val="007F31B8"/>
    <w:pPr>
      <w:spacing w:before="100" w:beforeAutospacing="1" w:after="100" w:afterAutospacing="1" w:line="240" w:lineRule="auto"/>
    </w:pPr>
    <w:rPr>
      <w:rFonts w:eastAsia="Times New Roman"/>
      <w:sz w:val="24"/>
      <w:szCs w:val="24"/>
      <w:lang w:val="en-US"/>
    </w:rPr>
  </w:style>
  <w:style w:type="paragraph" w:customStyle="1" w:styleId="ndieund">
    <w:name w:val="ndieund"/>
    <w:basedOn w:val="Normal"/>
    <w:rsid w:val="00AB735C"/>
    <w:pPr>
      <w:spacing w:after="120" w:line="240" w:lineRule="auto"/>
      <w:ind w:firstLine="720"/>
      <w:jc w:val="both"/>
    </w:pPr>
    <w:rPr>
      <w:rFonts w:ascii=".VnTime" w:eastAsia="Times New Roman" w:hAnsi=".VnTime"/>
      <w:szCs w:val="24"/>
      <w:lang w:val="en-US"/>
    </w:rPr>
  </w:style>
  <w:style w:type="character" w:customStyle="1" w:styleId="CharChar">
    <w:name w:val="Char Char"/>
    <w:rsid w:val="00AB735C"/>
    <w:rPr>
      <w:rFonts w:ascii="Times New Roman" w:hAnsi="Times New Roman" w:cs="Times New Roman"/>
      <w:color w:val="000000"/>
      <w:sz w:val="28"/>
      <w:szCs w:val="28"/>
      <w:lang w:val="en-US" w:eastAsia="en-US"/>
    </w:rPr>
  </w:style>
  <w:style w:type="paragraph" w:styleId="BodyTextIndent">
    <w:name w:val="Body Text Indent"/>
    <w:basedOn w:val="Normal"/>
    <w:link w:val="BodyTextIndentChar"/>
    <w:uiPriority w:val="99"/>
    <w:unhideWhenUsed/>
    <w:rsid w:val="00CD1296"/>
    <w:pPr>
      <w:spacing w:after="120"/>
      <w:ind w:left="283"/>
    </w:pPr>
  </w:style>
  <w:style w:type="character" w:customStyle="1" w:styleId="BodyTextIndentChar">
    <w:name w:val="Body Text Indent Char"/>
    <w:basedOn w:val="DefaultParagraphFont"/>
    <w:link w:val="BodyTextIndent"/>
    <w:uiPriority w:val="99"/>
    <w:rsid w:val="00CD1296"/>
  </w:style>
  <w:style w:type="character" w:customStyle="1" w:styleId="NormalWebChar">
    <w:name w:val="Normal (Web) Char"/>
    <w:aliases w:val="Обычный (веб)1 Char,Обычный (веб) Знак Char,Обычный (веб) Знак1 Char,Обычный (веб) Знак Знак Char,webb Char,Normal (Web) Char1 Char,Char8 Char Char,Char8 Char1, Char8 Char Char, Char8 Char1"/>
    <w:link w:val="NormalWeb"/>
    <w:uiPriority w:val="99"/>
    <w:rsid w:val="007D5F9A"/>
    <w:rPr>
      <w:rFonts w:eastAsia="Times New Roman"/>
      <w:sz w:val="24"/>
      <w:szCs w:val="24"/>
      <w:lang w:eastAsia="vi-VN"/>
    </w:rPr>
  </w:style>
  <w:style w:type="character" w:styleId="Strong">
    <w:name w:val="Strong"/>
    <w:uiPriority w:val="22"/>
    <w:qFormat/>
    <w:rsid w:val="007D5F9A"/>
    <w:rPr>
      <w:b/>
      <w:bCs/>
    </w:rPr>
  </w:style>
  <w:style w:type="character" w:customStyle="1" w:styleId="Heading3Char">
    <w:name w:val="Heading 3 Char"/>
    <w:basedOn w:val="DefaultParagraphFont"/>
    <w:link w:val="Heading3"/>
    <w:rsid w:val="00367C9A"/>
    <w:rPr>
      <w:rFonts w:ascii="Arial" w:eastAsia="Times New Roman" w:hAnsi="Arial" w:cs="Arial"/>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5476">
      <w:bodyDiv w:val="1"/>
      <w:marLeft w:val="0"/>
      <w:marRight w:val="0"/>
      <w:marTop w:val="0"/>
      <w:marBottom w:val="0"/>
      <w:divBdr>
        <w:top w:val="none" w:sz="0" w:space="0" w:color="auto"/>
        <w:left w:val="none" w:sz="0" w:space="0" w:color="auto"/>
        <w:bottom w:val="none" w:sz="0" w:space="0" w:color="auto"/>
        <w:right w:val="none" w:sz="0" w:space="0" w:color="auto"/>
      </w:divBdr>
    </w:div>
    <w:div w:id="6374145">
      <w:bodyDiv w:val="1"/>
      <w:marLeft w:val="0"/>
      <w:marRight w:val="0"/>
      <w:marTop w:val="0"/>
      <w:marBottom w:val="0"/>
      <w:divBdr>
        <w:top w:val="none" w:sz="0" w:space="0" w:color="auto"/>
        <w:left w:val="none" w:sz="0" w:space="0" w:color="auto"/>
        <w:bottom w:val="none" w:sz="0" w:space="0" w:color="auto"/>
        <w:right w:val="none" w:sz="0" w:space="0" w:color="auto"/>
      </w:divBdr>
    </w:div>
    <w:div w:id="8458176">
      <w:bodyDiv w:val="1"/>
      <w:marLeft w:val="0"/>
      <w:marRight w:val="0"/>
      <w:marTop w:val="0"/>
      <w:marBottom w:val="0"/>
      <w:divBdr>
        <w:top w:val="none" w:sz="0" w:space="0" w:color="auto"/>
        <w:left w:val="none" w:sz="0" w:space="0" w:color="auto"/>
        <w:bottom w:val="none" w:sz="0" w:space="0" w:color="auto"/>
        <w:right w:val="none" w:sz="0" w:space="0" w:color="auto"/>
      </w:divBdr>
    </w:div>
    <w:div w:id="10768515">
      <w:bodyDiv w:val="1"/>
      <w:marLeft w:val="0"/>
      <w:marRight w:val="0"/>
      <w:marTop w:val="0"/>
      <w:marBottom w:val="0"/>
      <w:divBdr>
        <w:top w:val="none" w:sz="0" w:space="0" w:color="auto"/>
        <w:left w:val="none" w:sz="0" w:space="0" w:color="auto"/>
        <w:bottom w:val="none" w:sz="0" w:space="0" w:color="auto"/>
        <w:right w:val="none" w:sz="0" w:space="0" w:color="auto"/>
      </w:divBdr>
    </w:div>
    <w:div w:id="30813511">
      <w:bodyDiv w:val="1"/>
      <w:marLeft w:val="0"/>
      <w:marRight w:val="0"/>
      <w:marTop w:val="0"/>
      <w:marBottom w:val="0"/>
      <w:divBdr>
        <w:top w:val="none" w:sz="0" w:space="0" w:color="auto"/>
        <w:left w:val="none" w:sz="0" w:space="0" w:color="auto"/>
        <w:bottom w:val="none" w:sz="0" w:space="0" w:color="auto"/>
        <w:right w:val="none" w:sz="0" w:space="0" w:color="auto"/>
      </w:divBdr>
    </w:div>
    <w:div w:id="42676911">
      <w:bodyDiv w:val="1"/>
      <w:marLeft w:val="0"/>
      <w:marRight w:val="0"/>
      <w:marTop w:val="0"/>
      <w:marBottom w:val="0"/>
      <w:divBdr>
        <w:top w:val="none" w:sz="0" w:space="0" w:color="auto"/>
        <w:left w:val="none" w:sz="0" w:space="0" w:color="auto"/>
        <w:bottom w:val="none" w:sz="0" w:space="0" w:color="auto"/>
        <w:right w:val="none" w:sz="0" w:space="0" w:color="auto"/>
      </w:divBdr>
    </w:div>
    <w:div w:id="52124385">
      <w:bodyDiv w:val="1"/>
      <w:marLeft w:val="0"/>
      <w:marRight w:val="0"/>
      <w:marTop w:val="0"/>
      <w:marBottom w:val="0"/>
      <w:divBdr>
        <w:top w:val="none" w:sz="0" w:space="0" w:color="auto"/>
        <w:left w:val="none" w:sz="0" w:space="0" w:color="auto"/>
        <w:bottom w:val="none" w:sz="0" w:space="0" w:color="auto"/>
        <w:right w:val="none" w:sz="0" w:space="0" w:color="auto"/>
      </w:divBdr>
    </w:div>
    <w:div w:id="57947145">
      <w:bodyDiv w:val="1"/>
      <w:marLeft w:val="0"/>
      <w:marRight w:val="0"/>
      <w:marTop w:val="0"/>
      <w:marBottom w:val="0"/>
      <w:divBdr>
        <w:top w:val="none" w:sz="0" w:space="0" w:color="auto"/>
        <w:left w:val="none" w:sz="0" w:space="0" w:color="auto"/>
        <w:bottom w:val="none" w:sz="0" w:space="0" w:color="auto"/>
        <w:right w:val="none" w:sz="0" w:space="0" w:color="auto"/>
      </w:divBdr>
    </w:div>
    <w:div w:id="66537676">
      <w:bodyDiv w:val="1"/>
      <w:marLeft w:val="0"/>
      <w:marRight w:val="0"/>
      <w:marTop w:val="0"/>
      <w:marBottom w:val="0"/>
      <w:divBdr>
        <w:top w:val="none" w:sz="0" w:space="0" w:color="auto"/>
        <w:left w:val="none" w:sz="0" w:space="0" w:color="auto"/>
        <w:bottom w:val="none" w:sz="0" w:space="0" w:color="auto"/>
        <w:right w:val="none" w:sz="0" w:space="0" w:color="auto"/>
      </w:divBdr>
    </w:div>
    <w:div w:id="78140682">
      <w:bodyDiv w:val="1"/>
      <w:marLeft w:val="0"/>
      <w:marRight w:val="0"/>
      <w:marTop w:val="0"/>
      <w:marBottom w:val="0"/>
      <w:divBdr>
        <w:top w:val="none" w:sz="0" w:space="0" w:color="auto"/>
        <w:left w:val="none" w:sz="0" w:space="0" w:color="auto"/>
        <w:bottom w:val="none" w:sz="0" w:space="0" w:color="auto"/>
        <w:right w:val="none" w:sz="0" w:space="0" w:color="auto"/>
      </w:divBdr>
    </w:div>
    <w:div w:id="103154391">
      <w:bodyDiv w:val="1"/>
      <w:marLeft w:val="0"/>
      <w:marRight w:val="0"/>
      <w:marTop w:val="0"/>
      <w:marBottom w:val="0"/>
      <w:divBdr>
        <w:top w:val="none" w:sz="0" w:space="0" w:color="auto"/>
        <w:left w:val="none" w:sz="0" w:space="0" w:color="auto"/>
        <w:bottom w:val="none" w:sz="0" w:space="0" w:color="auto"/>
        <w:right w:val="none" w:sz="0" w:space="0" w:color="auto"/>
      </w:divBdr>
    </w:div>
    <w:div w:id="105195636">
      <w:bodyDiv w:val="1"/>
      <w:marLeft w:val="0"/>
      <w:marRight w:val="0"/>
      <w:marTop w:val="0"/>
      <w:marBottom w:val="0"/>
      <w:divBdr>
        <w:top w:val="none" w:sz="0" w:space="0" w:color="auto"/>
        <w:left w:val="none" w:sz="0" w:space="0" w:color="auto"/>
        <w:bottom w:val="none" w:sz="0" w:space="0" w:color="auto"/>
        <w:right w:val="none" w:sz="0" w:space="0" w:color="auto"/>
      </w:divBdr>
    </w:div>
    <w:div w:id="105514665">
      <w:bodyDiv w:val="1"/>
      <w:marLeft w:val="0"/>
      <w:marRight w:val="0"/>
      <w:marTop w:val="0"/>
      <w:marBottom w:val="0"/>
      <w:divBdr>
        <w:top w:val="none" w:sz="0" w:space="0" w:color="auto"/>
        <w:left w:val="none" w:sz="0" w:space="0" w:color="auto"/>
        <w:bottom w:val="none" w:sz="0" w:space="0" w:color="auto"/>
        <w:right w:val="none" w:sz="0" w:space="0" w:color="auto"/>
      </w:divBdr>
    </w:div>
    <w:div w:id="114835895">
      <w:bodyDiv w:val="1"/>
      <w:marLeft w:val="0"/>
      <w:marRight w:val="0"/>
      <w:marTop w:val="0"/>
      <w:marBottom w:val="0"/>
      <w:divBdr>
        <w:top w:val="none" w:sz="0" w:space="0" w:color="auto"/>
        <w:left w:val="none" w:sz="0" w:space="0" w:color="auto"/>
        <w:bottom w:val="none" w:sz="0" w:space="0" w:color="auto"/>
        <w:right w:val="none" w:sz="0" w:space="0" w:color="auto"/>
      </w:divBdr>
    </w:div>
    <w:div w:id="118886572">
      <w:bodyDiv w:val="1"/>
      <w:marLeft w:val="0"/>
      <w:marRight w:val="0"/>
      <w:marTop w:val="0"/>
      <w:marBottom w:val="0"/>
      <w:divBdr>
        <w:top w:val="none" w:sz="0" w:space="0" w:color="auto"/>
        <w:left w:val="none" w:sz="0" w:space="0" w:color="auto"/>
        <w:bottom w:val="none" w:sz="0" w:space="0" w:color="auto"/>
        <w:right w:val="none" w:sz="0" w:space="0" w:color="auto"/>
      </w:divBdr>
    </w:div>
    <w:div w:id="124275748">
      <w:bodyDiv w:val="1"/>
      <w:marLeft w:val="0"/>
      <w:marRight w:val="0"/>
      <w:marTop w:val="0"/>
      <w:marBottom w:val="0"/>
      <w:divBdr>
        <w:top w:val="none" w:sz="0" w:space="0" w:color="auto"/>
        <w:left w:val="none" w:sz="0" w:space="0" w:color="auto"/>
        <w:bottom w:val="none" w:sz="0" w:space="0" w:color="auto"/>
        <w:right w:val="none" w:sz="0" w:space="0" w:color="auto"/>
      </w:divBdr>
    </w:div>
    <w:div w:id="126246480">
      <w:bodyDiv w:val="1"/>
      <w:marLeft w:val="0"/>
      <w:marRight w:val="0"/>
      <w:marTop w:val="0"/>
      <w:marBottom w:val="0"/>
      <w:divBdr>
        <w:top w:val="none" w:sz="0" w:space="0" w:color="auto"/>
        <w:left w:val="none" w:sz="0" w:space="0" w:color="auto"/>
        <w:bottom w:val="none" w:sz="0" w:space="0" w:color="auto"/>
        <w:right w:val="none" w:sz="0" w:space="0" w:color="auto"/>
      </w:divBdr>
    </w:div>
    <w:div w:id="151877059">
      <w:bodyDiv w:val="1"/>
      <w:marLeft w:val="0"/>
      <w:marRight w:val="0"/>
      <w:marTop w:val="0"/>
      <w:marBottom w:val="0"/>
      <w:divBdr>
        <w:top w:val="none" w:sz="0" w:space="0" w:color="auto"/>
        <w:left w:val="none" w:sz="0" w:space="0" w:color="auto"/>
        <w:bottom w:val="none" w:sz="0" w:space="0" w:color="auto"/>
        <w:right w:val="none" w:sz="0" w:space="0" w:color="auto"/>
      </w:divBdr>
    </w:div>
    <w:div w:id="167641146">
      <w:bodyDiv w:val="1"/>
      <w:marLeft w:val="0"/>
      <w:marRight w:val="0"/>
      <w:marTop w:val="0"/>
      <w:marBottom w:val="0"/>
      <w:divBdr>
        <w:top w:val="none" w:sz="0" w:space="0" w:color="auto"/>
        <w:left w:val="none" w:sz="0" w:space="0" w:color="auto"/>
        <w:bottom w:val="none" w:sz="0" w:space="0" w:color="auto"/>
        <w:right w:val="none" w:sz="0" w:space="0" w:color="auto"/>
      </w:divBdr>
    </w:div>
    <w:div w:id="173619853">
      <w:bodyDiv w:val="1"/>
      <w:marLeft w:val="0"/>
      <w:marRight w:val="0"/>
      <w:marTop w:val="0"/>
      <w:marBottom w:val="0"/>
      <w:divBdr>
        <w:top w:val="none" w:sz="0" w:space="0" w:color="auto"/>
        <w:left w:val="none" w:sz="0" w:space="0" w:color="auto"/>
        <w:bottom w:val="none" w:sz="0" w:space="0" w:color="auto"/>
        <w:right w:val="none" w:sz="0" w:space="0" w:color="auto"/>
      </w:divBdr>
    </w:div>
    <w:div w:id="175315802">
      <w:bodyDiv w:val="1"/>
      <w:marLeft w:val="0"/>
      <w:marRight w:val="0"/>
      <w:marTop w:val="0"/>
      <w:marBottom w:val="0"/>
      <w:divBdr>
        <w:top w:val="none" w:sz="0" w:space="0" w:color="auto"/>
        <w:left w:val="none" w:sz="0" w:space="0" w:color="auto"/>
        <w:bottom w:val="none" w:sz="0" w:space="0" w:color="auto"/>
        <w:right w:val="none" w:sz="0" w:space="0" w:color="auto"/>
      </w:divBdr>
    </w:div>
    <w:div w:id="178011570">
      <w:bodyDiv w:val="1"/>
      <w:marLeft w:val="0"/>
      <w:marRight w:val="0"/>
      <w:marTop w:val="0"/>
      <w:marBottom w:val="0"/>
      <w:divBdr>
        <w:top w:val="none" w:sz="0" w:space="0" w:color="auto"/>
        <w:left w:val="none" w:sz="0" w:space="0" w:color="auto"/>
        <w:bottom w:val="none" w:sz="0" w:space="0" w:color="auto"/>
        <w:right w:val="none" w:sz="0" w:space="0" w:color="auto"/>
      </w:divBdr>
    </w:div>
    <w:div w:id="182477471">
      <w:bodyDiv w:val="1"/>
      <w:marLeft w:val="0"/>
      <w:marRight w:val="0"/>
      <w:marTop w:val="0"/>
      <w:marBottom w:val="0"/>
      <w:divBdr>
        <w:top w:val="none" w:sz="0" w:space="0" w:color="auto"/>
        <w:left w:val="none" w:sz="0" w:space="0" w:color="auto"/>
        <w:bottom w:val="none" w:sz="0" w:space="0" w:color="auto"/>
        <w:right w:val="none" w:sz="0" w:space="0" w:color="auto"/>
      </w:divBdr>
    </w:div>
    <w:div w:id="183860415">
      <w:bodyDiv w:val="1"/>
      <w:marLeft w:val="0"/>
      <w:marRight w:val="0"/>
      <w:marTop w:val="0"/>
      <w:marBottom w:val="0"/>
      <w:divBdr>
        <w:top w:val="none" w:sz="0" w:space="0" w:color="auto"/>
        <w:left w:val="none" w:sz="0" w:space="0" w:color="auto"/>
        <w:bottom w:val="none" w:sz="0" w:space="0" w:color="auto"/>
        <w:right w:val="none" w:sz="0" w:space="0" w:color="auto"/>
      </w:divBdr>
    </w:div>
    <w:div w:id="185607285">
      <w:bodyDiv w:val="1"/>
      <w:marLeft w:val="0"/>
      <w:marRight w:val="0"/>
      <w:marTop w:val="0"/>
      <w:marBottom w:val="0"/>
      <w:divBdr>
        <w:top w:val="none" w:sz="0" w:space="0" w:color="auto"/>
        <w:left w:val="none" w:sz="0" w:space="0" w:color="auto"/>
        <w:bottom w:val="none" w:sz="0" w:space="0" w:color="auto"/>
        <w:right w:val="none" w:sz="0" w:space="0" w:color="auto"/>
      </w:divBdr>
    </w:div>
    <w:div w:id="201288600">
      <w:bodyDiv w:val="1"/>
      <w:marLeft w:val="0"/>
      <w:marRight w:val="0"/>
      <w:marTop w:val="0"/>
      <w:marBottom w:val="0"/>
      <w:divBdr>
        <w:top w:val="none" w:sz="0" w:space="0" w:color="auto"/>
        <w:left w:val="none" w:sz="0" w:space="0" w:color="auto"/>
        <w:bottom w:val="none" w:sz="0" w:space="0" w:color="auto"/>
        <w:right w:val="none" w:sz="0" w:space="0" w:color="auto"/>
      </w:divBdr>
    </w:div>
    <w:div w:id="214395264">
      <w:bodyDiv w:val="1"/>
      <w:marLeft w:val="0"/>
      <w:marRight w:val="0"/>
      <w:marTop w:val="0"/>
      <w:marBottom w:val="0"/>
      <w:divBdr>
        <w:top w:val="none" w:sz="0" w:space="0" w:color="auto"/>
        <w:left w:val="none" w:sz="0" w:space="0" w:color="auto"/>
        <w:bottom w:val="none" w:sz="0" w:space="0" w:color="auto"/>
        <w:right w:val="none" w:sz="0" w:space="0" w:color="auto"/>
      </w:divBdr>
    </w:div>
    <w:div w:id="230119005">
      <w:bodyDiv w:val="1"/>
      <w:marLeft w:val="0"/>
      <w:marRight w:val="0"/>
      <w:marTop w:val="0"/>
      <w:marBottom w:val="0"/>
      <w:divBdr>
        <w:top w:val="none" w:sz="0" w:space="0" w:color="auto"/>
        <w:left w:val="none" w:sz="0" w:space="0" w:color="auto"/>
        <w:bottom w:val="none" w:sz="0" w:space="0" w:color="auto"/>
        <w:right w:val="none" w:sz="0" w:space="0" w:color="auto"/>
      </w:divBdr>
    </w:div>
    <w:div w:id="239218235">
      <w:bodyDiv w:val="1"/>
      <w:marLeft w:val="0"/>
      <w:marRight w:val="0"/>
      <w:marTop w:val="0"/>
      <w:marBottom w:val="0"/>
      <w:divBdr>
        <w:top w:val="none" w:sz="0" w:space="0" w:color="auto"/>
        <w:left w:val="none" w:sz="0" w:space="0" w:color="auto"/>
        <w:bottom w:val="none" w:sz="0" w:space="0" w:color="auto"/>
        <w:right w:val="none" w:sz="0" w:space="0" w:color="auto"/>
      </w:divBdr>
    </w:div>
    <w:div w:id="247274513">
      <w:bodyDiv w:val="1"/>
      <w:marLeft w:val="0"/>
      <w:marRight w:val="0"/>
      <w:marTop w:val="0"/>
      <w:marBottom w:val="0"/>
      <w:divBdr>
        <w:top w:val="none" w:sz="0" w:space="0" w:color="auto"/>
        <w:left w:val="none" w:sz="0" w:space="0" w:color="auto"/>
        <w:bottom w:val="none" w:sz="0" w:space="0" w:color="auto"/>
        <w:right w:val="none" w:sz="0" w:space="0" w:color="auto"/>
      </w:divBdr>
    </w:div>
    <w:div w:id="248807291">
      <w:bodyDiv w:val="1"/>
      <w:marLeft w:val="0"/>
      <w:marRight w:val="0"/>
      <w:marTop w:val="0"/>
      <w:marBottom w:val="0"/>
      <w:divBdr>
        <w:top w:val="none" w:sz="0" w:space="0" w:color="auto"/>
        <w:left w:val="none" w:sz="0" w:space="0" w:color="auto"/>
        <w:bottom w:val="none" w:sz="0" w:space="0" w:color="auto"/>
        <w:right w:val="none" w:sz="0" w:space="0" w:color="auto"/>
      </w:divBdr>
    </w:div>
    <w:div w:id="261452802">
      <w:bodyDiv w:val="1"/>
      <w:marLeft w:val="0"/>
      <w:marRight w:val="0"/>
      <w:marTop w:val="0"/>
      <w:marBottom w:val="0"/>
      <w:divBdr>
        <w:top w:val="none" w:sz="0" w:space="0" w:color="auto"/>
        <w:left w:val="none" w:sz="0" w:space="0" w:color="auto"/>
        <w:bottom w:val="none" w:sz="0" w:space="0" w:color="auto"/>
        <w:right w:val="none" w:sz="0" w:space="0" w:color="auto"/>
      </w:divBdr>
    </w:div>
    <w:div w:id="263924029">
      <w:bodyDiv w:val="1"/>
      <w:marLeft w:val="0"/>
      <w:marRight w:val="0"/>
      <w:marTop w:val="0"/>
      <w:marBottom w:val="0"/>
      <w:divBdr>
        <w:top w:val="none" w:sz="0" w:space="0" w:color="auto"/>
        <w:left w:val="none" w:sz="0" w:space="0" w:color="auto"/>
        <w:bottom w:val="none" w:sz="0" w:space="0" w:color="auto"/>
        <w:right w:val="none" w:sz="0" w:space="0" w:color="auto"/>
      </w:divBdr>
    </w:div>
    <w:div w:id="269817707">
      <w:bodyDiv w:val="1"/>
      <w:marLeft w:val="0"/>
      <w:marRight w:val="0"/>
      <w:marTop w:val="0"/>
      <w:marBottom w:val="0"/>
      <w:divBdr>
        <w:top w:val="none" w:sz="0" w:space="0" w:color="auto"/>
        <w:left w:val="none" w:sz="0" w:space="0" w:color="auto"/>
        <w:bottom w:val="none" w:sz="0" w:space="0" w:color="auto"/>
        <w:right w:val="none" w:sz="0" w:space="0" w:color="auto"/>
      </w:divBdr>
    </w:div>
    <w:div w:id="276301555">
      <w:bodyDiv w:val="1"/>
      <w:marLeft w:val="0"/>
      <w:marRight w:val="0"/>
      <w:marTop w:val="0"/>
      <w:marBottom w:val="0"/>
      <w:divBdr>
        <w:top w:val="none" w:sz="0" w:space="0" w:color="auto"/>
        <w:left w:val="none" w:sz="0" w:space="0" w:color="auto"/>
        <w:bottom w:val="none" w:sz="0" w:space="0" w:color="auto"/>
        <w:right w:val="none" w:sz="0" w:space="0" w:color="auto"/>
      </w:divBdr>
    </w:div>
    <w:div w:id="293171407">
      <w:bodyDiv w:val="1"/>
      <w:marLeft w:val="0"/>
      <w:marRight w:val="0"/>
      <w:marTop w:val="0"/>
      <w:marBottom w:val="0"/>
      <w:divBdr>
        <w:top w:val="none" w:sz="0" w:space="0" w:color="auto"/>
        <w:left w:val="none" w:sz="0" w:space="0" w:color="auto"/>
        <w:bottom w:val="none" w:sz="0" w:space="0" w:color="auto"/>
        <w:right w:val="none" w:sz="0" w:space="0" w:color="auto"/>
      </w:divBdr>
    </w:div>
    <w:div w:id="304042774">
      <w:bodyDiv w:val="1"/>
      <w:marLeft w:val="0"/>
      <w:marRight w:val="0"/>
      <w:marTop w:val="0"/>
      <w:marBottom w:val="0"/>
      <w:divBdr>
        <w:top w:val="none" w:sz="0" w:space="0" w:color="auto"/>
        <w:left w:val="none" w:sz="0" w:space="0" w:color="auto"/>
        <w:bottom w:val="none" w:sz="0" w:space="0" w:color="auto"/>
        <w:right w:val="none" w:sz="0" w:space="0" w:color="auto"/>
      </w:divBdr>
    </w:div>
    <w:div w:id="308484944">
      <w:bodyDiv w:val="1"/>
      <w:marLeft w:val="0"/>
      <w:marRight w:val="0"/>
      <w:marTop w:val="0"/>
      <w:marBottom w:val="0"/>
      <w:divBdr>
        <w:top w:val="none" w:sz="0" w:space="0" w:color="auto"/>
        <w:left w:val="none" w:sz="0" w:space="0" w:color="auto"/>
        <w:bottom w:val="none" w:sz="0" w:space="0" w:color="auto"/>
        <w:right w:val="none" w:sz="0" w:space="0" w:color="auto"/>
      </w:divBdr>
    </w:div>
    <w:div w:id="320814230">
      <w:bodyDiv w:val="1"/>
      <w:marLeft w:val="0"/>
      <w:marRight w:val="0"/>
      <w:marTop w:val="0"/>
      <w:marBottom w:val="0"/>
      <w:divBdr>
        <w:top w:val="none" w:sz="0" w:space="0" w:color="auto"/>
        <w:left w:val="none" w:sz="0" w:space="0" w:color="auto"/>
        <w:bottom w:val="none" w:sz="0" w:space="0" w:color="auto"/>
        <w:right w:val="none" w:sz="0" w:space="0" w:color="auto"/>
      </w:divBdr>
    </w:div>
    <w:div w:id="320814255">
      <w:bodyDiv w:val="1"/>
      <w:marLeft w:val="0"/>
      <w:marRight w:val="0"/>
      <w:marTop w:val="0"/>
      <w:marBottom w:val="0"/>
      <w:divBdr>
        <w:top w:val="none" w:sz="0" w:space="0" w:color="auto"/>
        <w:left w:val="none" w:sz="0" w:space="0" w:color="auto"/>
        <w:bottom w:val="none" w:sz="0" w:space="0" w:color="auto"/>
        <w:right w:val="none" w:sz="0" w:space="0" w:color="auto"/>
      </w:divBdr>
    </w:div>
    <w:div w:id="321549195">
      <w:bodyDiv w:val="1"/>
      <w:marLeft w:val="0"/>
      <w:marRight w:val="0"/>
      <w:marTop w:val="0"/>
      <w:marBottom w:val="0"/>
      <w:divBdr>
        <w:top w:val="none" w:sz="0" w:space="0" w:color="auto"/>
        <w:left w:val="none" w:sz="0" w:space="0" w:color="auto"/>
        <w:bottom w:val="none" w:sz="0" w:space="0" w:color="auto"/>
        <w:right w:val="none" w:sz="0" w:space="0" w:color="auto"/>
      </w:divBdr>
    </w:div>
    <w:div w:id="322247876">
      <w:bodyDiv w:val="1"/>
      <w:marLeft w:val="0"/>
      <w:marRight w:val="0"/>
      <w:marTop w:val="0"/>
      <w:marBottom w:val="0"/>
      <w:divBdr>
        <w:top w:val="none" w:sz="0" w:space="0" w:color="auto"/>
        <w:left w:val="none" w:sz="0" w:space="0" w:color="auto"/>
        <w:bottom w:val="none" w:sz="0" w:space="0" w:color="auto"/>
        <w:right w:val="none" w:sz="0" w:space="0" w:color="auto"/>
      </w:divBdr>
    </w:div>
    <w:div w:id="340858167">
      <w:bodyDiv w:val="1"/>
      <w:marLeft w:val="0"/>
      <w:marRight w:val="0"/>
      <w:marTop w:val="0"/>
      <w:marBottom w:val="0"/>
      <w:divBdr>
        <w:top w:val="none" w:sz="0" w:space="0" w:color="auto"/>
        <w:left w:val="none" w:sz="0" w:space="0" w:color="auto"/>
        <w:bottom w:val="none" w:sz="0" w:space="0" w:color="auto"/>
        <w:right w:val="none" w:sz="0" w:space="0" w:color="auto"/>
      </w:divBdr>
    </w:div>
    <w:div w:id="343630386">
      <w:bodyDiv w:val="1"/>
      <w:marLeft w:val="0"/>
      <w:marRight w:val="0"/>
      <w:marTop w:val="0"/>
      <w:marBottom w:val="0"/>
      <w:divBdr>
        <w:top w:val="none" w:sz="0" w:space="0" w:color="auto"/>
        <w:left w:val="none" w:sz="0" w:space="0" w:color="auto"/>
        <w:bottom w:val="none" w:sz="0" w:space="0" w:color="auto"/>
        <w:right w:val="none" w:sz="0" w:space="0" w:color="auto"/>
      </w:divBdr>
    </w:div>
    <w:div w:id="348070114">
      <w:bodyDiv w:val="1"/>
      <w:marLeft w:val="0"/>
      <w:marRight w:val="0"/>
      <w:marTop w:val="0"/>
      <w:marBottom w:val="0"/>
      <w:divBdr>
        <w:top w:val="none" w:sz="0" w:space="0" w:color="auto"/>
        <w:left w:val="none" w:sz="0" w:space="0" w:color="auto"/>
        <w:bottom w:val="none" w:sz="0" w:space="0" w:color="auto"/>
        <w:right w:val="none" w:sz="0" w:space="0" w:color="auto"/>
      </w:divBdr>
    </w:div>
    <w:div w:id="353776352">
      <w:bodyDiv w:val="1"/>
      <w:marLeft w:val="0"/>
      <w:marRight w:val="0"/>
      <w:marTop w:val="0"/>
      <w:marBottom w:val="0"/>
      <w:divBdr>
        <w:top w:val="none" w:sz="0" w:space="0" w:color="auto"/>
        <w:left w:val="none" w:sz="0" w:space="0" w:color="auto"/>
        <w:bottom w:val="none" w:sz="0" w:space="0" w:color="auto"/>
        <w:right w:val="none" w:sz="0" w:space="0" w:color="auto"/>
      </w:divBdr>
    </w:div>
    <w:div w:id="370419664">
      <w:bodyDiv w:val="1"/>
      <w:marLeft w:val="0"/>
      <w:marRight w:val="0"/>
      <w:marTop w:val="0"/>
      <w:marBottom w:val="0"/>
      <w:divBdr>
        <w:top w:val="none" w:sz="0" w:space="0" w:color="auto"/>
        <w:left w:val="none" w:sz="0" w:space="0" w:color="auto"/>
        <w:bottom w:val="none" w:sz="0" w:space="0" w:color="auto"/>
        <w:right w:val="none" w:sz="0" w:space="0" w:color="auto"/>
      </w:divBdr>
    </w:div>
    <w:div w:id="381945403">
      <w:bodyDiv w:val="1"/>
      <w:marLeft w:val="0"/>
      <w:marRight w:val="0"/>
      <w:marTop w:val="0"/>
      <w:marBottom w:val="0"/>
      <w:divBdr>
        <w:top w:val="none" w:sz="0" w:space="0" w:color="auto"/>
        <w:left w:val="none" w:sz="0" w:space="0" w:color="auto"/>
        <w:bottom w:val="none" w:sz="0" w:space="0" w:color="auto"/>
        <w:right w:val="none" w:sz="0" w:space="0" w:color="auto"/>
      </w:divBdr>
    </w:div>
    <w:div w:id="383020802">
      <w:bodyDiv w:val="1"/>
      <w:marLeft w:val="0"/>
      <w:marRight w:val="0"/>
      <w:marTop w:val="0"/>
      <w:marBottom w:val="0"/>
      <w:divBdr>
        <w:top w:val="none" w:sz="0" w:space="0" w:color="auto"/>
        <w:left w:val="none" w:sz="0" w:space="0" w:color="auto"/>
        <w:bottom w:val="none" w:sz="0" w:space="0" w:color="auto"/>
        <w:right w:val="none" w:sz="0" w:space="0" w:color="auto"/>
      </w:divBdr>
    </w:div>
    <w:div w:id="397358848">
      <w:bodyDiv w:val="1"/>
      <w:marLeft w:val="0"/>
      <w:marRight w:val="0"/>
      <w:marTop w:val="0"/>
      <w:marBottom w:val="0"/>
      <w:divBdr>
        <w:top w:val="none" w:sz="0" w:space="0" w:color="auto"/>
        <w:left w:val="none" w:sz="0" w:space="0" w:color="auto"/>
        <w:bottom w:val="none" w:sz="0" w:space="0" w:color="auto"/>
        <w:right w:val="none" w:sz="0" w:space="0" w:color="auto"/>
      </w:divBdr>
    </w:div>
    <w:div w:id="403458698">
      <w:bodyDiv w:val="1"/>
      <w:marLeft w:val="0"/>
      <w:marRight w:val="0"/>
      <w:marTop w:val="0"/>
      <w:marBottom w:val="0"/>
      <w:divBdr>
        <w:top w:val="none" w:sz="0" w:space="0" w:color="auto"/>
        <w:left w:val="none" w:sz="0" w:space="0" w:color="auto"/>
        <w:bottom w:val="none" w:sz="0" w:space="0" w:color="auto"/>
        <w:right w:val="none" w:sz="0" w:space="0" w:color="auto"/>
      </w:divBdr>
    </w:div>
    <w:div w:id="404495300">
      <w:bodyDiv w:val="1"/>
      <w:marLeft w:val="0"/>
      <w:marRight w:val="0"/>
      <w:marTop w:val="0"/>
      <w:marBottom w:val="0"/>
      <w:divBdr>
        <w:top w:val="none" w:sz="0" w:space="0" w:color="auto"/>
        <w:left w:val="none" w:sz="0" w:space="0" w:color="auto"/>
        <w:bottom w:val="none" w:sz="0" w:space="0" w:color="auto"/>
        <w:right w:val="none" w:sz="0" w:space="0" w:color="auto"/>
      </w:divBdr>
    </w:div>
    <w:div w:id="412556477">
      <w:bodyDiv w:val="1"/>
      <w:marLeft w:val="0"/>
      <w:marRight w:val="0"/>
      <w:marTop w:val="0"/>
      <w:marBottom w:val="0"/>
      <w:divBdr>
        <w:top w:val="none" w:sz="0" w:space="0" w:color="auto"/>
        <w:left w:val="none" w:sz="0" w:space="0" w:color="auto"/>
        <w:bottom w:val="none" w:sz="0" w:space="0" w:color="auto"/>
        <w:right w:val="none" w:sz="0" w:space="0" w:color="auto"/>
      </w:divBdr>
    </w:div>
    <w:div w:id="417409652">
      <w:bodyDiv w:val="1"/>
      <w:marLeft w:val="0"/>
      <w:marRight w:val="0"/>
      <w:marTop w:val="0"/>
      <w:marBottom w:val="0"/>
      <w:divBdr>
        <w:top w:val="none" w:sz="0" w:space="0" w:color="auto"/>
        <w:left w:val="none" w:sz="0" w:space="0" w:color="auto"/>
        <w:bottom w:val="none" w:sz="0" w:space="0" w:color="auto"/>
        <w:right w:val="none" w:sz="0" w:space="0" w:color="auto"/>
      </w:divBdr>
    </w:div>
    <w:div w:id="417867195">
      <w:bodyDiv w:val="1"/>
      <w:marLeft w:val="0"/>
      <w:marRight w:val="0"/>
      <w:marTop w:val="0"/>
      <w:marBottom w:val="0"/>
      <w:divBdr>
        <w:top w:val="none" w:sz="0" w:space="0" w:color="auto"/>
        <w:left w:val="none" w:sz="0" w:space="0" w:color="auto"/>
        <w:bottom w:val="none" w:sz="0" w:space="0" w:color="auto"/>
        <w:right w:val="none" w:sz="0" w:space="0" w:color="auto"/>
      </w:divBdr>
    </w:div>
    <w:div w:id="417943761">
      <w:bodyDiv w:val="1"/>
      <w:marLeft w:val="0"/>
      <w:marRight w:val="0"/>
      <w:marTop w:val="0"/>
      <w:marBottom w:val="0"/>
      <w:divBdr>
        <w:top w:val="none" w:sz="0" w:space="0" w:color="auto"/>
        <w:left w:val="none" w:sz="0" w:space="0" w:color="auto"/>
        <w:bottom w:val="none" w:sz="0" w:space="0" w:color="auto"/>
        <w:right w:val="none" w:sz="0" w:space="0" w:color="auto"/>
      </w:divBdr>
    </w:div>
    <w:div w:id="451049724">
      <w:bodyDiv w:val="1"/>
      <w:marLeft w:val="0"/>
      <w:marRight w:val="0"/>
      <w:marTop w:val="0"/>
      <w:marBottom w:val="0"/>
      <w:divBdr>
        <w:top w:val="none" w:sz="0" w:space="0" w:color="auto"/>
        <w:left w:val="none" w:sz="0" w:space="0" w:color="auto"/>
        <w:bottom w:val="none" w:sz="0" w:space="0" w:color="auto"/>
        <w:right w:val="none" w:sz="0" w:space="0" w:color="auto"/>
      </w:divBdr>
    </w:div>
    <w:div w:id="454758840">
      <w:bodyDiv w:val="1"/>
      <w:marLeft w:val="0"/>
      <w:marRight w:val="0"/>
      <w:marTop w:val="0"/>
      <w:marBottom w:val="0"/>
      <w:divBdr>
        <w:top w:val="none" w:sz="0" w:space="0" w:color="auto"/>
        <w:left w:val="none" w:sz="0" w:space="0" w:color="auto"/>
        <w:bottom w:val="none" w:sz="0" w:space="0" w:color="auto"/>
        <w:right w:val="none" w:sz="0" w:space="0" w:color="auto"/>
      </w:divBdr>
    </w:div>
    <w:div w:id="466511027">
      <w:bodyDiv w:val="1"/>
      <w:marLeft w:val="0"/>
      <w:marRight w:val="0"/>
      <w:marTop w:val="0"/>
      <w:marBottom w:val="0"/>
      <w:divBdr>
        <w:top w:val="none" w:sz="0" w:space="0" w:color="auto"/>
        <w:left w:val="none" w:sz="0" w:space="0" w:color="auto"/>
        <w:bottom w:val="none" w:sz="0" w:space="0" w:color="auto"/>
        <w:right w:val="none" w:sz="0" w:space="0" w:color="auto"/>
      </w:divBdr>
    </w:div>
    <w:div w:id="466700540">
      <w:bodyDiv w:val="1"/>
      <w:marLeft w:val="0"/>
      <w:marRight w:val="0"/>
      <w:marTop w:val="0"/>
      <w:marBottom w:val="0"/>
      <w:divBdr>
        <w:top w:val="none" w:sz="0" w:space="0" w:color="auto"/>
        <w:left w:val="none" w:sz="0" w:space="0" w:color="auto"/>
        <w:bottom w:val="none" w:sz="0" w:space="0" w:color="auto"/>
        <w:right w:val="none" w:sz="0" w:space="0" w:color="auto"/>
      </w:divBdr>
    </w:div>
    <w:div w:id="476654300">
      <w:bodyDiv w:val="1"/>
      <w:marLeft w:val="0"/>
      <w:marRight w:val="0"/>
      <w:marTop w:val="0"/>
      <w:marBottom w:val="0"/>
      <w:divBdr>
        <w:top w:val="none" w:sz="0" w:space="0" w:color="auto"/>
        <w:left w:val="none" w:sz="0" w:space="0" w:color="auto"/>
        <w:bottom w:val="none" w:sz="0" w:space="0" w:color="auto"/>
        <w:right w:val="none" w:sz="0" w:space="0" w:color="auto"/>
      </w:divBdr>
    </w:div>
    <w:div w:id="479661688">
      <w:bodyDiv w:val="1"/>
      <w:marLeft w:val="0"/>
      <w:marRight w:val="0"/>
      <w:marTop w:val="0"/>
      <w:marBottom w:val="0"/>
      <w:divBdr>
        <w:top w:val="none" w:sz="0" w:space="0" w:color="auto"/>
        <w:left w:val="none" w:sz="0" w:space="0" w:color="auto"/>
        <w:bottom w:val="none" w:sz="0" w:space="0" w:color="auto"/>
        <w:right w:val="none" w:sz="0" w:space="0" w:color="auto"/>
      </w:divBdr>
    </w:div>
    <w:div w:id="480655368">
      <w:bodyDiv w:val="1"/>
      <w:marLeft w:val="0"/>
      <w:marRight w:val="0"/>
      <w:marTop w:val="0"/>
      <w:marBottom w:val="0"/>
      <w:divBdr>
        <w:top w:val="none" w:sz="0" w:space="0" w:color="auto"/>
        <w:left w:val="none" w:sz="0" w:space="0" w:color="auto"/>
        <w:bottom w:val="none" w:sz="0" w:space="0" w:color="auto"/>
        <w:right w:val="none" w:sz="0" w:space="0" w:color="auto"/>
      </w:divBdr>
    </w:div>
    <w:div w:id="483544337">
      <w:bodyDiv w:val="1"/>
      <w:marLeft w:val="0"/>
      <w:marRight w:val="0"/>
      <w:marTop w:val="0"/>
      <w:marBottom w:val="0"/>
      <w:divBdr>
        <w:top w:val="none" w:sz="0" w:space="0" w:color="auto"/>
        <w:left w:val="none" w:sz="0" w:space="0" w:color="auto"/>
        <w:bottom w:val="none" w:sz="0" w:space="0" w:color="auto"/>
        <w:right w:val="none" w:sz="0" w:space="0" w:color="auto"/>
      </w:divBdr>
    </w:div>
    <w:div w:id="487282713">
      <w:bodyDiv w:val="1"/>
      <w:marLeft w:val="0"/>
      <w:marRight w:val="0"/>
      <w:marTop w:val="0"/>
      <w:marBottom w:val="0"/>
      <w:divBdr>
        <w:top w:val="none" w:sz="0" w:space="0" w:color="auto"/>
        <w:left w:val="none" w:sz="0" w:space="0" w:color="auto"/>
        <w:bottom w:val="none" w:sz="0" w:space="0" w:color="auto"/>
        <w:right w:val="none" w:sz="0" w:space="0" w:color="auto"/>
      </w:divBdr>
    </w:div>
    <w:div w:id="492918672">
      <w:bodyDiv w:val="1"/>
      <w:marLeft w:val="0"/>
      <w:marRight w:val="0"/>
      <w:marTop w:val="0"/>
      <w:marBottom w:val="0"/>
      <w:divBdr>
        <w:top w:val="none" w:sz="0" w:space="0" w:color="auto"/>
        <w:left w:val="none" w:sz="0" w:space="0" w:color="auto"/>
        <w:bottom w:val="none" w:sz="0" w:space="0" w:color="auto"/>
        <w:right w:val="none" w:sz="0" w:space="0" w:color="auto"/>
      </w:divBdr>
    </w:div>
    <w:div w:id="497959815">
      <w:bodyDiv w:val="1"/>
      <w:marLeft w:val="0"/>
      <w:marRight w:val="0"/>
      <w:marTop w:val="0"/>
      <w:marBottom w:val="0"/>
      <w:divBdr>
        <w:top w:val="none" w:sz="0" w:space="0" w:color="auto"/>
        <w:left w:val="none" w:sz="0" w:space="0" w:color="auto"/>
        <w:bottom w:val="none" w:sz="0" w:space="0" w:color="auto"/>
        <w:right w:val="none" w:sz="0" w:space="0" w:color="auto"/>
      </w:divBdr>
    </w:div>
    <w:div w:id="500051107">
      <w:bodyDiv w:val="1"/>
      <w:marLeft w:val="0"/>
      <w:marRight w:val="0"/>
      <w:marTop w:val="0"/>
      <w:marBottom w:val="0"/>
      <w:divBdr>
        <w:top w:val="none" w:sz="0" w:space="0" w:color="auto"/>
        <w:left w:val="none" w:sz="0" w:space="0" w:color="auto"/>
        <w:bottom w:val="none" w:sz="0" w:space="0" w:color="auto"/>
        <w:right w:val="none" w:sz="0" w:space="0" w:color="auto"/>
      </w:divBdr>
    </w:div>
    <w:div w:id="502092183">
      <w:bodyDiv w:val="1"/>
      <w:marLeft w:val="0"/>
      <w:marRight w:val="0"/>
      <w:marTop w:val="0"/>
      <w:marBottom w:val="0"/>
      <w:divBdr>
        <w:top w:val="none" w:sz="0" w:space="0" w:color="auto"/>
        <w:left w:val="none" w:sz="0" w:space="0" w:color="auto"/>
        <w:bottom w:val="none" w:sz="0" w:space="0" w:color="auto"/>
        <w:right w:val="none" w:sz="0" w:space="0" w:color="auto"/>
      </w:divBdr>
    </w:div>
    <w:div w:id="502858725">
      <w:bodyDiv w:val="1"/>
      <w:marLeft w:val="0"/>
      <w:marRight w:val="0"/>
      <w:marTop w:val="0"/>
      <w:marBottom w:val="0"/>
      <w:divBdr>
        <w:top w:val="none" w:sz="0" w:space="0" w:color="auto"/>
        <w:left w:val="none" w:sz="0" w:space="0" w:color="auto"/>
        <w:bottom w:val="none" w:sz="0" w:space="0" w:color="auto"/>
        <w:right w:val="none" w:sz="0" w:space="0" w:color="auto"/>
      </w:divBdr>
    </w:div>
    <w:div w:id="512764645">
      <w:bodyDiv w:val="1"/>
      <w:marLeft w:val="0"/>
      <w:marRight w:val="0"/>
      <w:marTop w:val="0"/>
      <w:marBottom w:val="0"/>
      <w:divBdr>
        <w:top w:val="none" w:sz="0" w:space="0" w:color="auto"/>
        <w:left w:val="none" w:sz="0" w:space="0" w:color="auto"/>
        <w:bottom w:val="none" w:sz="0" w:space="0" w:color="auto"/>
        <w:right w:val="none" w:sz="0" w:space="0" w:color="auto"/>
      </w:divBdr>
    </w:div>
    <w:div w:id="518079822">
      <w:bodyDiv w:val="1"/>
      <w:marLeft w:val="0"/>
      <w:marRight w:val="0"/>
      <w:marTop w:val="0"/>
      <w:marBottom w:val="0"/>
      <w:divBdr>
        <w:top w:val="none" w:sz="0" w:space="0" w:color="auto"/>
        <w:left w:val="none" w:sz="0" w:space="0" w:color="auto"/>
        <w:bottom w:val="none" w:sz="0" w:space="0" w:color="auto"/>
        <w:right w:val="none" w:sz="0" w:space="0" w:color="auto"/>
      </w:divBdr>
    </w:div>
    <w:div w:id="518737607">
      <w:bodyDiv w:val="1"/>
      <w:marLeft w:val="0"/>
      <w:marRight w:val="0"/>
      <w:marTop w:val="0"/>
      <w:marBottom w:val="0"/>
      <w:divBdr>
        <w:top w:val="none" w:sz="0" w:space="0" w:color="auto"/>
        <w:left w:val="none" w:sz="0" w:space="0" w:color="auto"/>
        <w:bottom w:val="none" w:sz="0" w:space="0" w:color="auto"/>
        <w:right w:val="none" w:sz="0" w:space="0" w:color="auto"/>
      </w:divBdr>
    </w:div>
    <w:div w:id="524369090">
      <w:bodyDiv w:val="1"/>
      <w:marLeft w:val="0"/>
      <w:marRight w:val="0"/>
      <w:marTop w:val="0"/>
      <w:marBottom w:val="0"/>
      <w:divBdr>
        <w:top w:val="none" w:sz="0" w:space="0" w:color="auto"/>
        <w:left w:val="none" w:sz="0" w:space="0" w:color="auto"/>
        <w:bottom w:val="none" w:sz="0" w:space="0" w:color="auto"/>
        <w:right w:val="none" w:sz="0" w:space="0" w:color="auto"/>
      </w:divBdr>
    </w:div>
    <w:div w:id="538934496">
      <w:bodyDiv w:val="1"/>
      <w:marLeft w:val="0"/>
      <w:marRight w:val="0"/>
      <w:marTop w:val="0"/>
      <w:marBottom w:val="0"/>
      <w:divBdr>
        <w:top w:val="none" w:sz="0" w:space="0" w:color="auto"/>
        <w:left w:val="none" w:sz="0" w:space="0" w:color="auto"/>
        <w:bottom w:val="none" w:sz="0" w:space="0" w:color="auto"/>
        <w:right w:val="none" w:sz="0" w:space="0" w:color="auto"/>
      </w:divBdr>
    </w:div>
    <w:div w:id="540947048">
      <w:bodyDiv w:val="1"/>
      <w:marLeft w:val="0"/>
      <w:marRight w:val="0"/>
      <w:marTop w:val="0"/>
      <w:marBottom w:val="0"/>
      <w:divBdr>
        <w:top w:val="none" w:sz="0" w:space="0" w:color="auto"/>
        <w:left w:val="none" w:sz="0" w:space="0" w:color="auto"/>
        <w:bottom w:val="none" w:sz="0" w:space="0" w:color="auto"/>
        <w:right w:val="none" w:sz="0" w:space="0" w:color="auto"/>
      </w:divBdr>
    </w:div>
    <w:div w:id="545411136">
      <w:bodyDiv w:val="1"/>
      <w:marLeft w:val="0"/>
      <w:marRight w:val="0"/>
      <w:marTop w:val="0"/>
      <w:marBottom w:val="0"/>
      <w:divBdr>
        <w:top w:val="none" w:sz="0" w:space="0" w:color="auto"/>
        <w:left w:val="none" w:sz="0" w:space="0" w:color="auto"/>
        <w:bottom w:val="none" w:sz="0" w:space="0" w:color="auto"/>
        <w:right w:val="none" w:sz="0" w:space="0" w:color="auto"/>
      </w:divBdr>
    </w:div>
    <w:div w:id="547226272">
      <w:bodyDiv w:val="1"/>
      <w:marLeft w:val="0"/>
      <w:marRight w:val="0"/>
      <w:marTop w:val="0"/>
      <w:marBottom w:val="0"/>
      <w:divBdr>
        <w:top w:val="none" w:sz="0" w:space="0" w:color="auto"/>
        <w:left w:val="none" w:sz="0" w:space="0" w:color="auto"/>
        <w:bottom w:val="none" w:sz="0" w:space="0" w:color="auto"/>
        <w:right w:val="none" w:sz="0" w:space="0" w:color="auto"/>
      </w:divBdr>
    </w:div>
    <w:div w:id="548960604">
      <w:bodyDiv w:val="1"/>
      <w:marLeft w:val="0"/>
      <w:marRight w:val="0"/>
      <w:marTop w:val="0"/>
      <w:marBottom w:val="0"/>
      <w:divBdr>
        <w:top w:val="none" w:sz="0" w:space="0" w:color="auto"/>
        <w:left w:val="none" w:sz="0" w:space="0" w:color="auto"/>
        <w:bottom w:val="none" w:sz="0" w:space="0" w:color="auto"/>
        <w:right w:val="none" w:sz="0" w:space="0" w:color="auto"/>
      </w:divBdr>
    </w:div>
    <w:div w:id="552888535">
      <w:bodyDiv w:val="1"/>
      <w:marLeft w:val="0"/>
      <w:marRight w:val="0"/>
      <w:marTop w:val="0"/>
      <w:marBottom w:val="0"/>
      <w:divBdr>
        <w:top w:val="none" w:sz="0" w:space="0" w:color="auto"/>
        <w:left w:val="none" w:sz="0" w:space="0" w:color="auto"/>
        <w:bottom w:val="none" w:sz="0" w:space="0" w:color="auto"/>
        <w:right w:val="none" w:sz="0" w:space="0" w:color="auto"/>
      </w:divBdr>
    </w:div>
    <w:div w:id="562133795">
      <w:bodyDiv w:val="1"/>
      <w:marLeft w:val="0"/>
      <w:marRight w:val="0"/>
      <w:marTop w:val="0"/>
      <w:marBottom w:val="0"/>
      <w:divBdr>
        <w:top w:val="none" w:sz="0" w:space="0" w:color="auto"/>
        <w:left w:val="none" w:sz="0" w:space="0" w:color="auto"/>
        <w:bottom w:val="none" w:sz="0" w:space="0" w:color="auto"/>
        <w:right w:val="none" w:sz="0" w:space="0" w:color="auto"/>
      </w:divBdr>
    </w:div>
    <w:div w:id="568342612">
      <w:bodyDiv w:val="1"/>
      <w:marLeft w:val="0"/>
      <w:marRight w:val="0"/>
      <w:marTop w:val="0"/>
      <w:marBottom w:val="0"/>
      <w:divBdr>
        <w:top w:val="none" w:sz="0" w:space="0" w:color="auto"/>
        <w:left w:val="none" w:sz="0" w:space="0" w:color="auto"/>
        <w:bottom w:val="none" w:sz="0" w:space="0" w:color="auto"/>
        <w:right w:val="none" w:sz="0" w:space="0" w:color="auto"/>
      </w:divBdr>
    </w:div>
    <w:div w:id="589126035">
      <w:bodyDiv w:val="1"/>
      <w:marLeft w:val="0"/>
      <w:marRight w:val="0"/>
      <w:marTop w:val="0"/>
      <w:marBottom w:val="0"/>
      <w:divBdr>
        <w:top w:val="none" w:sz="0" w:space="0" w:color="auto"/>
        <w:left w:val="none" w:sz="0" w:space="0" w:color="auto"/>
        <w:bottom w:val="none" w:sz="0" w:space="0" w:color="auto"/>
        <w:right w:val="none" w:sz="0" w:space="0" w:color="auto"/>
      </w:divBdr>
    </w:div>
    <w:div w:id="594636340">
      <w:bodyDiv w:val="1"/>
      <w:marLeft w:val="0"/>
      <w:marRight w:val="0"/>
      <w:marTop w:val="0"/>
      <w:marBottom w:val="0"/>
      <w:divBdr>
        <w:top w:val="none" w:sz="0" w:space="0" w:color="auto"/>
        <w:left w:val="none" w:sz="0" w:space="0" w:color="auto"/>
        <w:bottom w:val="none" w:sz="0" w:space="0" w:color="auto"/>
        <w:right w:val="none" w:sz="0" w:space="0" w:color="auto"/>
      </w:divBdr>
    </w:div>
    <w:div w:id="597907734">
      <w:bodyDiv w:val="1"/>
      <w:marLeft w:val="0"/>
      <w:marRight w:val="0"/>
      <w:marTop w:val="0"/>
      <w:marBottom w:val="0"/>
      <w:divBdr>
        <w:top w:val="none" w:sz="0" w:space="0" w:color="auto"/>
        <w:left w:val="none" w:sz="0" w:space="0" w:color="auto"/>
        <w:bottom w:val="none" w:sz="0" w:space="0" w:color="auto"/>
        <w:right w:val="none" w:sz="0" w:space="0" w:color="auto"/>
      </w:divBdr>
    </w:div>
    <w:div w:id="601111120">
      <w:bodyDiv w:val="1"/>
      <w:marLeft w:val="0"/>
      <w:marRight w:val="0"/>
      <w:marTop w:val="0"/>
      <w:marBottom w:val="0"/>
      <w:divBdr>
        <w:top w:val="none" w:sz="0" w:space="0" w:color="auto"/>
        <w:left w:val="none" w:sz="0" w:space="0" w:color="auto"/>
        <w:bottom w:val="none" w:sz="0" w:space="0" w:color="auto"/>
        <w:right w:val="none" w:sz="0" w:space="0" w:color="auto"/>
      </w:divBdr>
    </w:div>
    <w:div w:id="611280865">
      <w:bodyDiv w:val="1"/>
      <w:marLeft w:val="0"/>
      <w:marRight w:val="0"/>
      <w:marTop w:val="0"/>
      <w:marBottom w:val="0"/>
      <w:divBdr>
        <w:top w:val="none" w:sz="0" w:space="0" w:color="auto"/>
        <w:left w:val="none" w:sz="0" w:space="0" w:color="auto"/>
        <w:bottom w:val="none" w:sz="0" w:space="0" w:color="auto"/>
        <w:right w:val="none" w:sz="0" w:space="0" w:color="auto"/>
      </w:divBdr>
    </w:div>
    <w:div w:id="624391738">
      <w:bodyDiv w:val="1"/>
      <w:marLeft w:val="0"/>
      <w:marRight w:val="0"/>
      <w:marTop w:val="0"/>
      <w:marBottom w:val="0"/>
      <w:divBdr>
        <w:top w:val="none" w:sz="0" w:space="0" w:color="auto"/>
        <w:left w:val="none" w:sz="0" w:space="0" w:color="auto"/>
        <w:bottom w:val="none" w:sz="0" w:space="0" w:color="auto"/>
        <w:right w:val="none" w:sz="0" w:space="0" w:color="auto"/>
      </w:divBdr>
    </w:div>
    <w:div w:id="626813434">
      <w:bodyDiv w:val="1"/>
      <w:marLeft w:val="0"/>
      <w:marRight w:val="0"/>
      <w:marTop w:val="0"/>
      <w:marBottom w:val="0"/>
      <w:divBdr>
        <w:top w:val="none" w:sz="0" w:space="0" w:color="auto"/>
        <w:left w:val="none" w:sz="0" w:space="0" w:color="auto"/>
        <w:bottom w:val="none" w:sz="0" w:space="0" w:color="auto"/>
        <w:right w:val="none" w:sz="0" w:space="0" w:color="auto"/>
      </w:divBdr>
    </w:div>
    <w:div w:id="631793853">
      <w:bodyDiv w:val="1"/>
      <w:marLeft w:val="0"/>
      <w:marRight w:val="0"/>
      <w:marTop w:val="0"/>
      <w:marBottom w:val="0"/>
      <w:divBdr>
        <w:top w:val="none" w:sz="0" w:space="0" w:color="auto"/>
        <w:left w:val="none" w:sz="0" w:space="0" w:color="auto"/>
        <w:bottom w:val="none" w:sz="0" w:space="0" w:color="auto"/>
        <w:right w:val="none" w:sz="0" w:space="0" w:color="auto"/>
      </w:divBdr>
    </w:div>
    <w:div w:id="636420190">
      <w:bodyDiv w:val="1"/>
      <w:marLeft w:val="0"/>
      <w:marRight w:val="0"/>
      <w:marTop w:val="0"/>
      <w:marBottom w:val="0"/>
      <w:divBdr>
        <w:top w:val="none" w:sz="0" w:space="0" w:color="auto"/>
        <w:left w:val="none" w:sz="0" w:space="0" w:color="auto"/>
        <w:bottom w:val="none" w:sz="0" w:space="0" w:color="auto"/>
        <w:right w:val="none" w:sz="0" w:space="0" w:color="auto"/>
      </w:divBdr>
    </w:div>
    <w:div w:id="644627651">
      <w:bodyDiv w:val="1"/>
      <w:marLeft w:val="0"/>
      <w:marRight w:val="0"/>
      <w:marTop w:val="0"/>
      <w:marBottom w:val="0"/>
      <w:divBdr>
        <w:top w:val="none" w:sz="0" w:space="0" w:color="auto"/>
        <w:left w:val="none" w:sz="0" w:space="0" w:color="auto"/>
        <w:bottom w:val="none" w:sz="0" w:space="0" w:color="auto"/>
        <w:right w:val="none" w:sz="0" w:space="0" w:color="auto"/>
      </w:divBdr>
    </w:div>
    <w:div w:id="648292753">
      <w:bodyDiv w:val="1"/>
      <w:marLeft w:val="0"/>
      <w:marRight w:val="0"/>
      <w:marTop w:val="0"/>
      <w:marBottom w:val="0"/>
      <w:divBdr>
        <w:top w:val="none" w:sz="0" w:space="0" w:color="auto"/>
        <w:left w:val="none" w:sz="0" w:space="0" w:color="auto"/>
        <w:bottom w:val="none" w:sz="0" w:space="0" w:color="auto"/>
        <w:right w:val="none" w:sz="0" w:space="0" w:color="auto"/>
      </w:divBdr>
    </w:div>
    <w:div w:id="650644218">
      <w:bodyDiv w:val="1"/>
      <w:marLeft w:val="0"/>
      <w:marRight w:val="0"/>
      <w:marTop w:val="0"/>
      <w:marBottom w:val="0"/>
      <w:divBdr>
        <w:top w:val="none" w:sz="0" w:space="0" w:color="auto"/>
        <w:left w:val="none" w:sz="0" w:space="0" w:color="auto"/>
        <w:bottom w:val="none" w:sz="0" w:space="0" w:color="auto"/>
        <w:right w:val="none" w:sz="0" w:space="0" w:color="auto"/>
      </w:divBdr>
    </w:div>
    <w:div w:id="652831594">
      <w:bodyDiv w:val="1"/>
      <w:marLeft w:val="0"/>
      <w:marRight w:val="0"/>
      <w:marTop w:val="0"/>
      <w:marBottom w:val="0"/>
      <w:divBdr>
        <w:top w:val="none" w:sz="0" w:space="0" w:color="auto"/>
        <w:left w:val="none" w:sz="0" w:space="0" w:color="auto"/>
        <w:bottom w:val="none" w:sz="0" w:space="0" w:color="auto"/>
        <w:right w:val="none" w:sz="0" w:space="0" w:color="auto"/>
      </w:divBdr>
    </w:div>
    <w:div w:id="654843519">
      <w:bodyDiv w:val="1"/>
      <w:marLeft w:val="0"/>
      <w:marRight w:val="0"/>
      <w:marTop w:val="0"/>
      <w:marBottom w:val="0"/>
      <w:divBdr>
        <w:top w:val="none" w:sz="0" w:space="0" w:color="auto"/>
        <w:left w:val="none" w:sz="0" w:space="0" w:color="auto"/>
        <w:bottom w:val="none" w:sz="0" w:space="0" w:color="auto"/>
        <w:right w:val="none" w:sz="0" w:space="0" w:color="auto"/>
      </w:divBdr>
    </w:div>
    <w:div w:id="660356229">
      <w:bodyDiv w:val="1"/>
      <w:marLeft w:val="0"/>
      <w:marRight w:val="0"/>
      <w:marTop w:val="0"/>
      <w:marBottom w:val="0"/>
      <w:divBdr>
        <w:top w:val="none" w:sz="0" w:space="0" w:color="auto"/>
        <w:left w:val="none" w:sz="0" w:space="0" w:color="auto"/>
        <w:bottom w:val="none" w:sz="0" w:space="0" w:color="auto"/>
        <w:right w:val="none" w:sz="0" w:space="0" w:color="auto"/>
      </w:divBdr>
    </w:div>
    <w:div w:id="666445929">
      <w:bodyDiv w:val="1"/>
      <w:marLeft w:val="0"/>
      <w:marRight w:val="0"/>
      <w:marTop w:val="0"/>
      <w:marBottom w:val="0"/>
      <w:divBdr>
        <w:top w:val="none" w:sz="0" w:space="0" w:color="auto"/>
        <w:left w:val="none" w:sz="0" w:space="0" w:color="auto"/>
        <w:bottom w:val="none" w:sz="0" w:space="0" w:color="auto"/>
        <w:right w:val="none" w:sz="0" w:space="0" w:color="auto"/>
      </w:divBdr>
    </w:div>
    <w:div w:id="677073822">
      <w:bodyDiv w:val="1"/>
      <w:marLeft w:val="0"/>
      <w:marRight w:val="0"/>
      <w:marTop w:val="0"/>
      <w:marBottom w:val="0"/>
      <w:divBdr>
        <w:top w:val="none" w:sz="0" w:space="0" w:color="auto"/>
        <w:left w:val="none" w:sz="0" w:space="0" w:color="auto"/>
        <w:bottom w:val="none" w:sz="0" w:space="0" w:color="auto"/>
        <w:right w:val="none" w:sz="0" w:space="0" w:color="auto"/>
      </w:divBdr>
    </w:div>
    <w:div w:id="677390476">
      <w:bodyDiv w:val="1"/>
      <w:marLeft w:val="0"/>
      <w:marRight w:val="0"/>
      <w:marTop w:val="0"/>
      <w:marBottom w:val="0"/>
      <w:divBdr>
        <w:top w:val="none" w:sz="0" w:space="0" w:color="auto"/>
        <w:left w:val="none" w:sz="0" w:space="0" w:color="auto"/>
        <w:bottom w:val="none" w:sz="0" w:space="0" w:color="auto"/>
        <w:right w:val="none" w:sz="0" w:space="0" w:color="auto"/>
      </w:divBdr>
    </w:div>
    <w:div w:id="689532577">
      <w:bodyDiv w:val="1"/>
      <w:marLeft w:val="0"/>
      <w:marRight w:val="0"/>
      <w:marTop w:val="0"/>
      <w:marBottom w:val="0"/>
      <w:divBdr>
        <w:top w:val="none" w:sz="0" w:space="0" w:color="auto"/>
        <w:left w:val="none" w:sz="0" w:space="0" w:color="auto"/>
        <w:bottom w:val="none" w:sz="0" w:space="0" w:color="auto"/>
        <w:right w:val="none" w:sz="0" w:space="0" w:color="auto"/>
      </w:divBdr>
    </w:div>
    <w:div w:id="690836587">
      <w:bodyDiv w:val="1"/>
      <w:marLeft w:val="0"/>
      <w:marRight w:val="0"/>
      <w:marTop w:val="0"/>
      <w:marBottom w:val="0"/>
      <w:divBdr>
        <w:top w:val="none" w:sz="0" w:space="0" w:color="auto"/>
        <w:left w:val="none" w:sz="0" w:space="0" w:color="auto"/>
        <w:bottom w:val="none" w:sz="0" w:space="0" w:color="auto"/>
        <w:right w:val="none" w:sz="0" w:space="0" w:color="auto"/>
      </w:divBdr>
    </w:div>
    <w:div w:id="696350209">
      <w:bodyDiv w:val="1"/>
      <w:marLeft w:val="0"/>
      <w:marRight w:val="0"/>
      <w:marTop w:val="0"/>
      <w:marBottom w:val="0"/>
      <w:divBdr>
        <w:top w:val="none" w:sz="0" w:space="0" w:color="auto"/>
        <w:left w:val="none" w:sz="0" w:space="0" w:color="auto"/>
        <w:bottom w:val="none" w:sz="0" w:space="0" w:color="auto"/>
        <w:right w:val="none" w:sz="0" w:space="0" w:color="auto"/>
      </w:divBdr>
    </w:div>
    <w:div w:id="699091970">
      <w:bodyDiv w:val="1"/>
      <w:marLeft w:val="0"/>
      <w:marRight w:val="0"/>
      <w:marTop w:val="0"/>
      <w:marBottom w:val="0"/>
      <w:divBdr>
        <w:top w:val="none" w:sz="0" w:space="0" w:color="auto"/>
        <w:left w:val="none" w:sz="0" w:space="0" w:color="auto"/>
        <w:bottom w:val="none" w:sz="0" w:space="0" w:color="auto"/>
        <w:right w:val="none" w:sz="0" w:space="0" w:color="auto"/>
      </w:divBdr>
    </w:div>
    <w:div w:id="705061149">
      <w:bodyDiv w:val="1"/>
      <w:marLeft w:val="0"/>
      <w:marRight w:val="0"/>
      <w:marTop w:val="0"/>
      <w:marBottom w:val="0"/>
      <w:divBdr>
        <w:top w:val="none" w:sz="0" w:space="0" w:color="auto"/>
        <w:left w:val="none" w:sz="0" w:space="0" w:color="auto"/>
        <w:bottom w:val="none" w:sz="0" w:space="0" w:color="auto"/>
        <w:right w:val="none" w:sz="0" w:space="0" w:color="auto"/>
      </w:divBdr>
    </w:div>
    <w:div w:id="724135034">
      <w:bodyDiv w:val="1"/>
      <w:marLeft w:val="0"/>
      <w:marRight w:val="0"/>
      <w:marTop w:val="0"/>
      <w:marBottom w:val="0"/>
      <w:divBdr>
        <w:top w:val="none" w:sz="0" w:space="0" w:color="auto"/>
        <w:left w:val="none" w:sz="0" w:space="0" w:color="auto"/>
        <w:bottom w:val="none" w:sz="0" w:space="0" w:color="auto"/>
        <w:right w:val="none" w:sz="0" w:space="0" w:color="auto"/>
      </w:divBdr>
    </w:div>
    <w:div w:id="724522510">
      <w:bodyDiv w:val="1"/>
      <w:marLeft w:val="0"/>
      <w:marRight w:val="0"/>
      <w:marTop w:val="0"/>
      <w:marBottom w:val="0"/>
      <w:divBdr>
        <w:top w:val="none" w:sz="0" w:space="0" w:color="auto"/>
        <w:left w:val="none" w:sz="0" w:space="0" w:color="auto"/>
        <w:bottom w:val="none" w:sz="0" w:space="0" w:color="auto"/>
        <w:right w:val="none" w:sz="0" w:space="0" w:color="auto"/>
      </w:divBdr>
    </w:div>
    <w:div w:id="728504651">
      <w:bodyDiv w:val="1"/>
      <w:marLeft w:val="0"/>
      <w:marRight w:val="0"/>
      <w:marTop w:val="0"/>
      <w:marBottom w:val="0"/>
      <w:divBdr>
        <w:top w:val="none" w:sz="0" w:space="0" w:color="auto"/>
        <w:left w:val="none" w:sz="0" w:space="0" w:color="auto"/>
        <w:bottom w:val="none" w:sz="0" w:space="0" w:color="auto"/>
        <w:right w:val="none" w:sz="0" w:space="0" w:color="auto"/>
      </w:divBdr>
    </w:div>
    <w:div w:id="735323229">
      <w:bodyDiv w:val="1"/>
      <w:marLeft w:val="0"/>
      <w:marRight w:val="0"/>
      <w:marTop w:val="0"/>
      <w:marBottom w:val="0"/>
      <w:divBdr>
        <w:top w:val="none" w:sz="0" w:space="0" w:color="auto"/>
        <w:left w:val="none" w:sz="0" w:space="0" w:color="auto"/>
        <w:bottom w:val="none" w:sz="0" w:space="0" w:color="auto"/>
        <w:right w:val="none" w:sz="0" w:space="0" w:color="auto"/>
      </w:divBdr>
    </w:div>
    <w:div w:id="774248642">
      <w:bodyDiv w:val="1"/>
      <w:marLeft w:val="0"/>
      <w:marRight w:val="0"/>
      <w:marTop w:val="0"/>
      <w:marBottom w:val="0"/>
      <w:divBdr>
        <w:top w:val="none" w:sz="0" w:space="0" w:color="auto"/>
        <w:left w:val="none" w:sz="0" w:space="0" w:color="auto"/>
        <w:bottom w:val="none" w:sz="0" w:space="0" w:color="auto"/>
        <w:right w:val="none" w:sz="0" w:space="0" w:color="auto"/>
      </w:divBdr>
    </w:div>
    <w:div w:id="781262250">
      <w:bodyDiv w:val="1"/>
      <w:marLeft w:val="0"/>
      <w:marRight w:val="0"/>
      <w:marTop w:val="0"/>
      <w:marBottom w:val="0"/>
      <w:divBdr>
        <w:top w:val="none" w:sz="0" w:space="0" w:color="auto"/>
        <w:left w:val="none" w:sz="0" w:space="0" w:color="auto"/>
        <w:bottom w:val="none" w:sz="0" w:space="0" w:color="auto"/>
        <w:right w:val="none" w:sz="0" w:space="0" w:color="auto"/>
      </w:divBdr>
    </w:div>
    <w:div w:id="799494825">
      <w:bodyDiv w:val="1"/>
      <w:marLeft w:val="0"/>
      <w:marRight w:val="0"/>
      <w:marTop w:val="0"/>
      <w:marBottom w:val="0"/>
      <w:divBdr>
        <w:top w:val="none" w:sz="0" w:space="0" w:color="auto"/>
        <w:left w:val="none" w:sz="0" w:space="0" w:color="auto"/>
        <w:bottom w:val="none" w:sz="0" w:space="0" w:color="auto"/>
        <w:right w:val="none" w:sz="0" w:space="0" w:color="auto"/>
      </w:divBdr>
    </w:div>
    <w:div w:id="811950164">
      <w:bodyDiv w:val="1"/>
      <w:marLeft w:val="0"/>
      <w:marRight w:val="0"/>
      <w:marTop w:val="0"/>
      <w:marBottom w:val="0"/>
      <w:divBdr>
        <w:top w:val="none" w:sz="0" w:space="0" w:color="auto"/>
        <w:left w:val="none" w:sz="0" w:space="0" w:color="auto"/>
        <w:bottom w:val="none" w:sz="0" w:space="0" w:color="auto"/>
        <w:right w:val="none" w:sz="0" w:space="0" w:color="auto"/>
      </w:divBdr>
    </w:div>
    <w:div w:id="814494569">
      <w:bodyDiv w:val="1"/>
      <w:marLeft w:val="0"/>
      <w:marRight w:val="0"/>
      <w:marTop w:val="0"/>
      <w:marBottom w:val="0"/>
      <w:divBdr>
        <w:top w:val="none" w:sz="0" w:space="0" w:color="auto"/>
        <w:left w:val="none" w:sz="0" w:space="0" w:color="auto"/>
        <w:bottom w:val="none" w:sz="0" w:space="0" w:color="auto"/>
        <w:right w:val="none" w:sz="0" w:space="0" w:color="auto"/>
      </w:divBdr>
    </w:div>
    <w:div w:id="819419469">
      <w:bodyDiv w:val="1"/>
      <w:marLeft w:val="0"/>
      <w:marRight w:val="0"/>
      <w:marTop w:val="0"/>
      <w:marBottom w:val="0"/>
      <w:divBdr>
        <w:top w:val="none" w:sz="0" w:space="0" w:color="auto"/>
        <w:left w:val="none" w:sz="0" w:space="0" w:color="auto"/>
        <w:bottom w:val="none" w:sz="0" w:space="0" w:color="auto"/>
        <w:right w:val="none" w:sz="0" w:space="0" w:color="auto"/>
      </w:divBdr>
    </w:div>
    <w:div w:id="820268947">
      <w:bodyDiv w:val="1"/>
      <w:marLeft w:val="0"/>
      <w:marRight w:val="0"/>
      <w:marTop w:val="0"/>
      <w:marBottom w:val="0"/>
      <w:divBdr>
        <w:top w:val="none" w:sz="0" w:space="0" w:color="auto"/>
        <w:left w:val="none" w:sz="0" w:space="0" w:color="auto"/>
        <w:bottom w:val="none" w:sz="0" w:space="0" w:color="auto"/>
        <w:right w:val="none" w:sz="0" w:space="0" w:color="auto"/>
      </w:divBdr>
    </w:div>
    <w:div w:id="842479633">
      <w:bodyDiv w:val="1"/>
      <w:marLeft w:val="0"/>
      <w:marRight w:val="0"/>
      <w:marTop w:val="0"/>
      <w:marBottom w:val="0"/>
      <w:divBdr>
        <w:top w:val="none" w:sz="0" w:space="0" w:color="auto"/>
        <w:left w:val="none" w:sz="0" w:space="0" w:color="auto"/>
        <w:bottom w:val="none" w:sz="0" w:space="0" w:color="auto"/>
        <w:right w:val="none" w:sz="0" w:space="0" w:color="auto"/>
      </w:divBdr>
    </w:div>
    <w:div w:id="846093906">
      <w:bodyDiv w:val="1"/>
      <w:marLeft w:val="0"/>
      <w:marRight w:val="0"/>
      <w:marTop w:val="0"/>
      <w:marBottom w:val="0"/>
      <w:divBdr>
        <w:top w:val="none" w:sz="0" w:space="0" w:color="auto"/>
        <w:left w:val="none" w:sz="0" w:space="0" w:color="auto"/>
        <w:bottom w:val="none" w:sz="0" w:space="0" w:color="auto"/>
        <w:right w:val="none" w:sz="0" w:space="0" w:color="auto"/>
      </w:divBdr>
    </w:div>
    <w:div w:id="863712063">
      <w:bodyDiv w:val="1"/>
      <w:marLeft w:val="0"/>
      <w:marRight w:val="0"/>
      <w:marTop w:val="0"/>
      <w:marBottom w:val="0"/>
      <w:divBdr>
        <w:top w:val="none" w:sz="0" w:space="0" w:color="auto"/>
        <w:left w:val="none" w:sz="0" w:space="0" w:color="auto"/>
        <w:bottom w:val="none" w:sz="0" w:space="0" w:color="auto"/>
        <w:right w:val="none" w:sz="0" w:space="0" w:color="auto"/>
      </w:divBdr>
    </w:div>
    <w:div w:id="866523450">
      <w:bodyDiv w:val="1"/>
      <w:marLeft w:val="0"/>
      <w:marRight w:val="0"/>
      <w:marTop w:val="0"/>
      <w:marBottom w:val="0"/>
      <w:divBdr>
        <w:top w:val="none" w:sz="0" w:space="0" w:color="auto"/>
        <w:left w:val="none" w:sz="0" w:space="0" w:color="auto"/>
        <w:bottom w:val="none" w:sz="0" w:space="0" w:color="auto"/>
        <w:right w:val="none" w:sz="0" w:space="0" w:color="auto"/>
      </w:divBdr>
    </w:div>
    <w:div w:id="869807069">
      <w:bodyDiv w:val="1"/>
      <w:marLeft w:val="0"/>
      <w:marRight w:val="0"/>
      <w:marTop w:val="0"/>
      <w:marBottom w:val="0"/>
      <w:divBdr>
        <w:top w:val="none" w:sz="0" w:space="0" w:color="auto"/>
        <w:left w:val="none" w:sz="0" w:space="0" w:color="auto"/>
        <w:bottom w:val="none" w:sz="0" w:space="0" w:color="auto"/>
        <w:right w:val="none" w:sz="0" w:space="0" w:color="auto"/>
      </w:divBdr>
    </w:div>
    <w:div w:id="871650495">
      <w:bodyDiv w:val="1"/>
      <w:marLeft w:val="0"/>
      <w:marRight w:val="0"/>
      <w:marTop w:val="0"/>
      <w:marBottom w:val="0"/>
      <w:divBdr>
        <w:top w:val="none" w:sz="0" w:space="0" w:color="auto"/>
        <w:left w:val="none" w:sz="0" w:space="0" w:color="auto"/>
        <w:bottom w:val="none" w:sz="0" w:space="0" w:color="auto"/>
        <w:right w:val="none" w:sz="0" w:space="0" w:color="auto"/>
      </w:divBdr>
    </w:div>
    <w:div w:id="871846476">
      <w:bodyDiv w:val="1"/>
      <w:marLeft w:val="0"/>
      <w:marRight w:val="0"/>
      <w:marTop w:val="0"/>
      <w:marBottom w:val="0"/>
      <w:divBdr>
        <w:top w:val="none" w:sz="0" w:space="0" w:color="auto"/>
        <w:left w:val="none" w:sz="0" w:space="0" w:color="auto"/>
        <w:bottom w:val="none" w:sz="0" w:space="0" w:color="auto"/>
        <w:right w:val="none" w:sz="0" w:space="0" w:color="auto"/>
      </w:divBdr>
    </w:div>
    <w:div w:id="877398596">
      <w:bodyDiv w:val="1"/>
      <w:marLeft w:val="0"/>
      <w:marRight w:val="0"/>
      <w:marTop w:val="0"/>
      <w:marBottom w:val="0"/>
      <w:divBdr>
        <w:top w:val="none" w:sz="0" w:space="0" w:color="auto"/>
        <w:left w:val="none" w:sz="0" w:space="0" w:color="auto"/>
        <w:bottom w:val="none" w:sz="0" w:space="0" w:color="auto"/>
        <w:right w:val="none" w:sz="0" w:space="0" w:color="auto"/>
      </w:divBdr>
    </w:div>
    <w:div w:id="888537448">
      <w:bodyDiv w:val="1"/>
      <w:marLeft w:val="0"/>
      <w:marRight w:val="0"/>
      <w:marTop w:val="0"/>
      <w:marBottom w:val="0"/>
      <w:divBdr>
        <w:top w:val="none" w:sz="0" w:space="0" w:color="auto"/>
        <w:left w:val="none" w:sz="0" w:space="0" w:color="auto"/>
        <w:bottom w:val="none" w:sz="0" w:space="0" w:color="auto"/>
        <w:right w:val="none" w:sz="0" w:space="0" w:color="auto"/>
      </w:divBdr>
    </w:div>
    <w:div w:id="899482351">
      <w:bodyDiv w:val="1"/>
      <w:marLeft w:val="0"/>
      <w:marRight w:val="0"/>
      <w:marTop w:val="0"/>
      <w:marBottom w:val="0"/>
      <w:divBdr>
        <w:top w:val="none" w:sz="0" w:space="0" w:color="auto"/>
        <w:left w:val="none" w:sz="0" w:space="0" w:color="auto"/>
        <w:bottom w:val="none" w:sz="0" w:space="0" w:color="auto"/>
        <w:right w:val="none" w:sz="0" w:space="0" w:color="auto"/>
      </w:divBdr>
    </w:div>
    <w:div w:id="902981123">
      <w:bodyDiv w:val="1"/>
      <w:marLeft w:val="0"/>
      <w:marRight w:val="0"/>
      <w:marTop w:val="0"/>
      <w:marBottom w:val="0"/>
      <w:divBdr>
        <w:top w:val="none" w:sz="0" w:space="0" w:color="auto"/>
        <w:left w:val="none" w:sz="0" w:space="0" w:color="auto"/>
        <w:bottom w:val="none" w:sz="0" w:space="0" w:color="auto"/>
        <w:right w:val="none" w:sz="0" w:space="0" w:color="auto"/>
      </w:divBdr>
    </w:div>
    <w:div w:id="907882435">
      <w:bodyDiv w:val="1"/>
      <w:marLeft w:val="0"/>
      <w:marRight w:val="0"/>
      <w:marTop w:val="0"/>
      <w:marBottom w:val="0"/>
      <w:divBdr>
        <w:top w:val="none" w:sz="0" w:space="0" w:color="auto"/>
        <w:left w:val="none" w:sz="0" w:space="0" w:color="auto"/>
        <w:bottom w:val="none" w:sz="0" w:space="0" w:color="auto"/>
        <w:right w:val="none" w:sz="0" w:space="0" w:color="auto"/>
      </w:divBdr>
    </w:div>
    <w:div w:id="909576020">
      <w:bodyDiv w:val="1"/>
      <w:marLeft w:val="0"/>
      <w:marRight w:val="0"/>
      <w:marTop w:val="0"/>
      <w:marBottom w:val="0"/>
      <w:divBdr>
        <w:top w:val="none" w:sz="0" w:space="0" w:color="auto"/>
        <w:left w:val="none" w:sz="0" w:space="0" w:color="auto"/>
        <w:bottom w:val="none" w:sz="0" w:space="0" w:color="auto"/>
        <w:right w:val="none" w:sz="0" w:space="0" w:color="auto"/>
      </w:divBdr>
    </w:div>
    <w:div w:id="911505933">
      <w:bodyDiv w:val="1"/>
      <w:marLeft w:val="0"/>
      <w:marRight w:val="0"/>
      <w:marTop w:val="0"/>
      <w:marBottom w:val="0"/>
      <w:divBdr>
        <w:top w:val="none" w:sz="0" w:space="0" w:color="auto"/>
        <w:left w:val="none" w:sz="0" w:space="0" w:color="auto"/>
        <w:bottom w:val="none" w:sz="0" w:space="0" w:color="auto"/>
        <w:right w:val="none" w:sz="0" w:space="0" w:color="auto"/>
      </w:divBdr>
    </w:div>
    <w:div w:id="913516779">
      <w:bodyDiv w:val="1"/>
      <w:marLeft w:val="0"/>
      <w:marRight w:val="0"/>
      <w:marTop w:val="0"/>
      <w:marBottom w:val="0"/>
      <w:divBdr>
        <w:top w:val="none" w:sz="0" w:space="0" w:color="auto"/>
        <w:left w:val="none" w:sz="0" w:space="0" w:color="auto"/>
        <w:bottom w:val="none" w:sz="0" w:space="0" w:color="auto"/>
        <w:right w:val="none" w:sz="0" w:space="0" w:color="auto"/>
      </w:divBdr>
    </w:div>
    <w:div w:id="921568033">
      <w:bodyDiv w:val="1"/>
      <w:marLeft w:val="0"/>
      <w:marRight w:val="0"/>
      <w:marTop w:val="0"/>
      <w:marBottom w:val="0"/>
      <w:divBdr>
        <w:top w:val="none" w:sz="0" w:space="0" w:color="auto"/>
        <w:left w:val="none" w:sz="0" w:space="0" w:color="auto"/>
        <w:bottom w:val="none" w:sz="0" w:space="0" w:color="auto"/>
        <w:right w:val="none" w:sz="0" w:space="0" w:color="auto"/>
      </w:divBdr>
    </w:div>
    <w:div w:id="922686431">
      <w:bodyDiv w:val="1"/>
      <w:marLeft w:val="0"/>
      <w:marRight w:val="0"/>
      <w:marTop w:val="0"/>
      <w:marBottom w:val="0"/>
      <w:divBdr>
        <w:top w:val="none" w:sz="0" w:space="0" w:color="auto"/>
        <w:left w:val="none" w:sz="0" w:space="0" w:color="auto"/>
        <w:bottom w:val="none" w:sz="0" w:space="0" w:color="auto"/>
        <w:right w:val="none" w:sz="0" w:space="0" w:color="auto"/>
      </w:divBdr>
    </w:div>
    <w:div w:id="925306012">
      <w:bodyDiv w:val="1"/>
      <w:marLeft w:val="0"/>
      <w:marRight w:val="0"/>
      <w:marTop w:val="0"/>
      <w:marBottom w:val="0"/>
      <w:divBdr>
        <w:top w:val="none" w:sz="0" w:space="0" w:color="auto"/>
        <w:left w:val="none" w:sz="0" w:space="0" w:color="auto"/>
        <w:bottom w:val="none" w:sz="0" w:space="0" w:color="auto"/>
        <w:right w:val="none" w:sz="0" w:space="0" w:color="auto"/>
      </w:divBdr>
    </w:div>
    <w:div w:id="947391704">
      <w:bodyDiv w:val="1"/>
      <w:marLeft w:val="0"/>
      <w:marRight w:val="0"/>
      <w:marTop w:val="0"/>
      <w:marBottom w:val="0"/>
      <w:divBdr>
        <w:top w:val="none" w:sz="0" w:space="0" w:color="auto"/>
        <w:left w:val="none" w:sz="0" w:space="0" w:color="auto"/>
        <w:bottom w:val="none" w:sz="0" w:space="0" w:color="auto"/>
        <w:right w:val="none" w:sz="0" w:space="0" w:color="auto"/>
      </w:divBdr>
    </w:div>
    <w:div w:id="961495944">
      <w:bodyDiv w:val="1"/>
      <w:marLeft w:val="0"/>
      <w:marRight w:val="0"/>
      <w:marTop w:val="0"/>
      <w:marBottom w:val="0"/>
      <w:divBdr>
        <w:top w:val="none" w:sz="0" w:space="0" w:color="auto"/>
        <w:left w:val="none" w:sz="0" w:space="0" w:color="auto"/>
        <w:bottom w:val="none" w:sz="0" w:space="0" w:color="auto"/>
        <w:right w:val="none" w:sz="0" w:space="0" w:color="auto"/>
      </w:divBdr>
    </w:div>
    <w:div w:id="962345352">
      <w:bodyDiv w:val="1"/>
      <w:marLeft w:val="0"/>
      <w:marRight w:val="0"/>
      <w:marTop w:val="0"/>
      <w:marBottom w:val="0"/>
      <w:divBdr>
        <w:top w:val="none" w:sz="0" w:space="0" w:color="auto"/>
        <w:left w:val="none" w:sz="0" w:space="0" w:color="auto"/>
        <w:bottom w:val="none" w:sz="0" w:space="0" w:color="auto"/>
        <w:right w:val="none" w:sz="0" w:space="0" w:color="auto"/>
      </w:divBdr>
    </w:div>
    <w:div w:id="976567826">
      <w:bodyDiv w:val="1"/>
      <w:marLeft w:val="0"/>
      <w:marRight w:val="0"/>
      <w:marTop w:val="0"/>
      <w:marBottom w:val="0"/>
      <w:divBdr>
        <w:top w:val="none" w:sz="0" w:space="0" w:color="auto"/>
        <w:left w:val="none" w:sz="0" w:space="0" w:color="auto"/>
        <w:bottom w:val="none" w:sz="0" w:space="0" w:color="auto"/>
        <w:right w:val="none" w:sz="0" w:space="0" w:color="auto"/>
      </w:divBdr>
    </w:div>
    <w:div w:id="981621316">
      <w:bodyDiv w:val="1"/>
      <w:marLeft w:val="0"/>
      <w:marRight w:val="0"/>
      <w:marTop w:val="0"/>
      <w:marBottom w:val="0"/>
      <w:divBdr>
        <w:top w:val="none" w:sz="0" w:space="0" w:color="auto"/>
        <w:left w:val="none" w:sz="0" w:space="0" w:color="auto"/>
        <w:bottom w:val="none" w:sz="0" w:space="0" w:color="auto"/>
        <w:right w:val="none" w:sz="0" w:space="0" w:color="auto"/>
      </w:divBdr>
    </w:div>
    <w:div w:id="990863772">
      <w:bodyDiv w:val="1"/>
      <w:marLeft w:val="0"/>
      <w:marRight w:val="0"/>
      <w:marTop w:val="0"/>
      <w:marBottom w:val="0"/>
      <w:divBdr>
        <w:top w:val="none" w:sz="0" w:space="0" w:color="auto"/>
        <w:left w:val="none" w:sz="0" w:space="0" w:color="auto"/>
        <w:bottom w:val="none" w:sz="0" w:space="0" w:color="auto"/>
        <w:right w:val="none" w:sz="0" w:space="0" w:color="auto"/>
      </w:divBdr>
    </w:div>
    <w:div w:id="995114721">
      <w:bodyDiv w:val="1"/>
      <w:marLeft w:val="0"/>
      <w:marRight w:val="0"/>
      <w:marTop w:val="0"/>
      <w:marBottom w:val="0"/>
      <w:divBdr>
        <w:top w:val="none" w:sz="0" w:space="0" w:color="auto"/>
        <w:left w:val="none" w:sz="0" w:space="0" w:color="auto"/>
        <w:bottom w:val="none" w:sz="0" w:space="0" w:color="auto"/>
        <w:right w:val="none" w:sz="0" w:space="0" w:color="auto"/>
      </w:divBdr>
    </w:div>
    <w:div w:id="1004936900">
      <w:bodyDiv w:val="1"/>
      <w:marLeft w:val="0"/>
      <w:marRight w:val="0"/>
      <w:marTop w:val="0"/>
      <w:marBottom w:val="0"/>
      <w:divBdr>
        <w:top w:val="none" w:sz="0" w:space="0" w:color="auto"/>
        <w:left w:val="none" w:sz="0" w:space="0" w:color="auto"/>
        <w:bottom w:val="none" w:sz="0" w:space="0" w:color="auto"/>
        <w:right w:val="none" w:sz="0" w:space="0" w:color="auto"/>
      </w:divBdr>
    </w:div>
    <w:div w:id="1026563207">
      <w:bodyDiv w:val="1"/>
      <w:marLeft w:val="0"/>
      <w:marRight w:val="0"/>
      <w:marTop w:val="0"/>
      <w:marBottom w:val="0"/>
      <w:divBdr>
        <w:top w:val="none" w:sz="0" w:space="0" w:color="auto"/>
        <w:left w:val="none" w:sz="0" w:space="0" w:color="auto"/>
        <w:bottom w:val="none" w:sz="0" w:space="0" w:color="auto"/>
        <w:right w:val="none" w:sz="0" w:space="0" w:color="auto"/>
      </w:divBdr>
    </w:div>
    <w:div w:id="1028868983">
      <w:bodyDiv w:val="1"/>
      <w:marLeft w:val="0"/>
      <w:marRight w:val="0"/>
      <w:marTop w:val="0"/>
      <w:marBottom w:val="0"/>
      <w:divBdr>
        <w:top w:val="none" w:sz="0" w:space="0" w:color="auto"/>
        <w:left w:val="none" w:sz="0" w:space="0" w:color="auto"/>
        <w:bottom w:val="none" w:sz="0" w:space="0" w:color="auto"/>
        <w:right w:val="none" w:sz="0" w:space="0" w:color="auto"/>
      </w:divBdr>
    </w:div>
    <w:div w:id="1032265186">
      <w:bodyDiv w:val="1"/>
      <w:marLeft w:val="0"/>
      <w:marRight w:val="0"/>
      <w:marTop w:val="0"/>
      <w:marBottom w:val="0"/>
      <w:divBdr>
        <w:top w:val="none" w:sz="0" w:space="0" w:color="auto"/>
        <w:left w:val="none" w:sz="0" w:space="0" w:color="auto"/>
        <w:bottom w:val="none" w:sz="0" w:space="0" w:color="auto"/>
        <w:right w:val="none" w:sz="0" w:space="0" w:color="auto"/>
      </w:divBdr>
    </w:div>
    <w:div w:id="1036350349">
      <w:bodyDiv w:val="1"/>
      <w:marLeft w:val="0"/>
      <w:marRight w:val="0"/>
      <w:marTop w:val="0"/>
      <w:marBottom w:val="0"/>
      <w:divBdr>
        <w:top w:val="none" w:sz="0" w:space="0" w:color="auto"/>
        <w:left w:val="none" w:sz="0" w:space="0" w:color="auto"/>
        <w:bottom w:val="none" w:sz="0" w:space="0" w:color="auto"/>
        <w:right w:val="none" w:sz="0" w:space="0" w:color="auto"/>
      </w:divBdr>
    </w:div>
    <w:div w:id="1041830825">
      <w:bodyDiv w:val="1"/>
      <w:marLeft w:val="0"/>
      <w:marRight w:val="0"/>
      <w:marTop w:val="0"/>
      <w:marBottom w:val="0"/>
      <w:divBdr>
        <w:top w:val="none" w:sz="0" w:space="0" w:color="auto"/>
        <w:left w:val="none" w:sz="0" w:space="0" w:color="auto"/>
        <w:bottom w:val="none" w:sz="0" w:space="0" w:color="auto"/>
        <w:right w:val="none" w:sz="0" w:space="0" w:color="auto"/>
      </w:divBdr>
    </w:div>
    <w:div w:id="1056392793">
      <w:bodyDiv w:val="1"/>
      <w:marLeft w:val="0"/>
      <w:marRight w:val="0"/>
      <w:marTop w:val="0"/>
      <w:marBottom w:val="0"/>
      <w:divBdr>
        <w:top w:val="none" w:sz="0" w:space="0" w:color="auto"/>
        <w:left w:val="none" w:sz="0" w:space="0" w:color="auto"/>
        <w:bottom w:val="none" w:sz="0" w:space="0" w:color="auto"/>
        <w:right w:val="none" w:sz="0" w:space="0" w:color="auto"/>
      </w:divBdr>
    </w:div>
    <w:div w:id="1059934447">
      <w:bodyDiv w:val="1"/>
      <w:marLeft w:val="0"/>
      <w:marRight w:val="0"/>
      <w:marTop w:val="0"/>
      <w:marBottom w:val="0"/>
      <w:divBdr>
        <w:top w:val="none" w:sz="0" w:space="0" w:color="auto"/>
        <w:left w:val="none" w:sz="0" w:space="0" w:color="auto"/>
        <w:bottom w:val="none" w:sz="0" w:space="0" w:color="auto"/>
        <w:right w:val="none" w:sz="0" w:space="0" w:color="auto"/>
      </w:divBdr>
    </w:div>
    <w:div w:id="1062562212">
      <w:bodyDiv w:val="1"/>
      <w:marLeft w:val="0"/>
      <w:marRight w:val="0"/>
      <w:marTop w:val="0"/>
      <w:marBottom w:val="0"/>
      <w:divBdr>
        <w:top w:val="none" w:sz="0" w:space="0" w:color="auto"/>
        <w:left w:val="none" w:sz="0" w:space="0" w:color="auto"/>
        <w:bottom w:val="none" w:sz="0" w:space="0" w:color="auto"/>
        <w:right w:val="none" w:sz="0" w:space="0" w:color="auto"/>
      </w:divBdr>
    </w:div>
    <w:div w:id="1074083006">
      <w:bodyDiv w:val="1"/>
      <w:marLeft w:val="0"/>
      <w:marRight w:val="0"/>
      <w:marTop w:val="0"/>
      <w:marBottom w:val="0"/>
      <w:divBdr>
        <w:top w:val="none" w:sz="0" w:space="0" w:color="auto"/>
        <w:left w:val="none" w:sz="0" w:space="0" w:color="auto"/>
        <w:bottom w:val="none" w:sz="0" w:space="0" w:color="auto"/>
        <w:right w:val="none" w:sz="0" w:space="0" w:color="auto"/>
      </w:divBdr>
    </w:div>
    <w:div w:id="1075707972">
      <w:bodyDiv w:val="1"/>
      <w:marLeft w:val="0"/>
      <w:marRight w:val="0"/>
      <w:marTop w:val="0"/>
      <w:marBottom w:val="0"/>
      <w:divBdr>
        <w:top w:val="none" w:sz="0" w:space="0" w:color="auto"/>
        <w:left w:val="none" w:sz="0" w:space="0" w:color="auto"/>
        <w:bottom w:val="none" w:sz="0" w:space="0" w:color="auto"/>
        <w:right w:val="none" w:sz="0" w:space="0" w:color="auto"/>
      </w:divBdr>
    </w:div>
    <w:div w:id="1081483620">
      <w:bodyDiv w:val="1"/>
      <w:marLeft w:val="0"/>
      <w:marRight w:val="0"/>
      <w:marTop w:val="0"/>
      <w:marBottom w:val="0"/>
      <w:divBdr>
        <w:top w:val="none" w:sz="0" w:space="0" w:color="auto"/>
        <w:left w:val="none" w:sz="0" w:space="0" w:color="auto"/>
        <w:bottom w:val="none" w:sz="0" w:space="0" w:color="auto"/>
        <w:right w:val="none" w:sz="0" w:space="0" w:color="auto"/>
      </w:divBdr>
    </w:div>
    <w:div w:id="1082072196">
      <w:bodyDiv w:val="1"/>
      <w:marLeft w:val="0"/>
      <w:marRight w:val="0"/>
      <w:marTop w:val="0"/>
      <w:marBottom w:val="0"/>
      <w:divBdr>
        <w:top w:val="none" w:sz="0" w:space="0" w:color="auto"/>
        <w:left w:val="none" w:sz="0" w:space="0" w:color="auto"/>
        <w:bottom w:val="none" w:sz="0" w:space="0" w:color="auto"/>
        <w:right w:val="none" w:sz="0" w:space="0" w:color="auto"/>
      </w:divBdr>
    </w:div>
    <w:div w:id="1089083682">
      <w:bodyDiv w:val="1"/>
      <w:marLeft w:val="0"/>
      <w:marRight w:val="0"/>
      <w:marTop w:val="0"/>
      <w:marBottom w:val="0"/>
      <w:divBdr>
        <w:top w:val="none" w:sz="0" w:space="0" w:color="auto"/>
        <w:left w:val="none" w:sz="0" w:space="0" w:color="auto"/>
        <w:bottom w:val="none" w:sz="0" w:space="0" w:color="auto"/>
        <w:right w:val="none" w:sz="0" w:space="0" w:color="auto"/>
      </w:divBdr>
    </w:div>
    <w:div w:id="1094285631">
      <w:bodyDiv w:val="1"/>
      <w:marLeft w:val="0"/>
      <w:marRight w:val="0"/>
      <w:marTop w:val="0"/>
      <w:marBottom w:val="0"/>
      <w:divBdr>
        <w:top w:val="none" w:sz="0" w:space="0" w:color="auto"/>
        <w:left w:val="none" w:sz="0" w:space="0" w:color="auto"/>
        <w:bottom w:val="none" w:sz="0" w:space="0" w:color="auto"/>
        <w:right w:val="none" w:sz="0" w:space="0" w:color="auto"/>
      </w:divBdr>
    </w:div>
    <w:div w:id="1094326852">
      <w:bodyDiv w:val="1"/>
      <w:marLeft w:val="0"/>
      <w:marRight w:val="0"/>
      <w:marTop w:val="0"/>
      <w:marBottom w:val="0"/>
      <w:divBdr>
        <w:top w:val="none" w:sz="0" w:space="0" w:color="auto"/>
        <w:left w:val="none" w:sz="0" w:space="0" w:color="auto"/>
        <w:bottom w:val="none" w:sz="0" w:space="0" w:color="auto"/>
        <w:right w:val="none" w:sz="0" w:space="0" w:color="auto"/>
      </w:divBdr>
    </w:div>
    <w:div w:id="1097947535">
      <w:bodyDiv w:val="1"/>
      <w:marLeft w:val="0"/>
      <w:marRight w:val="0"/>
      <w:marTop w:val="0"/>
      <w:marBottom w:val="0"/>
      <w:divBdr>
        <w:top w:val="none" w:sz="0" w:space="0" w:color="auto"/>
        <w:left w:val="none" w:sz="0" w:space="0" w:color="auto"/>
        <w:bottom w:val="none" w:sz="0" w:space="0" w:color="auto"/>
        <w:right w:val="none" w:sz="0" w:space="0" w:color="auto"/>
      </w:divBdr>
    </w:div>
    <w:div w:id="1101218042">
      <w:bodyDiv w:val="1"/>
      <w:marLeft w:val="0"/>
      <w:marRight w:val="0"/>
      <w:marTop w:val="0"/>
      <w:marBottom w:val="0"/>
      <w:divBdr>
        <w:top w:val="none" w:sz="0" w:space="0" w:color="auto"/>
        <w:left w:val="none" w:sz="0" w:space="0" w:color="auto"/>
        <w:bottom w:val="none" w:sz="0" w:space="0" w:color="auto"/>
        <w:right w:val="none" w:sz="0" w:space="0" w:color="auto"/>
      </w:divBdr>
    </w:div>
    <w:div w:id="1101334743">
      <w:bodyDiv w:val="1"/>
      <w:marLeft w:val="0"/>
      <w:marRight w:val="0"/>
      <w:marTop w:val="0"/>
      <w:marBottom w:val="0"/>
      <w:divBdr>
        <w:top w:val="none" w:sz="0" w:space="0" w:color="auto"/>
        <w:left w:val="none" w:sz="0" w:space="0" w:color="auto"/>
        <w:bottom w:val="none" w:sz="0" w:space="0" w:color="auto"/>
        <w:right w:val="none" w:sz="0" w:space="0" w:color="auto"/>
      </w:divBdr>
    </w:div>
    <w:div w:id="1110974675">
      <w:bodyDiv w:val="1"/>
      <w:marLeft w:val="0"/>
      <w:marRight w:val="0"/>
      <w:marTop w:val="0"/>
      <w:marBottom w:val="0"/>
      <w:divBdr>
        <w:top w:val="none" w:sz="0" w:space="0" w:color="auto"/>
        <w:left w:val="none" w:sz="0" w:space="0" w:color="auto"/>
        <w:bottom w:val="none" w:sz="0" w:space="0" w:color="auto"/>
        <w:right w:val="none" w:sz="0" w:space="0" w:color="auto"/>
      </w:divBdr>
    </w:div>
    <w:div w:id="1113094690">
      <w:bodyDiv w:val="1"/>
      <w:marLeft w:val="0"/>
      <w:marRight w:val="0"/>
      <w:marTop w:val="0"/>
      <w:marBottom w:val="0"/>
      <w:divBdr>
        <w:top w:val="none" w:sz="0" w:space="0" w:color="auto"/>
        <w:left w:val="none" w:sz="0" w:space="0" w:color="auto"/>
        <w:bottom w:val="none" w:sz="0" w:space="0" w:color="auto"/>
        <w:right w:val="none" w:sz="0" w:space="0" w:color="auto"/>
      </w:divBdr>
    </w:div>
    <w:div w:id="1118065108">
      <w:bodyDiv w:val="1"/>
      <w:marLeft w:val="0"/>
      <w:marRight w:val="0"/>
      <w:marTop w:val="0"/>
      <w:marBottom w:val="0"/>
      <w:divBdr>
        <w:top w:val="none" w:sz="0" w:space="0" w:color="auto"/>
        <w:left w:val="none" w:sz="0" w:space="0" w:color="auto"/>
        <w:bottom w:val="none" w:sz="0" w:space="0" w:color="auto"/>
        <w:right w:val="none" w:sz="0" w:space="0" w:color="auto"/>
      </w:divBdr>
    </w:div>
    <w:div w:id="1120029775">
      <w:bodyDiv w:val="1"/>
      <w:marLeft w:val="0"/>
      <w:marRight w:val="0"/>
      <w:marTop w:val="0"/>
      <w:marBottom w:val="0"/>
      <w:divBdr>
        <w:top w:val="none" w:sz="0" w:space="0" w:color="auto"/>
        <w:left w:val="none" w:sz="0" w:space="0" w:color="auto"/>
        <w:bottom w:val="none" w:sz="0" w:space="0" w:color="auto"/>
        <w:right w:val="none" w:sz="0" w:space="0" w:color="auto"/>
      </w:divBdr>
    </w:div>
    <w:div w:id="1124689374">
      <w:bodyDiv w:val="1"/>
      <w:marLeft w:val="0"/>
      <w:marRight w:val="0"/>
      <w:marTop w:val="0"/>
      <w:marBottom w:val="0"/>
      <w:divBdr>
        <w:top w:val="none" w:sz="0" w:space="0" w:color="auto"/>
        <w:left w:val="none" w:sz="0" w:space="0" w:color="auto"/>
        <w:bottom w:val="none" w:sz="0" w:space="0" w:color="auto"/>
        <w:right w:val="none" w:sz="0" w:space="0" w:color="auto"/>
      </w:divBdr>
    </w:div>
    <w:div w:id="1133065245">
      <w:bodyDiv w:val="1"/>
      <w:marLeft w:val="0"/>
      <w:marRight w:val="0"/>
      <w:marTop w:val="0"/>
      <w:marBottom w:val="0"/>
      <w:divBdr>
        <w:top w:val="none" w:sz="0" w:space="0" w:color="auto"/>
        <w:left w:val="none" w:sz="0" w:space="0" w:color="auto"/>
        <w:bottom w:val="none" w:sz="0" w:space="0" w:color="auto"/>
        <w:right w:val="none" w:sz="0" w:space="0" w:color="auto"/>
      </w:divBdr>
    </w:div>
    <w:div w:id="1138452446">
      <w:bodyDiv w:val="1"/>
      <w:marLeft w:val="0"/>
      <w:marRight w:val="0"/>
      <w:marTop w:val="0"/>
      <w:marBottom w:val="0"/>
      <w:divBdr>
        <w:top w:val="none" w:sz="0" w:space="0" w:color="auto"/>
        <w:left w:val="none" w:sz="0" w:space="0" w:color="auto"/>
        <w:bottom w:val="none" w:sz="0" w:space="0" w:color="auto"/>
        <w:right w:val="none" w:sz="0" w:space="0" w:color="auto"/>
      </w:divBdr>
    </w:div>
    <w:div w:id="1144272899">
      <w:bodyDiv w:val="1"/>
      <w:marLeft w:val="0"/>
      <w:marRight w:val="0"/>
      <w:marTop w:val="0"/>
      <w:marBottom w:val="0"/>
      <w:divBdr>
        <w:top w:val="none" w:sz="0" w:space="0" w:color="auto"/>
        <w:left w:val="none" w:sz="0" w:space="0" w:color="auto"/>
        <w:bottom w:val="none" w:sz="0" w:space="0" w:color="auto"/>
        <w:right w:val="none" w:sz="0" w:space="0" w:color="auto"/>
      </w:divBdr>
    </w:div>
    <w:div w:id="1145125980">
      <w:bodyDiv w:val="1"/>
      <w:marLeft w:val="0"/>
      <w:marRight w:val="0"/>
      <w:marTop w:val="0"/>
      <w:marBottom w:val="0"/>
      <w:divBdr>
        <w:top w:val="none" w:sz="0" w:space="0" w:color="auto"/>
        <w:left w:val="none" w:sz="0" w:space="0" w:color="auto"/>
        <w:bottom w:val="none" w:sz="0" w:space="0" w:color="auto"/>
        <w:right w:val="none" w:sz="0" w:space="0" w:color="auto"/>
      </w:divBdr>
    </w:div>
    <w:div w:id="1152989904">
      <w:bodyDiv w:val="1"/>
      <w:marLeft w:val="0"/>
      <w:marRight w:val="0"/>
      <w:marTop w:val="0"/>
      <w:marBottom w:val="0"/>
      <w:divBdr>
        <w:top w:val="none" w:sz="0" w:space="0" w:color="auto"/>
        <w:left w:val="none" w:sz="0" w:space="0" w:color="auto"/>
        <w:bottom w:val="none" w:sz="0" w:space="0" w:color="auto"/>
        <w:right w:val="none" w:sz="0" w:space="0" w:color="auto"/>
      </w:divBdr>
    </w:div>
    <w:div w:id="1155686444">
      <w:bodyDiv w:val="1"/>
      <w:marLeft w:val="0"/>
      <w:marRight w:val="0"/>
      <w:marTop w:val="0"/>
      <w:marBottom w:val="0"/>
      <w:divBdr>
        <w:top w:val="none" w:sz="0" w:space="0" w:color="auto"/>
        <w:left w:val="none" w:sz="0" w:space="0" w:color="auto"/>
        <w:bottom w:val="none" w:sz="0" w:space="0" w:color="auto"/>
        <w:right w:val="none" w:sz="0" w:space="0" w:color="auto"/>
      </w:divBdr>
    </w:div>
    <w:div w:id="1167600699">
      <w:bodyDiv w:val="1"/>
      <w:marLeft w:val="0"/>
      <w:marRight w:val="0"/>
      <w:marTop w:val="0"/>
      <w:marBottom w:val="0"/>
      <w:divBdr>
        <w:top w:val="none" w:sz="0" w:space="0" w:color="auto"/>
        <w:left w:val="none" w:sz="0" w:space="0" w:color="auto"/>
        <w:bottom w:val="none" w:sz="0" w:space="0" w:color="auto"/>
        <w:right w:val="none" w:sz="0" w:space="0" w:color="auto"/>
      </w:divBdr>
    </w:div>
    <w:div w:id="1177228384">
      <w:bodyDiv w:val="1"/>
      <w:marLeft w:val="0"/>
      <w:marRight w:val="0"/>
      <w:marTop w:val="0"/>
      <w:marBottom w:val="0"/>
      <w:divBdr>
        <w:top w:val="none" w:sz="0" w:space="0" w:color="auto"/>
        <w:left w:val="none" w:sz="0" w:space="0" w:color="auto"/>
        <w:bottom w:val="none" w:sz="0" w:space="0" w:color="auto"/>
        <w:right w:val="none" w:sz="0" w:space="0" w:color="auto"/>
      </w:divBdr>
    </w:div>
    <w:div w:id="1182937969">
      <w:bodyDiv w:val="1"/>
      <w:marLeft w:val="0"/>
      <w:marRight w:val="0"/>
      <w:marTop w:val="0"/>
      <w:marBottom w:val="0"/>
      <w:divBdr>
        <w:top w:val="none" w:sz="0" w:space="0" w:color="auto"/>
        <w:left w:val="none" w:sz="0" w:space="0" w:color="auto"/>
        <w:bottom w:val="none" w:sz="0" w:space="0" w:color="auto"/>
        <w:right w:val="none" w:sz="0" w:space="0" w:color="auto"/>
      </w:divBdr>
    </w:div>
    <w:div w:id="1191838467">
      <w:bodyDiv w:val="1"/>
      <w:marLeft w:val="0"/>
      <w:marRight w:val="0"/>
      <w:marTop w:val="0"/>
      <w:marBottom w:val="0"/>
      <w:divBdr>
        <w:top w:val="none" w:sz="0" w:space="0" w:color="auto"/>
        <w:left w:val="none" w:sz="0" w:space="0" w:color="auto"/>
        <w:bottom w:val="none" w:sz="0" w:space="0" w:color="auto"/>
        <w:right w:val="none" w:sz="0" w:space="0" w:color="auto"/>
      </w:divBdr>
    </w:div>
    <w:div w:id="1206209981">
      <w:bodyDiv w:val="1"/>
      <w:marLeft w:val="0"/>
      <w:marRight w:val="0"/>
      <w:marTop w:val="0"/>
      <w:marBottom w:val="0"/>
      <w:divBdr>
        <w:top w:val="none" w:sz="0" w:space="0" w:color="auto"/>
        <w:left w:val="none" w:sz="0" w:space="0" w:color="auto"/>
        <w:bottom w:val="none" w:sz="0" w:space="0" w:color="auto"/>
        <w:right w:val="none" w:sz="0" w:space="0" w:color="auto"/>
      </w:divBdr>
    </w:div>
    <w:div w:id="1217084697">
      <w:bodyDiv w:val="1"/>
      <w:marLeft w:val="0"/>
      <w:marRight w:val="0"/>
      <w:marTop w:val="0"/>
      <w:marBottom w:val="0"/>
      <w:divBdr>
        <w:top w:val="none" w:sz="0" w:space="0" w:color="auto"/>
        <w:left w:val="none" w:sz="0" w:space="0" w:color="auto"/>
        <w:bottom w:val="none" w:sz="0" w:space="0" w:color="auto"/>
        <w:right w:val="none" w:sz="0" w:space="0" w:color="auto"/>
      </w:divBdr>
    </w:div>
    <w:div w:id="1225869576">
      <w:bodyDiv w:val="1"/>
      <w:marLeft w:val="0"/>
      <w:marRight w:val="0"/>
      <w:marTop w:val="0"/>
      <w:marBottom w:val="0"/>
      <w:divBdr>
        <w:top w:val="none" w:sz="0" w:space="0" w:color="auto"/>
        <w:left w:val="none" w:sz="0" w:space="0" w:color="auto"/>
        <w:bottom w:val="none" w:sz="0" w:space="0" w:color="auto"/>
        <w:right w:val="none" w:sz="0" w:space="0" w:color="auto"/>
      </w:divBdr>
    </w:div>
    <w:div w:id="1236474128">
      <w:bodyDiv w:val="1"/>
      <w:marLeft w:val="0"/>
      <w:marRight w:val="0"/>
      <w:marTop w:val="0"/>
      <w:marBottom w:val="0"/>
      <w:divBdr>
        <w:top w:val="none" w:sz="0" w:space="0" w:color="auto"/>
        <w:left w:val="none" w:sz="0" w:space="0" w:color="auto"/>
        <w:bottom w:val="none" w:sz="0" w:space="0" w:color="auto"/>
        <w:right w:val="none" w:sz="0" w:space="0" w:color="auto"/>
      </w:divBdr>
    </w:div>
    <w:div w:id="1245920295">
      <w:bodyDiv w:val="1"/>
      <w:marLeft w:val="0"/>
      <w:marRight w:val="0"/>
      <w:marTop w:val="0"/>
      <w:marBottom w:val="0"/>
      <w:divBdr>
        <w:top w:val="none" w:sz="0" w:space="0" w:color="auto"/>
        <w:left w:val="none" w:sz="0" w:space="0" w:color="auto"/>
        <w:bottom w:val="none" w:sz="0" w:space="0" w:color="auto"/>
        <w:right w:val="none" w:sz="0" w:space="0" w:color="auto"/>
      </w:divBdr>
    </w:div>
    <w:div w:id="1253471486">
      <w:bodyDiv w:val="1"/>
      <w:marLeft w:val="0"/>
      <w:marRight w:val="0"/>
      <w:marTop w:val="0"/>
      <w:marBottom w:val="0"/>
      <w:divBdr>
        <w:top w:val="none" w:sz="0" w:space="0" w:color="auto"/>
        <w:left w:val="none" w:sz="0" w:space="0" w:color="auto"/>
        <w:bottom w:val="none" w:sz="0" w:space="0" w:color="auto"/>
        <w:right w:val="none" w:sz="0" w:space="0" w:color="auto"/>
      </w:divBdr>
    </w:div>
    <w:div w:id="1255938244">
      <w:bodyDiv w:val="1"/>
      <w:marLeft w:val="0"/>
      <w:marRight w:val="0"/>
      <w:marTop w:val="0"/>
      <w:marBottom w:val="0"/>
      <w:divBdr>
        <w:top w:val="none" w:sz="0" w:space="0" w:color="auto"/>
        <w:left w:val="none" w:sz="0" w:space="0" w:color="auto"/>
        <w:bottom w:val="none" w:sz="0" w:space="0" w:color="auto"/>
        <w:right w:val="none" w:sz="0" w:space="0" w:color="auto"/>
      </w:divBdr>
    </w:div>
    <w:div w:id="1261986614">
      <w:bodyDiv w:val="1"/>
      <w:marLeft w:val="0"/>
      <w:marRight w:val="0"/>
      <w:marTop w:val="0"/>
      <w:marBottom w:val="0"/>
      <w:divBdr>
        <w:top w:val="none" w:sz="0" w:space="0" w:color="auto"/>
        <w:left w:val="none" w:sz="0" w:space="0" w:color="auto"/>
        <w:bottom w:val="none" w:sz="0" w:space="0" w:color="auto"/>
        <w:right w:val="none" w:sz="0" w:space="0" w:color="auto"/>
      </w:divBdr>
    </w:div>
    <w:div w:id="1265115093">
      <w:bodyDiv w:val="1"/>
      <w:marLeft w:val="0"/>
      <w:marRight w:val="0"/>
      <w:marTop w:val="0"/>
      <w:marBottom w:val="0"/>
      <w:divBdr>
        <w:top w:val="none" w:sz="0" w:space="0" w:color="auto"/>
        <w:left w:val="none" w:sz="0" w:space="0" w:color="auto"/>
        <w:bottom w:val="none" w:sz="0" w:space="0" w:color="auto"/>
        <w:right w:val="none" w:sz="0" w:space="0" w:color="auto"/>
      </w:divBdr>
    </w:div>
    <w:div w:id="1265188541">
      <w:bodyDiv w:val="1"/>
      <w:marLeft w:val="0"/>
      <w:marRight w:val="0"/>
      <w:marTop w:val="0"/>
      <w:marBottom w:val="0"/>
      <w:divBdr>
        <w:top w:val="none" w:sz="0" w:space="0" w:color="auto"/>
        <w:left w:val="none" w:sz="0" w:space="0" w:color="auto"/>
        <w:bottom w:val="none" w:sz="0" w:space="0" w:color="auto"/>
        <w:right w:val="none" w:sz="0" w:space="0" w:color="auto"/>
      </w:divBdr>
    </w:div>
    <w:div w:id="1272472624">
      <w:bodyDiv w:val="1"/>
      <w:marLeft w:val="0"/>
      <w:marRight w:val="0"/>
      <w:marTop w:val="0"/>
      <w:marBottom w:val="0"/>
      <w:divBdr>
        <w:top w:val="none" w:sz="0" w:space="0" w:color="auto"/>
        <w:left w:val="none" w:sz="0" w:space="0" w:color="auto"/>
        <w:bottom w:val="none" w:sz="0" w:space="0" w:color="auto"/>
        <w:right w:val="none" w:sz="0" w:space="0" w:color="auto"/>
      </w:divBdr>
    </w:div>
    <w:div w:id="1274366747">
      <w:bodyDiv w:val="1"/>
      <w:marLeft w:val="0"/>
      <w:marRight w:val="0"/>
      <w:marTop w:val="0"/>
      <w:marBottom w:val="0"/>
      <w:divBdr>
        <w:top w:val="none" w:sz="0" w:space="0" w:color="auto"/>
        <w:left w:val="none" w:sz="0" w:space="0" w:color="auto"/>
        <w:bottom w:val="none" w:sz="0" w:space="0" w:color="auto"/>
        <w:right w:val="none" w:sz="0" w:space="0" w:color="auto"/>
      </w:divBdr>
    </w:div>
    <w:div w:id="1284918916">
      <w:bodyDiv w:val="1"/>
      <w:marLeft w:val="0"/>
      <w:marRight w:val="0"/>
      <w:marTop w:val="0"/>
      <w:marBottom w:val="0"/>
      <w:divBdr>
        <w:top w:val="none" w:sz="0" w:space="0" w:color="auto"/>
        <w:left w:val="none" w:sz="0" w:space="0" w:color="auto"/>
        <w:bottom w:val="none" w:sz="0" w:space="0" w:color="auto"/>
        <w:right w:val="none" w:sz="0" w:space="0" w:color="auto"/>
      </w:divBdr>
    </w:div>
    <w:div w:id="1293440875">
      <w:bodyDiv w:val="1"/>
      <w:marLeft w:val="0"/>
      <w:marRight w:val="0"/>
      <w:marTop w:val="0"/>
      <w:marBottom w:val="0"/>
      <w:divBdr>
        <w:top w:val="none" w:sz="0" w:space="0" w:color="auto"/>
        <w:left w:val="none" w:sz="0" w:space="0" w:color="auto"/>
        <w:bottom w:val="none" w:sz="0" w:space="0" w:color="auto"/>
        <w:right w:val="none" w:sz="0" w:space="0" w:color="auto"/>
      </w:divBdr>
    </w:div>
    <w:div w:id="1311861034">
      <w:bodyDiv w:val="1"/>
      <w:marLeft w:val="0"/>
      <w:marRight w:val="0"/>
      <w:marTop w:val="0"/>
      <w:marBottom w:val="0"/>
      <w:divBdr>
        <w:top w:val="none" w:sz="0" w:space="0" w:color="auto"/>
        <w:left w:val="none" w:sz="0" w:space="0" w:color="auto"/>
        <w:bottom w:val="none" w:sz="0" w:space="0" w:color="auto"/>
        <w:right w:val="none" w:sz="0" w:space="0" w:color="auto"/>
      </w:divBdr>
    </w:div>
    <w:div w:id="1311984433">
      <w:bodyDiv w:val="1"/>
      <w:marLeft w:val="0"/>
      <w:marRight w:val="0"/>
      <w:marTop w:val="0"/>
      <w:marBottom w:val="0"/>
      <w:divBdr>
        <w:top w:val="none" w:sz="0" w:space="0" w:color="auto"/>
        <w:left w:val="none" w:sz="0" w:space="0" w:color="auto"/>
        <w:bottom w:val="none" w:sz="0" w:space="0" w:color="auto"/>
        <w:right w:val="none" w:sz="0" w:space="0" w:color="auto"/>
      </w:divBdr>
    </w:div>
    <w:div w:id="1314798341">
      <w:bodyDiv w:val="1"/>
      <w:marLeft w:val="0"/>
      <w:marRight w:val="0"/>
      <w:marTop w:val="0"/>
      <w:marBottom w:val="0"/>
      <w:divBdr>
        <w:top w:val="none" w:sz="0" w:space="0" w:color="auto"/>
        <w:left w:val="none" w:sz="0" w:space="0" w:color="auto"/>
        <w:bottom w:val="none" w:sz="0" w:space="0" w:color="auto"/>
        <w:right w:val="none" w:sz="0" w:space="0" w:color="auto"/>
      </w:divBdr>
    </w:div>
    <w:div w:id="1322470803">
      <w:bodyDiv w:val="1"/>
      <w:marLeft w:val="0"/>
      <w:marRight w:val="0"/>
      <w:marTop w:val="0"/>
      <w:marBottom w:val="0"/>
      <w:divBdr>
        <w:top w:val="none" w:sz="0" w:space="0" w:color="auto"/>
        <w:left w:val="none" w:sz="0" w:space="0" w:color="auto"/>
        <w:bottom w:val="none" w:sz="0" w:space="0" w:color="auto"/>
        <w:right w:val="none" w:sz="0" w:space="0" w:color="auto"/>
      </w:divBdr>
    </w:div>
    <w:div w:id="1333028144">
      <w:bodyDiv w:val="1"/>
      <w:marLeft w:val="0"/>
      <w:marRight w:val="0"/>
      <w:marTop w:val="0"/>
      <w:marBottom w:val="0"/>
      <w:divBdr>
        <w:top w:val="none" w:sz="0" w:space="0" w:color="auto"/>
        <w:left w:val="none" w:sz="0" w:space="0" w:color="auto"/>
        <w:bottom w:val="none" w:sz="0" w:space="0" w:color="auto"/>
        <w:right w:val="none" w:sz="0" w:space="0" w:color="auto"/>
      </w:divBdr>
    </w:div>
    <w:div w:id="1366758417">
      <w:bodyDiv w:val="1"/>
      <w:marLeft w:val="0"/>
      <w:marRight w:val="0"/>
      <w:marTop w:val="0"/>
      <w:marBottom w:val="0"/>
      <w:divBdr>
        <w:top w:val="none" w:sz="0" w:space="0" w:color="auto"/>
        <w:left w:val="none" w:sz="0" w:space="0" w:color="auto"/>
        <w:bottom w:val="none" w:sz="0" w:space="0" w:color="auto"/>
        <w:right w:val="none" w:sz="0" w:space="0" w:color="auto"/>
      </w:divBdr>
    </w:div>
    <w:div w:id="1371959331">
      <w:bodyDiv w:val="1"/>
      <w:marLeft w:val="0"/>
      <w:marRight w:val="0"/>
      <w:marTop w:val="0"/>
      <w:marBottom w:val="0"/>
      <w:divBdr>
        <w:top w:val="none" w:sz="0" w:space="0" w:color="auto"/>
        <w:left w:val="none" w:sz="0" w:space="0" w:color="auto"/>
        <w:bottom w:val="none" w:sz="0" w:space="0" w:color="auto"/>
        <w:right w:val="none" w:sz="0" w:space="0" w:color="auto"/>
      </w:divBdr>
    </w:div>
    <w:div w:id="1375233538">
      <w:bodyDiv w:val="1"/>
      <w:marLeft w:val="0"/>
      <w:marRight w:val="0"/>
      <w:marTop w:val="0"/>
      <w:marBottom w:val="0"/>
      <w:divBdr>
        <w:top w:val="none" w:sz="0" w:space="0" w:color="auto"/>
        <w:left w:val="none" w:sz="0" w:space="0" w:color="auto"/>
        <w:bottom w:val="none" w:sz="0" w:space="0" w:color="auto"/>
        <w:right w:val="none" w:sz="0" w:space="0" w:color="auto"/>
      </w:divBdr>
    </w:div>
    <w:div w:id="1382250423">
      <w:bodyDiv w:val="1"/>
      <w:marLeft w:val="0"/>
      <w:marRight w:val="0"/>
      <w:marTop w:val="0"/>
      <w:marBottom w:val="0"/>
      <w:divBdr>
        <w:top w:val="none" w:sz="0" w:space="0" w:color="auto"/>
        <w:left w:val="none" w:sz="0" w:space="0" w:color="auto"/>
        <w:bottom w:val="none" w:sz="0" w:space="0" w:color="auto"/>
        <w:right w:val="none" w:sz="0" w:space="0" w:color="auto"/>
      </w:divBdr>
    </w:div>
    <w:div w:id="1382749330">
      <w:bodyDiv w:val="1"/>
      <w:marLeft w:val="0"/>
      <w:marRight w:val="0"/>
      <w:marTop w:val="0"/>
      <w:marBottom w:val="0"/>
      <w:divBdr>
        <w:top w:val="none" w:sz="0" w:space="0" w:color="auto"/>
        <w:left w:val="none" w:sz="0" w:space="0" w:color="auto"/>
        <w:bottom w:val="none" w:sz="0" w:space="0" w:color="auto"/>
        <w:right w:val="none" w:sz="0" w:space="0" w:color="auto"/>
      </w:divBdr>
    </w:div>
    <w:div w:id="1384134763">
      <w:bodyDiv w:val="1"/>
      <w:marLeft w:val="0"/>
      <w:marRight w:val="0"/>
      <w:marTop w:val="0"/>
      <w:marBottom w:val="0"/>
      <w:divBdr>
        <w:top w:val="none" w:sz="0" w:space="0" w:color="auto"/>
        <w:left w:val="none" w:sz="0" w:space="0" w:color="auto"/>
        <w:bottom w:val="none" w:sz="0" w:space="0" w:color="auto"/>
        <w:right w:val="none" w:sz="0" w:space="0" w:color="auto"/>
      </w:divBdr>
    </w:div>
    <w:div w:id="1404184400">
      <w:bodyDiv w:val="1"/>
      <w:marLeft w:val="0"/>
      <w:marRight w:val="0"/>
      <w:marTop w:val="0"/>
      <w:marBottom w:val="0"/>
      <w:divBdr>
        <w:top w:val="none" w:sz="0" w:space="0" w:color="auto"/>
        <w:left w:val="none" w:sz="0" w:space="0" w:color="auto"/>
        <w:bottom w:val="none" w:sz="0" w:space="0" w:color="auto"/>
        <w:right w:val="none" w:sz="0" w:space="0" w:color="auto"/>
      </w:divBdr>
    </w:div>
    <w:div w:id="1406608440">
      <w:bodyDiv w:val="1"/>
      <w:marLeft w:val="0"/>
      <w:marRight w:val="0"/>
      <w:marTop w:val="0"/>
      <w:marBottom w:val="0"/>
      <w:divBdr>
        <w:top w:val="none" w:sz="0" w:space="0" w:color="auto"/>
        <w:left w:val="none" w:sz="0" w:space="0" w:color="auto"/>
        <w:bottom w:val="none" w:sz="0" w:space="0" w:color="auto"/>
        <w:right w:val="none" w:sz="0" w:space="0" w:color="auto"/>
      </w:divBdr>
    </w:div>
    <w:div w:id="1424182384">
      <w:bodyDiv w:val="1"/>
      <w:marLeft w:val="0"/>
      <w:marRight w:val="0"/>
      <w:marTop w:val="0"/>
      <w:marBottom w:val="0"/>
      <w:divBdr>
        <w:top w:val="none" w:sz="0" w:space="0" w:color="auto"/>
        <w:left w:val="none" w:sz="0" w:space="0" w:color="auto"/>
        <w:bottom w:val="none" w:sz="0" w:space="0" w:color="auto"/>
        <w:right w:val="none" w:sz="0" w:space="0" w:color="auto"/>
      </w:divBdr>
    </w:div>
    <w:div w:id="1431975318">
      <w:bodyDiv w:val="1"/>
      <w:marLeft w:val="0"/>
      <w:marRight w:val="0"/>
      <w:marTop w:val="0"/>
      <w:marBottom w:val="0"/>
      <w:divBdr>
        <w:top w:val="none" w:sz="0" w:space="0" w:color="auto"/>
        <w:left w:val="none" w:sz="0" w:space="0" w:color="auto"/>
        <w:bottom w:val="none" w:sz="0" w:space="0" w:color="auto"/>
        <w:right w:val="none" w:sz="0" w:space="0" w:color="auto"/>
      </w:divBdr>
    </w:div>
    <w:div w:id="1432165757">
      <w:bodyDiv w:val="1"/>
      <w:marLeft w:val="0"/>
      <w:marRight w:val="0"/>
      <w:marTop w:val="0"/>
      <w:marBottom w:val="0"/>
      <w:divBdr>
        <w:top w:val="none" w:sz="0" w:space="0" w:color="auto"/>
        <w:left w:val="none" w:sz="0" w:space="0" w:color="auto"/>
        <w:bottom w:val="none" w:sz="0" w:space="0" w:color="auto"/>
        <w:right w:val="none" w:sz="0" w:space="0" w:color="auto"/>
      </w:divBdr>
    </w:div>
    <w:div w:id="1440757360">
      <w:bodyDiv w:val="1"/>
      <w:marLeft w:val="0"/>
      <w:marRight w:val="0"/>
      <w:marTop w:val="0"/>
      <w:marBottom w:val="0"/>
      <w:divBdr>
        <w:top w:val="none" w:sz="0" w:space="0" w:color="auto"/>
        <w:left w:val="none" w:sz="0" w:space="0" w:color="auto"/>
        <w:bottom w:val="none" w:sz="0" w:space="0" w:color="auto"/>
        <w:right w:val="none" w:sz="0" w:space="0" w:color="auto"/>
      </w:divBdr>
    </w:div>
    <w:div w:id="1442651876">
      <w:bodyDiv w:val="1"/>
      <w:marLeft w:val="0"/>
      <w:marRight w:val="0"/>
      <w:marTop w:val="0"/>
      <w:marBottom w:val="0"/>
      <w:divBdr>
        <w:top w:val="none" w:sz="0" w:space="0" w:color="auto"/>
        <w:left w:val="none" w:sz="0" w:space="0" w:color="auto"/>
        <w:bottom w:val="none" w:sz="0" w:space="0" w:color="auto"/>
        <w:right w:val="none" w:sz="0" w:space="0" w:color="auto"/>
      </w:divBdr>
    </w:div>
    <w:div w:id="1462190913">
      <w:bodyDiv w:val="1"/>
      <w:marLeft w:val="0"/>
      <w:marRight w:val="0"/>
      <w:marTop w:val="0"/>
      <w:marBottom w:val="0"/>
      <w:divBdr>
        <w:top w:val="none" w:sz="0" w:space="0" w:color="auto"/>
        <w:left w:val="none" w:sz="0" w:space="0" w:color="auto"/>
        <w:bottom w:val="none" w:sz="0" w:space="0" w:color="auto"/>
        <w:right w:val="none" w:sz="0" w:space="0" w:color="auto"/>
      </w:divBdr>
    </w:div>
    <w:div w:id="1463619818">
      <w:bodyDiv w:val="1"/>
      <w:marLeft w:val="0"/>
      <w:marRight w:val="0"/>
      <w:marTop w:val="0"/>
      <w:marBottom w:val="0"/>
      <w:divBdr>
        <w:top w:val="none" w:sz="0" w:space="0" w:color="auto"/>
        <w:left w:val="none" w:sz="0" w:space="0" w:color="auto"/>
        <w:bottom w:val="none" w:sz="0" w:space="0" w:color="auto"/>
        <w:right w:val="none" w:sz="0" w:space="0" w:color="auto"/>
      </w:divBdr>
    </w:div>
    <w:div w:id="1476604127">
      <w:bodyDiv w:val="1"/>
      <w:marLeft w:val="0"/>
      <w:marRight w:val="0"/>
      <w:marTop w:val="0"/>
      <w:marBottom w:val="0"/>
      <w:divBdr>
        <w:top w:val="none" w:sz="0" w:space="0" w:color="auto"/>
        <w:left w:val="none" w:sz="0" w:space="0" w:color="auto"/>
        <w:bottom w:val="none" w:sz="0" w:space="0" w:color="auto"/>
        <w:right w:val="none" w:sz="0" w:space="0" w:color="auto"/>
      </w:divBdr>
    </w:div>
    <w:div w:id="1480879725">
      <w:bodyDiv w:val="1"/>
      <w:marLeft w:val="0"/>
      <w:marRight w:val="0"/>
      <w:marTop w:val="0"/>
      <w:marBottom w:val="0"/>
      <w:divBdr>
        <w:top w:val="none" w:sz="0" w:space="0" w:color="auto"/>
        <w:left w:val="none" w:sz="0" w:space="0" w:color="auto"/>
        <w:bottom w:val="none" w:sz="0" w:space="0" w:color="auto"/>
        <w:right w:val="none" w:sz="0" w:space="0" w:color="auto"/>
      </w:divBdr>
    </w:div>
    <w:div w:id="1485315398">
      <w:bodyDiv w:val="1"/>
      <w:marLeft w:val="0"/>
      <w:marRight w:val="0"/>
      <w:marTop w:val="0"/>
      <w:marBottom w:val="0"/>
      <w:divBdr>
        <w:top w:val="none" w:sz="0" w:space="0" w:color="auto"/>
        <w:left w:val="none" w:sz="0" w:space="0" w:color="auto"/>
        <w:bottom w:val="none" w:sz="0" w:space="0" w:color="auto"/>
        <w:right w:val="none" w:sz="0" w:space="0" w:color="auto"/>
      </w:divBdr>
    </w:div>
    <w:div w:id="1505586133">
      <w:bodyDiv w:val="1"/>
      <w:marLeft w:val="0"/>
      <w:marRight w:val="0"/>
      <w:marTop w:val="0"/>
      <w:marBottom w:val="0"/>
      <w:divBdr>
        <w:top w:val="none" w:sz="0" w:space="0" w:color="auto"/>
        <w:left w:val="none" w:sz="0" w:space="0" w:color="auto"/>
        <w:bottom w:val="none" w:sz="0" w:space="0" w:color="auto"/>
        <w:right w:val="none" w:sz="0" w:space="0" w:color="auto"/>
      </w:divBdr>
    </w:div>
    <w:div w:id="1510019895">
      <w:bodyDiv w:val="1"/>
      <w:marLeft w:val="0"/>
      <w:marRight w:val="0"/>
      <w:marTop w:val="0"/>
      <w:marBottom w:val="0"/>
      <w:divBdr>
        <w:top w:val="none" w:sz="0" w:space="0" w:color="auto"/>
        <w:left w:val="none" w:sz="0" w:space="0" w:color="auto"/>
        <w:bottom w:val="none" w:sz="0" w:space="0" w:color="auto"/>
        <w:right w:val="none" w:sz="0" w:space="0" w:color="auto"/>
      </w:divBdr>
    </w:div>
    <w:div w:id="1514997213">
      <w:bodyDiv w:val="1"/>
      <w:marLeft w:val="0"/>
      <w:marRight w:val="0"/>
      <w:marTop w:val="0"/>
      <w:marBottom w:val="0"/>
      <w:divBdr>
        <w:top w:val="none" w:sz="0" w:space="0" w:color="auto"/>
        <w:left w:val="none" w:sz="0" w:space="0" w:color="auto"/>
        <w:bottom w:val="none" w:sz="0" w:space="0" w:color="auto"/>
        <w:right w:val="none" w:sz="0" w:space="0" w:color="auto"/>
      </w:divBdr>
    </w:div>
    <w:div w:id="1523592482">
      <w:bodyDiv w:val="1"/>
      <w:marLeft w:val="0"/>
      <w:marRight w:val="0"/>
      <w:marTop w:val="0"/>
      <w:marBottom w:val="0"/>
      <w:divBdr>
        <w:top w:val="none" w:sz="0" w:space="0" w:color="auto"/>
        <w:left w:val="none" w:sz="0" w:space="0" w:color="auto"/>
        <w:bottom w:val="none" w:sz="0" w:space="0" w:color="auto"/>
        <w:right w:val="none" w:sz="0" w:space="0" w:color="auto"/>
      </w:divBdr>
    </w:div>
    <w:div w:id="1530601631">
      <w:bodyDiv w:val="1"/>
      <w:marLeft w:val="0"/>
      <w:marRight w:val="0"/>
      <w:marTop w:val="0"/>
      <w:marBottom w:val="0"/>
      <w:divBdr>
        <w:top w:val="none" w:sz="0" w:space="0" w:color="auto"/>
        <w:left w:val="none" w:sz="0" w:space="0" w:color="auto"/>
        <w:bottom w:val="none" w:sz="0" w:space="0" w:color="auto"/>
        <w:right w:val="none" w:sz="0" w:space="0" w:color="auto"/>
      </w:divBdr>
    </w:div>
    <w:div w:id="1546140498">
      <w:bodyDiv w:val="1"/>
      <w:marLeft w:val="0"/>
      <w:marRight w:val="0"/>
      <w:marTop w:val="0"/>
      <w:marBottom w:val="0"/>
      <w:divBdr>
        <w:top w:val="none" w:sz="0" w:space="0" w:color="auto"/>
        <w:left w:val="none" w:sz="0" w:space="0" w:color="auto"/>
        <w:bottom w:val="none" w:sz="0" w:space="0" w:color="auto"/>
        <w:right w:val="none" w:sz="0" w:space="0" w:color="auto"/>
      </w:divBdr>
    </w:div>
    <w:div w:id="1547374996">
      <w:bodyDiv w:val="1"/>
      <w:marLeft w:val="0"/>
      <w:marRight w:val="0"/>
      <w:marTop w:val="0"/>
      <w:marBottom w:val="0"/>
      <w:divBdr>
        <w:top w:val="none" w:sz="0" w:space="0" w:color="auto"/>
        <w:left w:val="none" w:sz="0" w:space="0" w:color="auto"/>
        <w:bottom w:val="none" w:sz="0" w:space="0" w:color="auto"/>
        <w:right w:val="none" w:sz="0" w:space="0" w:color="auto"/>
      </w:divBdr>
    </w:div>
    <w:div w:id="1547451104">
      <w:bodyDiv w:val="1"/>
      <w:marLeft w:val="0"/>
      <w:marRight w:val="0"/>
      <w:marTop w:val="0"/>
      <w:marBottom w:val="0"/>
      <w:divBdr>
        <w:top w:val="none" w:sz="0" w:space="0" w:color="auto"/>
        <w:left w:val="none" w:sz="0" w:space="0" w:color="auto"/>
        <w:bottom w:val="none" w:sz="0" w:space="0" w:color="auto"/>
        <w:right w:val="none" w:sz="0" w:space="0" w:color="auto"/>
      </w:divBdr>
    </w:div>
    <w:div w:id="1550720758">
      <w:bodyDiv w:val="1"/>
      <w:marLeft w:val="0"/>
      <w:marRight w:val="0"/>
      <w:marTop w:val="0"/>
      <w:marBottom w:val="0"/>
      <w:divBdr>
        <w:top w:val="none" w:sz="0" w:space="0" w:color="auto"/>
        <w:left w:val="none" w:sz="0" w:space="0" w:color="auto"/>
        <w:bottom w:val="none" w:sz="0" w:space="0" w:color="auto"/>
        <w:right w:val="none" w:sz="0" w:space="0" w:color="auto"/>
      </w:divBdr>
    </w:div>
    <w:div w:id="1554344048">
      <w:bodyDiv w:val="1"/>
      <w:marLeft w:val="0"/>
      <w:marRight w:val="0"/>
      <w:marTop w:val="0"/>
      <w:marBottom w:val="0"/>
      <w:divBdr>
        <w:top w:val="none" w:sz="0" w:space="0" w:color="auto"/>
        <w:left w:val="none" w:sz="0" w:space="0" w:color="auto"/>
        <w:bottom w:val="none" w:sz="0" w:space="0" w:color="auto"/>
        <w:right w:val="none" w:sz="0" w:space="0" w:color="auto"/>
      </w:divBdr>
    </w:div>
    <w:div w:id="1563176116">
      <w:bodyDiv w:val="1"/>
      <w:marLeft w:val="0"/>
      <w:marRight w:val="0"/>
      <w:marTop w:val="0"/>
      <w:marBottom w:val="0"/>
      <w:divBdr>
        <w:top w:val="none" w:sz="0" w:space="0" w:color="auto"/>
        <w:left w:val="none" w:sz="0" w:space="0" w:color="auto"/>
        <w:bottom w:val="none" w:sz="0" w:space="0" w:color="auto"/>
        <w:right w:val="none" w:sz="0" w:space="0" w:color="auto"/>
      </w:divBdr>
    </w:div>
    <w:div w:id="1569412353">
      <w:bodyDiv w:val="1"/>
      <w:marLeft w:val="0"/>
      <w:marRight w:val="0"/>
      <w:marTop w:val="0"/>
      <w:marBottom w:val="0"/>
      <w:divBdr>
        <w:top w:val="none" w:sz="0" w:space="0" w:color="auto"/>
        <w:left w:val="none" w:sz="0" w:space="0" w:color="auto"/>
        <w:bottom w:val="none" w:sz="0" w:space="0" w:color="auto"/>
        <w:right w:val="none" w:sz="0" w:space="0" w:color="auto"/>
      </w:divBdr>
    </w:div>
    <w:div w:id="1577016429">
      <w:bodyDiv w:val="1"/>
      <w:marLeft w:val="0"/>
      <w:marRight w:val="0"/>
      <w:marTop w:val="0"/>
      <w:marBottom w:val="0"/>
      <w:divBdr>
        <w:top w:val="none" w:sz="0" w:space="0" w:color="auto"/>
        <w:left w:val="none" w:sz="0" w:space="0" w:color="auto"/>
        <w:bottom w:val="none" w:sz="0" w:space="0" w:color="auto"/>
        <w:right w:val="none" w:sz="0" w:space="0" w:color="auto"/>
      </w:divBdr>
    </w:div>
    <w:div w:id="1587691397">
      <w:bodyDiv w:val="1"/>
      <w:marLeft w:val="0"/>
      <w:marRight w:val="0"/>
      <w:marTop w:val="0"/>
      <w:marBottom w:val="0"/>
      <w:divBdr>
        <w:top w:val="none" w:sz="0" w:space="0" w:color="auto"/>
        <w:left w:val="none" w:sz="0" w:space="0" w:color="auto"/>
        <w:bottom w:val="none" w:sz="0" w:space="0" w:color="auto"/>
        <w:right w:val="none" w:sz="0" w:space="0" w:color="auto"/>
      </w:divBdr>
    </w:div>
    <w:div w:id="1590112413">
      <w:bodyDiv w:val="1"/>
      <w:marLeft w:val="0"/>
      <w:marRight w:val="0"/>
      <w:marTop w:val="0"/>
      <w:marBottom w:val="0"/>
      <w:divBdr>
        <w:top w:val="none" w:sz="0" w:space="0" w:color="auto"/>
        <w:left w:val="none" w:sz="0" w:space="0" w:color="auto"/>
        <w:bottom w:val="none" w:sz="0" w:space="0" w:color="auto"/>
        <w:right w:val="none" w:sz="0" w:space="0" w:color="auto"/>
      </w:divBdr>
    </w:div>
    <w:div w:id="1598053476">
      <w:bodyDiv w:val="1"/>
      <w:marLeft w:val="0"/>
      <w:marRight w:val="0"/>
      <w:marTop w:val="0"/>
      <w:marBottom w:val="0"/>
      <w:divBdr>
        <w:top w:val="none" w:sz="0" w:space="0" w:color="auto"/>
        <w:left w:val="none" w:sz="0" w:space="0" w:color="auto"/>
        <w:bottom w:val="none" w:sz="0" w:space="0" w:color="auto"/>
        <w:right w:val="none" w:sz="0" w:space="0" w:color="auto"/>
      </w:divBdr>
    </w:div>
    <w:div w:id="1598714954">
      <w:bodyDiv w:val="1"/>
      <w:marLeft w:val="0"/>
      <w:marRight w:val="0"/>
      <w:marTop w:val="0"/>
      <w:marBottom w:val="0"/>
      <w:divBdr>
        <w:top w:val="none" w:sz="0" w:space="0" w:color="auto"/>
        <w:left w:val="none" w:sz="0" w:space="0" w:color="auto"/>
        <w:bottom w:val="none" w:sz="0" w:space="0" w:color="auto"/>
        <w:right w:val="none" w:sz="0" w:space="0" w:color="auto"/>
      </w:divBdr>
    </w:div>
    <w:div w:id="1602104948">
      <w:bodyDiv w:val="1"/>
      <w:marLeft w:val="0"/>
      <w:marRight w:val="0"/>
      <w:marTop w:val="0"/>
      <w:marBottom w:val="0"/>
      <w:divBdr>
        <w:top w:val="none" w:sz="0" w:space="0" w:color="auto"/>
        <w:left w:val="none" w:sz="0" w:space="0" w:color="auto"/>
        <w:bottom w:val="none" w:sz="0" w:space="0" w:color="auto"/>
        <w:right w:val="none" w:sz="0" w:space="0" w:color="auto"/>
      </w:divBdr>
    </w:div>
    <w:div w:id="1605915396">
      <w:bodyDiv w:val="1"/>
      <w:marLeft w:val="0"/>
      <w:marRight w:val="0"/>
      <w:marTop w:val="0"/>
      <w:marBottom w:val="0"/>
      <w:divBdr>
        <w:top w:val="none" w:sz="0" w:space="0" w:color="auto"/>
        <w:left w:val="none" w:sz="0" w:space="0" w:color="auto"/>
        <w:bottom w:val="none" w:sz="0" w:space="0" w:color="auto"/>
        <w:right w:val="none" w:sz="0" w:space="0" w:color="auto"/>
      </w:divBdr>
    </w:div>
    <w:div w:id="1606424755">
      <w:bodyDiv w:val="1"/>
      <w:marLeft w:val="0"/>
      <w:marRight w:val="0"/>
      <w:marTop w:val="0"/>
      <w:marBottom w:val="0"/>
      <w:divBdr>
        <w:top w:val="none" w:sz="0" w:space="0" w:color="auto"/>
        <w:left w:val="none" w:sz="0" w:space="0" w:color="auto"/>
        <w:bottom w:val="none" w:sz="0" w:space="0" w:color="auto"/>
        <w:right w:val="none" w:sz="0" w:space="0" w:color="auto"/>
      </w:divBdr>
    </w:div>
    <w:div w:id="1609384782">
      <w:bodyDiv w:val="1"/>
      <w:marLeft w:val="0"/>
      <w:marRight w:val="0"/>
      <w:marTop w:val="0"/>
      <w:marBottom w:val="0"/>
      <w:divBdr>
        <w:top w:val="none" w:sz="0" w:space="0" w:color="auto"/>
        <w:left w:val="none" w:sz="0" w:space="0" w:color="auto"/>
        <w:bottom w:val="none" w:sz="0" w:space="0" w:color="auto"/>
        <w:right w:val="none" w:sz="0" w:space="0" w:color="auto"/>
      </w:divBdr>
    </w:div>
    <w:div w:id="1609461949">
      <w:bodyDiv w:val="1"/>
      <w:marLeft w:val="0"/>
      <w:marRight w:val="0"/>
      <w:marTop w:val="0"/>
      <w:marBottom w:val="0"/>
      <w:divBdr>
        <w:top w:val="none" w:sz="0" w:space="0" w:color="auto"/>
        <w:left w:val="none" w:sz="0" w:space="0" w:color="auto"/>
        <w:bottom w:val="none" w:sz="0" w:space="0" w:color="auto"/>
        <w:right w:val="none" w:sz="0" w:space="0" w:color="auto"/>
      </w:divBdr>
    </w:div>
    <w:div w:id="1612856729">
      <w:bodyDiv w:val="1"/>
      <w:marLeft w:val="0"/>
      <w:marRight w:val="0"/>
      <w:marTop w:val="0"/>
      <w:marBottom w:val="0"/>
      <w:divBdr>
        <w:top w:val="none" w:sz="0" w:space="0" w:color="auto"/>
        <w:left w:val="none" w:sz="0" w:space="0" w:color="auto"/>
        <w:bottom w:val="none" w:sz="0" w:space="0" w:color="auto"/>
        <w:right w:val="none" w:sz="0" w:space="0" w:color="auto"/>
      </w:divBdr>
    </w:div>
    <w:div w:id="1624531111">
      <w:bodyDiv w:val="1"/>
      <w:marLeft w:val="0"/>
      <w:marRight w:val="0"/>
      <w:marTop w:val="0"/>
      <w:marBottom w:val="0"/>
      <w:divBdr>
        <w:top w:val="none" w:sz="0" w:space="0" w:color="auto"/>
        <w:left w:val="none" w:sz="0" w:space="0" w:color="auto"/>
        <w:bottom w:val="none" w:sz="0" w:space="0" w:color="auto"/>
        <w:right w:val="none" w:sz="0" w:space="0" w:color="auto"/>
      </w:divBdr>
    </w:div>
    <w:div w:id="1630819877">
      <w:bodyDiv w:val="1"/>
      <w:marLeft w:val="0"/>
      <w:marRight w:val="0"/>
      <w:marTop w:val="0"/>
      <w:marBottom w:val="0"/>
      <w:divBdr>
        <w:top w:val="none" w:sz="0" w:space="0" w:color="auto"/>
        <w:left w:val="none" w:sz="0" w:space="0" w:color="auto"/>
        <w:bottom w:val="none" w:sz="0" w:space="0" w:color="auto"/>
        <w:right w:val="none" w:sz="0" w:space="0" w:color="auto"/>
      </w:divBdr>
    </w:div>
    <w:div w:id="1633750960">
      <w:bodyDiv w:val="1"/>
      <w:marLeft w:val="0"/>
      <w:marRight w:val="0"/>
      <w:marTop w:val="0"/>
      <w:marBottom w:val="0"/>
      <w:divBdr>
        <w:top w:val="none" w:sz="0" w:space="0" w:color="auto"/>
        <w:left w:val="none" w:sz="0" w:space="0" w:color="auto"/>
        <w:bottom w:val="none" w:sz="0" w:space="0" w:color="auto"/>
        <w:right w:val="none" w:sz="0" w:space="0" w:color="auto"/>
      </w:divBdr>
    </w:div>
    <w:div w:id="1634167773">
      <w:bodyDiv w:val="1"/>
      <w:marLeft w:val="0"/>
      <w:marRight w:val="0"/>
      <w:marTop w:val="0"/>
      <w:marBottom w:val="0"/>
      <w:divBdr>
        <w:top w:val="none" w:sz="0" w:space="0" w:color="auto"/>
        <w:left w:val="none" w:sz="0" w:space="0" w:color="auto"/>
        <w:bottom w:val="none" w:sz="0" w:space="0" w:color="auto"/>
        <w:right w:val="none" w:sz="0" w:space="0" w:color="auto"/>
      </w:divBdr>
    </w:div>
    <w:div w:id="1646011701">
      <w:bodyDiv w:val="1"/>
      <w:marLeft w:val="0"/>
      <w:marRight w:val="0"/>
      <w:marTop w:val="0"/>
      <w:marBottom w:val="0"/>
      <w:divBdr>
        <w:top w:val="none" w:sz="0" w:space="0" w:color="auto"/>
        <w:left w:val="none" w:sz="0" w:space="0" w:color="auto"/>
        <w:bottom w:val="none" w:sz="0" w:space="0" w:color="auto"/>
        <w:right w:val="none" w:sz="0" w:space="0" w:color="auto"/>
      </w:divBdr>
    </w:div>
    <w:div w:id="1661694825">
      <w:bodyDiv w:val="1"/>
      <w:marLeft w:val="0"/>
      <w:marRight w:val="0"/>
      <w:marTop w:val="0"/>
      <w:marBottom w:val="0"/>
      <w:divBdr>
        <w:top w:val="none" w:sz="0" w:space="0" w:color="auto"/>
        <w:left w:val="none" w:sz="0" w:space="0" w:color="auto"/>
        <w:bottom w:val="none" w:sz="0" w:space="0" w:color="auto"/>
        <w:right w:val="none" w:sz="0" w:space="0" w:color="auto"/>
      </w:divBdr>
    </w:div>
    <w:div w:id="1663314906">
      <w:bodyDiv w:val="1"/>
      <w:marLeft w:val="0"/>
      <w:marRight w:val="0"/>
      <w:marTop w:val="0"/>
      <w:marBottom w:val="0"/>
      <w:divBdr>
        <w:top w:val="none" w:sz="0" w:space="0" w:color="auto"/>
        <w:left w:val="none" w:sz="0" w:space="0" w:color="auto"/>
        <w:bottom w:val="none" w:sz="0" w:space="0" w:color="auto"/>
        <w:right w:val="none" w:sz="0" w:space="0" w:color="auto"/>
      </w:divBdr>
    </w:div>
    <w:div w:id="1665621683">
      <w:bodyDiv w:val="1"/>
      <w:marLeft w:val="0"/>
      <w:marRight w:val="0"/>
      <w:marTop w:val="0"/>
      <w:marBottom w:val="0"/>
      <w:divBdr>
        <w:top w:val="none" w:sz="0" w:space="0" w:color="auto"/>
        <w:left w:val="none" w:sz="0" w:space="0" w:color="auto"/>
        <w:bottom w:val="none" w:sz="0" w:space="0" w:color="auto"/>
        <w:right w:val="none" w:sz="0" w:space="0" w:color="auto"/>
      </w:divBdr>
    </w:div>
    <w:div w:id="1674843861">
      <w:bodyDiv w:val="1"/>
      <w:marLeft w:val="0"/>
      <w:marRight w:val="0"/>
      <w:marTop w:val="0"/>
      <w:marBottom w:val="0"/>
      <w:divBdr>
        <w:top w:val="none" w:sz="0" w:space="0" w:color="auto"/>
        <w:left w:val="none" w:sz="0" w:space="0" w:color="auto"/>
        <w:bottom w:val="none" w:sz="0" w:space="0" w:color="auto"/>
        <w:right w:val="none" w:sz="0" w:space="0" w:color="auto"/>
      </w:divBdr>
    </w:div>
    <w:div w:id="1684936353">
      <w:bodyDiv w:val="1"/>
      <w:marLeft w:val="0"/>
      <w:marRight w:val="0"/>
      <w:marTop w:val="0"/>
      <w:marBottom w:val="0"/>
      <w:divBdr>
        <w:top w:val="none" w:sz="0" w:space="0" w:color="auto"/>
        <w:left w:val="none" w:sz="0" w:space="0" w:color="auto"/>
        <w:bottom w:val="none" w:sz="0" w:space="0" w:color="auto"/>
        <w:right w:val="none" w:sz="0" w:space="0" w:color="auto"/>
      </w:divBdr>
    </w:div>
    <w:div w:id="1691029358">
      <w:bodyDiv w:val="1"/>
      <w:marLeft w:val="0"/>
      <w:marRight w:val="0"/>
      <w:marTop w:val="0"/>
      <w:marBottom w:val="0"/>
      <w:divBdr>
        <w:top w:val="none" w:sz="0" w:space="0" w:color="auto"/>
        <w:left w:val="none" w:sz="0" w:space="0" w:color="auto"/>
        <w:bottom w:val="none" w:sz="0" w:space="0" w:color="auto"/>
        <w:right w:val="none" w:sz="0" w:space="0" w:color="auto"/>
      </w:divBdr>
    </w:div>
    <w:div w:id="1702168049">
      <w:bodyDiv w:val="1"/>
      <w:marLeft w:val="0"/>
      <w:marRight w:val="0"/>
      <w:marTop w:val="0"/>
      <w:marBottom w:val="0"/>
      <w:divBdr>
        <w:top w:val="none" w:sz="0" w:space="0" w:color="auto"/>
        <w:left w:val="none" w:sz="0" w:space="0" w:color="auto"/>
        <w:bottom w:val="none" w:sz="0" w:space="0" w:color="auto"/>
        <w:right w:val="none" w:sz="0" w:space="0" w:color="auto"/>
      </w:divBdr>
    </w:div>
    <w:div w:id="1702828264">
      <w:bodyDiv w:val="1"/>
      <w:marLeft w:val="0"/>
      <w:marRight w:val="0"/>
      <w:marTop w:val="0"/>
      <w:marBottom w:val="0"/>
      <w:divBdr>
        <w:top w:val="none" w:sz="0" w:space="0" w:color="auto"/>
        <w:left w:val="none" w:sz="0" w:space="0" w:color="auto"/>
        <w:bottom w:val="none" w:sz="0" w:space="0" w:color="auto"/>
        <w:right w:val="none" w:sz="0" w:space="0" w:color="auto"/>
      </w:divBdr>
    </w:div>
    <w:div w:id="1703902150">
      <w:bodyDiv w:val="1"/>
      <w:marLeft w:val="0"/>
      <w:marRight w:val="0"/>
      <w:marTop w:val="0"/>
      <w:marBottom w:val="0"/>
      <w:divBdr>
        <w:top w:val="none" w:sz="0" w:space="0" w:color="auto"/>
        <w:left w:val="none" w:sz="0" w:space="0" w:color="auto"/>
        <w:bottom w:val="none" w:sz="0" w:space="0" w:color="auto"/>
        <w:right w:val="none" w:sz="0" w:space="0" w:color="auto"/>
      </w:divBdr>
    </w:div>
    <w:div w:id="1711420845">
      <w:bodyDiv w:val="1"/>
      <w:marLeft w:val="0"/>
      <w:marRight w:val="0"/>
      <w:marTop w:val="0"/>
      <w:marBottom w:val="0"/>
      <w:divBdr>
        <w:top w:val="none" w:sz="0" w:space="0" w:color="auto"/>
        <w:left w:val="none" w:sz="0" w:space="0" w:color="auto"/>
        <w:bottom w:val="none" w:sz="0" w:space="0" w:color="auto"/>
        <w:right w:val="none" w:sz="0" w:space="0" w:color="auto"/>
      </w:divBdr>
    </w:div>
    <w:div w:id="1713651838">
      <w:bodyDiv w:val="1"/>
      <w:marLeft w:val="0"/>
      <w:marRight w:val="0"/>
      <w:marTop w:val="0"/>
      <w:marBottom w:val="0"/>
      <w:divBdr>
        <w:top w:val="none" w:sz="0" w:space="0" w:color="auto"/>
        <w:left w:val="none" w:sz="0" w:space="0" w:color="auto"/>
        <w:bottom w:val="none" w:sz="0" w:space="0" w:color="auto"/>
        <w:right w:val="none" w:sz="0" w:space="0" w:color="auto"/>
      </w:divBdr>
    </w:div>
    <w:div w:id="1734770681">
      <w:bodyDiv w:val="1"/>
      <w:marLeft w:val="0"/>
      <w:marRight w:val="0"/>
      <w:marTop w:val="0"/>
      <w:marBottom w:val="0"/>
      <w:divBdr>
        <w:top w:val="none" w:sz="0" w:space="0" w:color="auto"/>
        <w:left w:val="none" w:sz="0" w:space="0" w:color="auto"/>
        <w:bottom w:val="none" w:sz="0" w:space="0" w:color="auto"/>
        <w:right w:val="none" w:sz="0" w:space="0" w:color="auto"/>
      </w:divBdr>
    </w:div>
    <w:div w:id="1740130309">
      <w:bodyDiv w:val="1"/>
      <w:marLeft w:val="0"/>
      <w:marRight w:val="0"/>
      <w:marTop w:val="0"/>
      <w:marBottom w:val="0"/>
      <w:divBdr>
        <w:top w:val="none" w:sz="0" w:space="0" w:color="auto"/>
        <w:left w:val="none" w:sz="0" w:space="0" w:color="auto"/>
        <w:bottom w:val="none" w:sz="0" w:space="0" w:color="auto"/>
        <w:right w:val="none" w:sz="0" w:space="0" w:color="auto"/>
      </w:divBdr>
    </w:div>
    <w:div w:id="1740983969">
      <w:bodyDiv w:val="1"/>
      <w:marLeft w:val="0"/>
      <w:marRight w:val="0"/>
      <w:marTop w:val="0"/>
      <w:marBottom w:val="0"/>
      <w:divBdr>
        <w:top w:val="none" w:sz="0" w:space="0" w:color="auto"/>
        <w:left w:val="none" w:sz="0" w:space="0" w:color="auto"/>
        <w:bottom w:val="none" w:sz="0" w:space="0" w:color="auto"/>
        <w:right w:val="none" w:sz="0" w:space="0" w:color="auto"/>
      </w:divBdr>
    </w:div>
    <w:div w:id="1745880384">
      <w:bodyDiv w:val="1"/>
      <w:marLeft w:val="0"/>
      <w:marRight w:val="0"/>
      <w:marTop w:val="0"/>
      <w:marBottom w:val="0"/>
      <w:divBdr>
        <w:top w:val="none" w:sz="0" w:space="0" w:color="auto"/>
        <w:left w:val="none" w:sz="0" w:space="0" w:color="auto"/>
        <w:bottom w:val="none" w:sz="0" w:space="0" w:color="auto"/>
        <w:right w:val="none" w:sz="0" w:space="0" w:color="auto"/>
      </w:divBdr>
    </w:div>
    <w:div w:id="1754814257">
      <w:bodyDiv w:val="1"/>
      <w:marLeft w:val="0"/>
      <w:marRight w:val="0"/>
      <w:marTop w:val="0"/>
      <w:marBottom w:val="0"/>
      <w:divBdr>
        <w:top w:val="none" w:sz="0" w:space="0" w:color="auto"/>
        <w:left w:val="none" w:sz="0" w:space="0" w:color="auto"/>
        <w:bottom w:val="none" w:sz="0" w:space="0" w:color="auto"/>
        <w:right w:val="none" w:sz="0" w:space="0" w:color="auto"/>
      </w:divBdr>
    </w:div>
    <w:div w:id="1784108641">
      <w:bodyDiv w:val="1"/>
      <w:marLeft w:val="0"/>
      <w:marRight w:val="0"/>
      <w:marTop w:val="0"/>
      <w:marBottom w:val="0"/>
      <w:divBdr>
        <w:top w:val="none" w:sz="0" w:space="0" w:color="auto"/>
        <w:left w:val="none" w:sz="0" w:space="0" w:color="auto"/>
        <w:bottom w:val="none" w:sz="0" w:space="0" w:color="auto"/>
        <w:right w:val="none" w:sz="0" w:space="0" w:color="auto"/>
      </w:divBdr>
    </w:div>
    <w:div w:id="1785615034">
      <w:bodyDiv w:val="1"/>
      <w:marLeft w:val="0"/>
      <w:marRight w:val="0"/>
      <w:marTop w:val="0"/>
      <w:marBottom w:val="0"/>
      <w:divBdr>
        <w:top w:val="none" w:sz="0" w:space="0" w:color="auto"/>
        <w:left w:val="none" w:sz="0" w:space="0" w:color="auto"/>
        <w:bottom w:val="none" w:sz="0" w:space="0" w:color="auto"/>
        <w:right w:val="none" w:sz="0" w:space="0" w:color="auto"/>
      </w:divBdr>
    </w:div>
    <w:div w:id="1798646215">
      <w:bodyDiv w:val="1"/>
      <w:marLeft w:val="0"/>
      <w:marRight w:val="0"/>
      <w:marTop w:val="0"/>
      <w:marBottom w:val="0"/>
      <w:divBdr>
        <w:top w:val="none" w:sz="0" w:space="0" w:color="auto"/>
        <w:left w:val="none" w:sz="0" w:space="0" w:color="auto"/>
        <w:bottom w:val="none" w:sz="0" w:space="0" w:color="auto"/>
        <w:right w:val="none" w:sz="0" w:space="0" w:color="auto"/>
      </w:divBdr>
    </w:div>
    <w:div w:id="1815754921">
      <w:bodyDiv w:val="1"/>
      <w:marLeft w:val="0"/>
      <w:marRight w:val="0"/>
      <w:marTop w:val="0"/>
      <w:marBottom w:val="0"/>
      <w:divBdr>
        <w:top w:val="none" w:sz="0" w:space="0" w:color="auto"/>
        <w:left w:val="none" w:sz="0" w:space="0" w:color="auto"/>
        <w:bottom w:val="none" w:sz="0" w:space="0" w:color="auto"/>
        <w:right w:val="none" w:sz="0" w:space="0" w:color="auto"/>
      </w:divBdr>
    </w:div>
    <w:div w:id="1817646384">
      <w:bodyDiv w:val="1"/>
      <w:marLeft w:val="0"/>
      <w:marRight w:val="0"/>
      <w:marTop w:val="0"/>
      <w:marBottom w:val="0"/>
      <w:divBdr>
        <w:top w:val="none" w:sz="0" w:space="0" w:color="auto"/>
        <w:left w:val="none" w:sz="0" w:space="0" w:color="auto"/>
        <w:bottom w:val="none" w:sz="0" w:space="0" w:color="auto"/>
        <w:right w:val="none" w:sz="0" w:space="0" w:color="auto"/>
      </w:divBdr>
    </w:div>
    <w:div w:id="1818262064">
      <w:bodyDiv w:val="1"/>
      <w:marLeft w:val="0"/>
      <w:marRight w:val="0"/>
      <w:marTop w:val="0"/>
      <w:marBottom w:val="0"/>
      <w:divBdr>
        <w:top w:val="none" w:sz="0" w:space="0" w:color="auto"/>
        <w:left w:val="none" w:sz="0" w:space="0" w:color="auto"/>
        <w:bottom w:val="none" w:sz="0" w:space="0" w:color="auto"/>
        <w:right w:val="none" w:sz="0" w:space="0" w:color="auto"/>
      </w:divBdr>
    </w:div>
    <w:div w:id="1818912354">
      <w:bodyDiv w:val="1"/>
      <w:marLeft w:val="0"/>
      <w:marRight w:val="0"/>
      <w:marTop w:val="0"/>
      <w:marBottom w:val="0"/>
      <w:divBdr>
        <w:top w:val="none" w:sz="0" w:space="0" w:color="auto"/>
        <w:left w:val="none" w:sz="0" w:space="0" w:color="auto"/>
        <w:bottom w:val="none" w:sz="0" w:space="0" w:color="auto"/>
        <w:right w:val="none" w:sz="0" w:space="0" w:color="auto"/>
      </w:divBdr>
    </w:div>
    <w:div w:id="1846631341">
      <w:bodyDiv w:val="1"/>
      <w:marLeft w:val="0"/>
      <w:marRight w:val="0"/>
      <w:marTop w:val="0"/>
      <w:marBottom w:val="0"/>
      <w:divBdr>
        <w:top w:val="none" w:sz="0" w:space="0" w:color="auto"/>
        <w:left w:val="none" w:sz="0" w:space="0" w:color="auto"/>
        <w:bottom w:val="none" w:sz="0" w:space="0" w:color="auto"/>
        <w:right w:val="none" w:sz="0" w:space="0" w:color="auto"/>
      </w:divBdr>
    </w:div>
    <w:div w:id="1859734160">
      <w:bodyDiv w:val="1"/>
      <w:marLeft w:val="0"/>
      <w:marRight w:val="0"/>
      <w:marTop w:val="0"/>
      <w:marBottom w:val="0"/>
      <w:divBdr>
        <w:top w:val="none" w:sz="0" w:space="0" w:color="auto"/>
        <w:left w:val="none" w:sz="0" w:space="0" w:color="auto"/>
        <w:bottom w:val="none" w:sz="0" w:space="0" w:color="auto"/>
        <w:right w:val="none" w:sz="0" w:space="0" w:color="auto"/>
      </w:divBdr>
    </w:div>
    <w:div w:id="1866481422">
      <w:bodyDiv w:val="1"/>
      <w:marLeft w:val="0"/>
      <w:marRight w:val="0"/>
      <w:marTop w:val="0"/>
      <w:marBottom w:val="0"/>
      <w:divBdr>
        <w:top w:val="none" w:sz="0" w:space="0" w:color="auto"/>
        <w:left w:val="none" w:sz="0" w:space="0" w:color="auto"/>
        <w:bottom w:val="none" w:sz="0" w:space="0" w:color="auto"/>
        <w:right w:val="none" w:sz="0" w:space="0" w:color="auto"/>
      </w:divBdr>
    </w:div>
    <w:div w:id="1875849732">
      <w:bodyDiv w:val="1"/>
      <w:marLeft w:val="0"/>
      <w:marRight w:val="0"/>
      <w:marTop w:val="0"/>
      <w:marBottom w:val="0"/>
      <w:divBdr>
        <w:top w:val="none" w:sz="0" w:space="0" w:color="auto"/>
        <w:left w:val="none" w:sz="0" w:space="0" w:color="auto"/>
        <w:bottom w:val="none" w:sz="0" w:space="0" w:color="auto"/>
        <w:right w:val="none" w:sz="0" w:space="0" w:color="auto"/>
      </w:divBdr>
    </w:div>
    <w:div w:id="1876888510">
      <w:bodyDiv w:val="1"/>
      <w:marLeft w:val="0"/>
      <w:marRight w:val="0"/>
      <w:marTop w:val="0"/>
      <w:marBottom w:val="0"/>
      <w:divBdr>
        <w:top w:val="none" w:sz="0" w:space="0" w:color="auto"/>
        <w:left w:val="none" w:sz="0" w:space="0" w:color="auto"/>
        <w:bottom w:val="none" w:sz="0" w:space="0" w:color="auto"/>
        <w:right w:val="none" w:sz="0" w:space="0" w:color="auto"/>
      </w:divBdr>
    </w:div>
    <w:div w:id="1885292576">
      <w:bodyDiv w:val="1"/>
      <w:marLeft w:val="0"/>
      <w:marRight w:val="0"/>
      <w:marTop w:val="0"/>
      <w:marBottom w:val="0"/>
      <w:divBdr>
        <w:top w:val="none" w:sz="0" w:space="0" w:color="auto"/>
        <w:left w:val="none" w:sz="0" w:space="0" w:color="auto"/>
        <w:bottom w:val="none" w:sz="0" w:space="0" w:color="auto"/>
        <w:right w:val="none" w:sz="0" w:space="0" w:color="auto"/>
      </w:divBdr>
    </w:div>
    <w:div w:id="1906406632">
      <w:bodyDiv w:val="1"/>
      <w:marLeft w:val="0"/>
      <w:marRight w:val="0"/>
      <w:marTop w:val="0"/>
      <w:marBottom w:val="0"/>
      <w:divBdr>
        <w:top w:val="none" w:sz="0" w:space="0" w:color="auto"/>
        <w:left w:val="none" w:sz="0" w:space="0" w:color="auto"/>
        <w:bottom w:val="none" w:sz="0" w:space="0" w:color="auto"/>
        <w:right w:val="none" w:sz="0" w:space="0" w:color="auto"/>
      </w:divBdr>
    </w:div>
    <w:div w:id="1913932505">
      <w:bodyDiv w:val="1"/>
      <w:marLeft w:val="0"/>
      <w:marRight w:val="0"/>
      <w:marTop w:val="0"/>
      <w:marBottom w:val="0"/>
      <w:divBdr>
        <w:top w:val="none" w:sz="0" w:space="0" w:color="auto"/>
        <w:left w:val="none" w:sz="0" w:space="0" w:color="auto"/>
        <w:bottom w:val="none" w:sz="0" w:space="0" w:color="auto"/>
        <w:right w:val="none" w:sz="0" w:space="0" w:color="auto"/>
      </w:divBdr>
    </w:div>
    <w:div w:id="1914512452">
      <w:bodyDiv w:val="1"/>
      <w:marLeft w:val="0"/>
      <w:marRight w:val="0"/>
      <w:marTop w:val="0"/>
      <w:marBottom w:val="0"/>
      <w:divBdr>
        <w:top w:val="none" w:sz="0" w:space="0" w:color="auto"/>
        <w:left w:val="none" w:sz="0" w:space="0" w:color="auto"/>
        <w:bottom w:val="none" w:sz="0" w:space="0" w:color="auto"/>
        <w:right w:val="none" w:sz="0" w:space="0" w:color="auto"/>
      </w:divBdr>
    </w:div>
    <w:div w:id="1919752163">
      <w:bodyDiv w:val="1"/>
      <w:marLeft w:val="0"/>
      <w:marRight w:val="0"/>
      <w:marTop w:val="0"/>
      <w:marBottom w:val="0"/>
      <w:divBdr>
        <w:top w:val="none" w:sz="0" w:space="0" w:color="auto"/>
        <w:left w:val="none" w:sz="0" w:space="0" w:color="auto"/>
        <w:bottom w:val="none" w:sz="0" w:space="0" w:color="auto"/>
        <w:right w:val="none" w:sz="0" w:space="0" w:color="auto"/>
      </w:divBdr>
    </w:div>
    <w:div w:id="1929924150">
      <w:bodyDiv w:val="1"/>
      <w:marLeft w:val="0"/>
      <w:marRight w:val="0"/>
      <w:marTop w:val="0"/>
      <w:marBottom w:val="0"/>
      <w:divBdr>
        <w:top w:val="none" w:sz="0" w:space="0" w:color="auto"/>
        <w:left w:val="none" w:sz="0" w:space="0" w:color="auto"/>
        <w:bottom w:val="none" w:sz="0" w:space="0" w:color="auto"/>
        <w:right w:val="none" w:sz="0" w:space="0" w:color="auto"/>
      </w:divBdr>
    </w:div>
    <w:div w:id="1933783124">
      <w:bodyDiv w:val="1"/>
      <w:marLeft w:val="0"/>
      <w:marRight w:val="0"/>
      <w:marTop w:val="0"/>
      <w:marBottom w:val="0"/>
      <w:divBdr>
        <w:top w:val="none" w:sz="0" w:space="0" w:color="auto"/>
        <w:left w:val="none" w:sz="0" w:space="0" w:color="auto"/>
        <w:bottom w:val="none" w:sz="0" w:space="0" w:color="auto"/>
        <w:right w:val="none" w:sz="0" w:space="0" w:color="auto"/>
      </w:divBdr>
    </w:div>
    <w:div w:id="1936590096">
      <w:bodyDiv w:val="1"/>
      <w:marLeft w:val="0"/>
      <w:marRight w:val="0"/>
      <w:marTop w:val="0"/>
      <w:marBottom w:val="0"/>
      <w:divBdr>
        <w:top w:val="none" w:sz="0" w:space="0" w:color="auto"/>
        <w:left w:val="none" w:sz="0" w:space="0" w:color="auto"/>
        <w:bottom w:val="none" w:sz="0" w:space="0" w:color="auto"/>
        <w:right w:val="none" w:sz="0" w:space="0" w:color="auto"/>
      </w:divBdr>
    </w:div>
    <w:div w:id="1955791870">
      <w:bodyDiv w:val="1"/>
      <w:marLeft w:val="0"/>
      <w:marRight w:val="0"/>
      <w:marTop w:val="0"/>
      <w:marBottom w:val="0"/>
      <w:divBdr>
        <w:top w:val="none" w:sz="0" w:space="0" w:color="auto"/>
        <w:left w:val="none" w:sz="0" w:space="0" w:color="auto"/>
        <w:bottom w:val="none" w:sz="0" w:space="0" w:color="auto"/>
        <w:right w:val="none" w:sz="0" w:space="0" w:color="auto"/>
      </w:divBdr>
    </w:div>
    <w:div w:id="1963265645">
      <w:bodyDiv w:val="1"/>
      <w:marLeft w:val="0"/>
      <w:marRight w:val="0"/>
      <w:marTop w:val="0"/>
      <w:marBottom w:val="0"/>
      <w:divBdr>
        <w:top w:val="none" w:sz="0" w:space="0" w:color="auto"/>
        <w:left w:val="none" w:sz="0" w:space="0" w:color="auto"/>
        <w:bottom w:val="none" w:sz="0" w:space="0" w:color="auto"/>
        <w:right w:val="none" w:sz="0" w:space="0" w:color="auto"/>
      </w:divBdr>
    </w:div>
    <w:div w:id="1964769572">
      <w:bodyDiv w:val="1"/>
      <w:marLeft w:val="0"/>
      <w:marRight w:val="0"/>
      <w:marTop w:val="0"/>
      <w:marBottom w:val="0"/>
      <w:divBdr>
        <w:top w:val="none" w:sz="0" w:space="0" w:color="auto"/>
        <w:left w:val="none" w:sz="0" w:space="0" w:color="auto"/>
        <w:bottom w:val="none" w:sz="0" w:space="0" w:color="auto"/>
        <w:right w:val="none" w:sz="0" w:space="0" w:color="auto"/>
      </w:divBdr>
    </w:div>
    <w:div w:id="1978338259">
      <w:bodyDiv w:val="1"/>
      <w:marLeft w:val="0"/>
      <w:marRight w:val="0"/>
      <w:marTop w:val="0"/>
      <w:marBottom w:val="0"/>
      <w:divBdr>
        <w:top w:val="none" w:sz="0" w:space="0" w:color="auto"/>
        <w:left w:val="none" w:sz="0" w:space="0" w:color="auto"/>
        <w:bottom w:val="none" w:sz="0" w:space="0" w:color="auto"/>
        <w:right w:val="none" w:sz="0" w:space="0" w:color="auto"/>
      </w:divBdr>
    </w:div>
    <w:div w:id="1984044059">
      <w:bodyDiv w:val="1"/>
      <w:marLeft w:val="0"/>
      <w:marRight w:val="0"/>
      <w:marTop w:val="0"/>
      <w:marBottom w:val="0"/>
      <w:divBdr>
        <w:top w:val="none" w:sz="0" w:space="0" w:color="auto"/>
        <w:left w:val="none" w:sz="0" w:space="0" w:color="auto"/>
        <w:bottom w:val="none" w:sz="0" w:space="0" w:color="auto"/>
        <w:right w:val="none" w:sz="0" w:space="0" w:color="auto"/>
      </w:divBdr>
    </w:div>
    <w:div w:id="2007708858">
      <w:bodyDiv w:val="1"/>
      <w:marLeft w:val="0"/>
      <w:marRight w:val="0"/>
      <w:marTop w:val="0"/>
      <w:marBottom w:val="0"/>
      <w:divBdr>
        <w:top w:val="none" w:sz="0" w:space="0" w:color="auto"/>
        <w:left w:val="none" w:sz="0" w:space="0" w:color="auto"/>
        <w:bottom w:val="none" w:sz="0" w:space="0" w:color="auto"/>
        <w:right w:val="none" w:sz="0" w:space="0" w:color="auto"/>
      </w:divBdr>
    </w:div>
    <w:div w:id="2011250148">
      <w:bodyDiv w:val="1"/>
      <w:marLeft w:val="0"/>
      <w:marRight w:val="0"/>
      <w:marTop w:val="0"/>
      <w:marBottom w:val="0"/>
      <w:divBdr>
        <w:top w:val="none" w:sz="0" w:space="0" w:color="auto"/>
        <w:left w:val="none" w:sz="0" w:space="0" w:color="auto"/>
        <w:bottom w:val="none" w:sz="0" w:space="0" w:color="auto"/>
        <w:right w:val="none" w:sz="0" w:space="0" w:color="auto"/>
      </w:divBdr>
    </w:div>
    <w:div w:id="2022663000">
      <w:bodyDiv w:val="1"/>
      <w:marLeft w:val="0"/>
      <w:marRight w:val="0"/>
      <w:marTop w:val="0"/>
      <w:marBottom w:val="0"/>
      <w:divBdr>
        <w:top w:val="none" w:sz="0" w:space="0" w:color="auto"/>
        <w:left w:val="none" w:sz="0" w:space="0" w:color="auto"/>
        <w:bottom w:val="none" w:sz="0" w:space="0" w:color="auto"/>
        <w:right w:val="none" w:sz="0" w:space="0" w:color="auto"/>
      </w:divBdr>
    </w:div>
    <w:div w:id="2030059021">
      <w:bodyDiv w:val="1"/>
      <w:marLeft w:val="0"/>
      <w:marRight w:val="0"/>
      <w:marTop w:val="0"/>
      <w:marBottom w:val="0"/>
      <w:divBdr>
        <w:top w:val="none" w:sz="0" w:space="0" w:color="auto"/>
        <w:left w:val="none" w:sz="0" w:space="0" w:color="auto"/>
        <w:bottom w:val="none" w:sz="0" w:space="0" w:color="auto"/>
        <w:right w:val="none" w:sz="0" w:space="0" w:color="auto"/>
      </w:divBdr>
    </w:div>
    <w:div w:id="2030568581">
      <w:bodyDiv w:val="1"/>
      <w:marLeft w:val="0"/>
      <w:marRight w:val="0"/>
      <w:marTop w:val="0"/>
      <w:marBottom w:val="0"/>
      <w:divBdr>
        <w:top w:val="none" w:sz="0" w:space="0" w:color="auto"/>
        <w:left w:val="none" w:sz="0" w:space="0" w:color="auto"/>
        <w:bottom w:val="none" w:sz="0" w:space="0" w:color="auto"/>
        <w:right w:val="none" w:sz="0" w:space="0" w:color="auto"/>
      </w:divBdr>
    </w:div>
    <w:div w:id="2058506679">
      <w:bodyDiv w:val="1"/>
      <w:marLeft w:val="0"/>
      <w:marRight w:val="0"/>
      <w:marTop w:val="0"/>
      <w:marBottom w:val="0"/>
      <w:divBdr>
        <w:top w:val="none" w:sz="0" w:space="0" w:color="auto"/>
        <w:left w:val="none" w:sz="0" w:space="0" w:color="auto"/>
        <w:bottom w:val="none" w:sz="0" w:space="0" w:color="auto"/>
        <w:right w:val="none" w:sz="0" w:space="0" w:color="auto"/>
      </w:divBdr>
    </w:div>
    <w:div w:id="2062247682">
      <w:bodyDiv w:val="1"/>
      <w:marLeft w:val="0"/>
      <w:marRight w:val="0"/>
      <w:marTop w:val="0"/>
      <w:marBottom w:val="0"/>
      <w:divBdr>
        <w:top w:val="none" w:sz="0" w:space="0" w:color="auto"/>
        <w:left w:val="none" w:sz="0" w:space="0" w:color="auto"/>
        <w:bottom w:val="none" w:sz="0" w:space="0" w:color="auto"/>
        <w:right w:val="none" w:sz="0" w:space="0" w:color="auto"/>
      </w:divBdr>
    </w:div>
    <w:div w:id="2065329442">
      <w:bodyDiv w:val="1"/>
      <w:marLeft w:val="0"/>
      <w:marRight w:val="0"/>
      <w:marTop w:val="0"/>
      <w:marBottom w:val="0"/>
      <w:divBdr>
        <w:top w:val="none" w:sz="0" w:space="0" w:color="auto"/>
        <w:left w:val="none" w:sz="0" w:space="0" w:color="auto"/>
        <w:bottom w:val="none" w:sz="0" w:space="0" w:color="auto"/>
        <w:right w:val="none" w:sz="0" w:space="0" w:color="auto"/>
      </w:divBdr>
    </w:div>
    <w:div w:id="2076663920">
      <w:bodyDiv w:val="1"/>
      <w:marLeft w:val="0"/>
      <w:marRight w:val="0"/>
      <w:marTop w:val="0"/>
      <w:marBottom w:val="0"/>
      <w:divBdr>
        <w:top w:val="none" w:sz="0" w:space="0" w:color="auto"/>
        <w:left w:val="none" w:sz="0" w:space="0" w:color="auto"/>
        <w:bottom w:val="none" w:sz="0" w:space="0" w:color="auto"/>
        <w:right w:val="none" w:sz="0" w:space="0" w:color="auto"/>
      </w:divBdr>
    </w:div>
    <w:div w:id="2079667178">
      <w:bodyDiv w:val="1"/>
      <w:marLeft w:val="0"/>
      <w:marRight w:val="0"/>
      <w:marTop w:val="0"/>
      <w:marBottom w:val="0"/>
      <w:divBdr>
        <w:top w:val="none" w:sz="0" w:space="0" w:color="auto"/>
        <w:left w:val="none" w:sz="0" w:space="0" w:color="auto"/>
        <w:bottom w:val="none" w:sz="0" w:space="0" w:color="auto"/>
        <w:right w:val="none" w:sz="0" w:space="0" w:color="auto"/>
      </w:divBdr>
    </w:div>
    <w:div w:id="2082216572">
      <w:bodyDiv w:val="1"/>
      <w:marLeft w:val="0"/>
      <w:marRight w:val="0"/>
      <w:marTop w:val="0"/>
      <w:marBottom w:val="0"/>
      <w:divBdr>
        <w:top w:val="none" w:sz="0" w:space="0" w:color="auto"/>
        <w:left w:val="none" w:sz="0" w:space="0" w:color="auto"/>
        <w:bottom w:val="none" w:sz="0" w:space="0" w:color="auto"/>
        <w:right w:val="none" w:sz="0" w:space="0" w:color="auto"/>
      </w:divBdr>
    </w:div>
    <w:div w:id="2093776140">
      <w:bodyDiv w:val="1"/>
      <w:marLeft w:val="0"/>
      <w:marRight w:val="0"/>
      <w:marTop w:val="0"/>
      <w:marBottom w:val="0"/>
      <w:divBdr>
        <w:top w:val="none" w:sz="0" w:space="0" w:color="auto"/>
        <w:left w:val="none" w:sz="0" w:space="0" w:color="auto"/>
        <w:bottom w:val="none" w:sz="0" w:space="0" w:color="auto"/>
        <w:right w:val="none" w:sz="0" w:space="0" w:color="auto"/>
      </w:divBdr>
    </w:div>
    <w:div w:id="2097676969">
      <w:bodyDiv w:val="1"/>
      <w:marLeft w:val="0"/>
      <w:marRight w:val="0"/>
      <w:marTop w:val="0"/>
      <w:marBottom w:val="0"/>
      <w:divBdr>
        <w:top w:val="none" w:sz="0" w:space="0" w:color="auto"/>
        <w:left w:val="none" w:sz="0" w:space="0" w:color="auto"/>
        <w:bottom w:val="none" w:sz="0" w:space="0" w:color="auto"/>
        <w:right w:val="none" w:sz="0" w:space="0" w:color="auto"/>
      </w:divBdr>
    </w:div>
    <w:div w:id="2098214010">
      <w:bodyDiv w:val="1"/>
      <w:marLeft w:val="0"/>
      <w:marRight w:val="0"/>
      <w:marTop w:val="0"/>
      <w:marBottom w:val="0"/>
      <w:divBdr>
        <w:top w:val="none" w:sz="0" w:space="0" w:color="auto"/>
        <w:left w:val="none" w:sz="0" w:space="0" w:color="auto"/>
        <w:bottom w:val="none" w:sz="0" w:space="0" w:color="auto"/>
        <w:right w:val="none" w:sz="0" w:space="0" w:color="auto"/>
      </w:divBdr>
    </w:div>
    <w:div w:id="2099210073">
      <w:bodyDiv w:val="1"/>
      <w:marLeft w:val="0"/>
      <w:marRight w:val="0"/>
      <w:marTop w:val="0"/>
      <w:marBottom w:val="0"/>
      <w:divBdr>
        <w:top w:val="none" w:sz="0" w:space="0" w:color="auto"/>
        <w:left w:val="none" w:sz="0" w:space="0" w:color="auto"/>
        <w:bottom w:val="none" w:sz="0" w:space="0" w:color="auto"/>
        <w:right w:val="none" w:sz="0" w:space="0" w:color="auto"/>
      </w:divBdr>
    </w:div>
    <w:div w:id="2106535009">
      <w:bodyDiv w:val="1"/>
      <w:marLeft w:val="0"/>
      <w:marRight w:val="0"/>
      <w:marTop w:val="0"/>
      <w:marBottom w:val="0"/>
      <w:divBdr>
        <w:top w:val="none" w:sz="0" w:space="0" w:color="auto"/>
        <w:left w:val="none" w:sz="0" w:space="0" w:color="auto"/>
        <w:bottom w:val="none" w:sz="0" w:space="0" w:color="auto"/>
        <w:right w:val="none" w:sz="0" w:space="0" w:color="auto"/>
      </w:divBdr>
    </w:div>
    <w:div w:id="2109230848">
      <w:bodyDiv w:val="1"/>
      <w:marLeft w:val="0"/>
      <w:marRight w:val="0"/>
      <w:marTop w:val="0"/>
      <w:marBottom w:val="0"/>
      <w:divBdr>
        <w:top w:val="none" w:sz="0" w:space="0" w:color="auto"/>
        <w:left w:val="none" w:sz="0" w:space="0" w:color="auto"/>
        <w:bottom w:val="none" w:sz="0" w:space="0" w:color="auto"/>
        <w:right w:val="none" w:sz="0" w:space="0" w:color="auto"/>
      </w:divBdr>
    </w:div>
    <w:div w:id="2110391042">
      <w:bodyDiv w:val="1"/>
      <w:marLeft w:val="0"/>
      <w:marRight w:val="0"/>
      <w:marTop w:val="0"/>
      <w:marBottom w:val="0"/>
      <w:divBdr>
        <w:top w:val="none" w:sz="0" w:space="0" w:color="auto"/>
        <w:left w:val="none" w:sz="0" w:space="0" w:color="auto"/>
        <w:bottom w:val="none" w:sz="0" w:space="0" w:color="auto"/>
        <w:right w:val="none" w:sz="0" w:space="0" w:color="auto"/>
      </w:divBdr>
    </w:div>
    <w:div w:id="2113236671">
      <w:bodyDiv w:val="1"/>
      <w:marLeft w:val="0"/>
      <w:marRight w:val="0"/>
      <w:marTop w:val="0"/>
      <w:marBottom w:val="0"/>
      <w:divBdr>
        <w:top w:val="none" w:sz="0" w:space="0" w:color="auto"/>
        <w:left w:val="none" w:sz="0" w:space="0" w:color="auto"/>
        <w:bottom w:val="none" w:sz="0" w:space="0" w:color="auto"/>
        <w:right w:val="none" w:sz="0" w:space="0" w:color="auto"/>
      </w:divBdr>
    </w:div>
    <w:div w:id="2126800993">
      <w:bodyDiv w:val="1"/>
      <w:marLeft w:val="0"/>
      <w:marRight w:val="0"/>
      <w:marTop w:val="0"/>
      <w:marBottom w:val="0"/>
      <w:divBdr>
        <w:top w:val="none" w:sz="0" w:space="0" w:color="auto"/>
        <w:left w:val="none" w:sz="0" w:space="0" w:color="auto"/>
        <w:bottom w:val="none" w:sz="0" w:space="0" w:color="auto"/>
        <w:right w:val="none" w:sz="0" w:space="0" w:color="auto"/>
      </w:divBdr>
    </w:div>
    <w:div w:id="2130279214">
      <w:bodyDiv w:val="1"/>
      <w:marLeft w:val="0"/>
      <w:marRight w:val="0"/>
      <w:marTop w:val="0"/>
      <w:marBottom w:val="0"/>
      <w:divBdr>
        <w:top w:val="none" w:sz="0" w:space="0" w:color="auto"/>
        <w:left w:val="none" w:sz="0" w:space="0" w:color="auto"/>
        <w:bottom w:val="none" w:sz="0" w:space="0" w:color="auto"/>
        <w:right w:val="none" w:sz="0" w:space="0" w:color="auto"/>
      </w:divBdr>
    </w:div>
    <w:div w:id="21359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9A682-7FAC-4E87-9D83-5208374F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107</Pages>
  <Words>33829</Words>
  <Characters>192828</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dc:creator>
  <cp:lastModifiedBy>Mai Huong</cp:lastModifiedBy>
  <cp:revision>8</cp:revision>
  <cp:lastPrinted>2025-01-02T14:14:00Z</cp:lastPrinted>
  <dcterms:created xsi:type="dcterms:W3CDTF">2025-04-30T14:39:00Z</dcterms:created>
  <dcterms:modified xsi:type="dcterms:W3CDTF">2025-04-30T14:55:00Z</dcterms:modified>
</cp:coreProperties>
</file>