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tblInd w:w="108" w:type="dxa"/>
        <w:tblLayout w:type="fixed"/>
        <w:tblLook w:val="0000" w:firstRow="0" w:lastRow="0" w:firstColumn="0" w:lastColumn="0" w:noHBand="0" w:noVBand="0"/>
      </w:tblPr>
      <w:tblGrid>
        <w:gridCol w:w="3600"/>
        <w:gridCol w:w="5670"/>
      </w:tblGrid>
      <w:tr w:rsidR="00256140" w:rsidRPr="0044170E" w:rsidTr="008720F4">
        <w:tc>
          <w:tcPr>
            <w:tcW w:w="3600" w:type="dxa"/>
          </w:tcPr>
          <w:p w:rsidR="00256140" w:rsidRPr="0044170E" w:rsidRDefault="00256140" w:rsidP="008720F4">
            <w:pPr>
              <w:jc w:val="center"/>
              <w:rPr>
                <w:b/>
                <w:sz w:val="26"/>
                <w:szCs w:val="26"/>
                <w:lang w:val="pt-BR"/>
              </w:rPr>
            </w:pPr>
            <w:r w:rsidRPr="0044170E">
              <w:rPr>
                <w:b/>
                <w:sz w:val="26"/>
                <w:szCs w:val="26"/>
                <w:lang w:val="pt-BR"/>
              </w:rPr>
              <w:t>HỘI ĐỒNG NHÂN DÂN</w:t>
            </w:r>
          </w:p>
          <w:p w:rsidR="00256140" w:rsidRPr="0044170E" w:rsidRDefault="00256140" w:rsidP="008720F4">
            <w:pPr>
              <w:jc w:val="center"/>
              <w:rPr>
                <w:b/>
                <w:sz w:val="26"/>
                <w:szCs w:val="26"/>
                <w:lang w:val="pt-BR"/>
              </w:rPr>
            </w:pPr>
            <w:r w:rsidRPr="0044170E">
              <w:rPr>
                <w:b/>
                <w:sz w:val="26"/>
                <w:szCs w:val="26"/>
                <w:lang w:val="pt-BR"/>
              </w:rPr>
              <w:t xml:space="preserve"> TỈNH </w:t>
            </w:r>
            <w:r>
              <w:rPr>
                <w:b/>
                <w:sz w:val="26"/>
                <w:szCs w:val="26"/>
                <w:lang w:val="pt-BR"/>
              </w:rPr>
              <w:t>QUẢNG</w:t>
            </w:r>
            <w:r w:rsidRPr="0044170E">
              <w:rPr>
                <w:b/>
                <w:sz w:val="26"/>
                <w:szCs w:val="26"/>
                <w:lang w:val="pt-BR"/>
              </w:rPr>
              <w:t xml:space="preserve"> BÌNH</w:t>
            </w:r>
          </w:p>
          <w:p w:rsidR="00256140" w:rsidRPr="0044170E" w:rsidRDefault="00256140" w:rsidP="008720F4">
            <w:pPr>
              <w:jc w:val="center"/>
              <w:rPr>
                <w:sz w:val="30"/>
                <w:lang w:val="pt-BR"/>
              </w:rPr>
            </w:pPr>
            <w:r>
              <w:rPr>
                <w:b/>
                <w:noProof/>
                <w:sz w:val="26"/>
                <w:szCs w:val="26"/>
              </w:rPr>
              <mc:AlternateContent>
                <mc:Choice Requires="wps">
                  <w:drawing>
                    <wp:anchor distT="0" distB="0" distL="114300" distR="114300" simplePos="0" relativeHeight="251660288" behindDoc="0" locked="0" layoutInCell="1" allowOverlap="1" wp14:anchorId="7D74FC63" wp14:editId="0C035369">
                      <wp:simplePos x="0" y="0"/>
                      <wp:positionH relativeFrom="column">
                        <wp:posOffset>788670</wp:posOffset>
                      </wp:positionH>
                      <wp:positionV relativeFrom="paragraph">
                        <wp:posOffset>6985</wp:posOffset>
                      </wp:positionV>
                      <wp:extent cx="604520" cy="0"/>
                      <wp:effectExtent l="13335" t="11430" r="1079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75EB0" id="_x0000_t32" coordsize="21600,21600" o:spt="32" o:oned="t" path="m,l21600,21600e" filled="f">
                      <v:path arrowok="t" fillok="f" o:connecttype="none"/>
                      <o:lock v:ext="edit" shapetype="t"/>
                    </v:shapetype>
                    <v:shape id="Straight Arrow Connector 6" o:spid="_x0000_s1026" type="#_x0000_t32" style="position:absolute;margin-left:62.1pt;margin-top:.55pt;width:4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5JAIAAEk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dpPpviHPnNlbDiFmes858k9CQYJXXXMkb+&#10;WczCjo/OB1asuAWEpBq2quuiGjpNhpIuZ9NZDHDQKRGc4Zizh33VWXJkQU/xiSWi5/UxCy9aRLBW&#10;MrG52p6p7mJj8k4HPKwL6Vyti2B+LNPlZrFZ5JN8Ot9M8rSuJw/bKp/Mt9nHWf2hrqo6+xmoZXnR&#10;KiGkDuxu4s3yvxPH9RpdZDfKd2xD8hY99gvJ3t6RdBxsmOVFFXsQ5529DRz1Gg9f71a4EK/3aL/+&#10;A6x/AQAA//8DAFBLAwQUAAYACAAAACEAFR5MhdoAAAAHAQAADwAAAGRycy9kb3ducmV2LnhtbEyO&#10;wU7DMBBE75X6D9YicamoE6sgmsapqkocONJW4urGS5ISr6PYaUK/noUL3PZpRrMv306uFVfsQ+NJ&#10;Q7pMQCCV3jZUaTgdXx6eQYRoyJrWE2r4wgDbYj7LTWb9SG94PcRK8AiFzGioY+wyKUNZozNh6Tsk&#10;zj5870xk7CtpezPyuGulSpIn6UxD/KE2He5rLD8Pg9OAYXhMk93aVafX27h4V7fL2B21vr+bdhsQ&#10;Eaf4V4YffVaHgp3OfiAbRMusVoqrfKQgOFfpegXi/MuyyOV//+IbAAD//wMAUEsBAi0AFAAGAAgA&#10;AAAhALaDOJL+AAAA4QEAABMAAAAAAAAAAAAAAAAAAAAAAFtDb250ZW50X1R5cGVzXS54bWxQSwEC&#10;LQAUAAYACAAAACEAOP0h/9YAAACUAQAACwAAAAAAAAAAAAAAAAAvAQAAX3JlbHMvLnJlbHNQSwEC&#10;LQAUAAYACAAAACEA/obseSQCAABJBAAADgAAAAAAAAAAAAAAAAAuAgAAZHJzL2Uyb0RvYy54bWxQ&#10;SwECLQAUAAYACAAAACEAFR5MhdoAAAAHAQAADwAAAAAAAAAAAAAAAAB+BAAAZHJzL2Rvd25yZXYu&#10;eG1sUEsFBgAAAAAEAAQA8wAAAIUFAAAAAA==&#10;"/>
                  </w:pict>
                </mc:Fallback>
              </mc:AlternateContent>
            </w:r>
          </w:p>
          <w:p w:rsidR="00256140" w:rsidRPr="005A266C" w:rsidRDefault="00256140" w:rsidP="008720F4">
            <w:pPr>
              <w:jc w:val="center"/>
              <w:rPr>
                <w:lang w:val="pt-BR"/>
              </w:rPr>
            </w:pPr>
            <w:r w:rsidRPr="005A266C">
              <w:rPr>
                <w:lang w:val="pt-BR"/>
              </w:rPr>
              <w:t xml:space="preserve">Số:  </w:t>
            </w:r>
            <w:r>
              <w:rPr>
                <w:lang w:val="pt-BR"/>
              </w:rPr>
              <w:t xml:space="preserve">   </w:t>
            </w:r>
            <w:r w:rsidRPr="005A266C">
              <w:rPr>
                <w:lang w:val="pt-BR"/>
              </w:rPr>
              <w:t xml:space="preserve">   </w:t>
            </w:r>
            <w:r>
              <w:rPr>
                <w:lang w:val="pt-BR"/>
              </w:rPr>
              <w:t xml:space="preserve"> </w:t>
            </w:r>
            <w:r w:rsidRPr="005A266C">
              <w:rPr>
                <w:lang w:val="pt-BR"/>
              </w:rPr>
              <w:t xml:space="preserve">  /2024/NQ-HĐND</w:t>
            </w:r>
          </w:p>
          <w:p w:rsidR="00256140" w:rsidRPr="00585AB4" w:rsidRDefault="00256140" w:rsidP="008720F4">
            <w:pPr>
              <w:jc w:val="center"/>
              <w:rPr>
                <w:sz w:val="12"/>
                <w:lang w:val="pt-BR"/>
              </w:rPr>
            </w:pPr>
          </w:p>
          <w:p w:rsidR="00256140" w:rsidRPr="00585AB4" w:rsidRDefault="00256140" w:rsidP="008720F4">
            <w:pPr>
              <w:jc w:val="center"/>
              <w:rPr>
                <w:b/>
                <w:lang w:val="pt-BR"/>
              </w:rPr>
            </w:pPr>
            <w:r w:rsidRPr="00585AB4">
              <w:rPr>
                <w:b/>
                <w:lang w:val="pt-BR"/>
              </w:rPr>
              <w:t>(Dự thảo)</w:t>
            </w:r>
          </w:p>
        </w:tc>
        <w:tc>
          <w:tcPr>
            <w:tcW w:w="5670" w:type="dxa"/>
          </w:tcPr>
          <w:p w:rsidR="00256140" w:rsidRPr="0044170E" w:rsidRDefault="00256140" w:rsidP="008720F4">
            <w:pPr>
              <w:jc w:val="center"/>
              <w:rPr>
                <w:b/>
                <w:bCs/>
                <w:sz w:val="26"/>
                <w:szCs w:val="26"/>
                <w:lang w:val="pt-BR"/>
              </w:rPr>
            </w:pPr>
            <w:r w:rsidRPr="0044170E">
              <w:rPr>
                <w:b/>
                <w:bCs/>
                <w:sz w:val="26"/>
                <w:szCs w:val="26"/>
                <w:lang w:val="pt-BR"/>
              </w:rPr>
              <w:t>CỘNG HOÀ XÃ HỘI CHỦ NGHĨA VIỆT NAM</w:t>
            </w:r>
          </w:p>
          <w:p w:rsidR="00256140" w:rsidRPr="0044170E" w:rsidRDefault="00256140" w:rsidP="008720F4">
            <w:pPr>
              <w:jc w:val="center"/>
              <w:rPr>
                <w:b/>
                <w:bCs/>
                <w:lang w:val="pt-BR"/>
              </w:rPr>
            </w:pPr>
            <w:r w:rsidRPr="0044170E">
              <w:rPr>
                <w:b/>
                <w:bCs/>
                <w:lang w:val="pt-BR"/>
              </w:rPr>
              <w:t>Độc lập - Tự do  - Hạnh phúc</w:t>
            </w:r>
          </w:p>
          <w:p w:rsidR="00256140" w:rsidRPr="0044170E" w:rsidRDefault="00256140" w:rsidP="008720F4">
            <w:pPr>
              <w:rPr>
                <w:b/>
                <w:bCs/>
                <w:lang w:val="pt-BR"/>
              </w:rPr>
            </w:pPr>
            <w:r>
              <w:rPr>
                <w:b/>
                <w:bCs/>
                <w:noProof/>
              </w:rPr>
              <mc:AlternateContent>
                <mc:Choice Requires="wps">
                  <w:drawing>
                    <wp:anchor distT="0" distB="0" distL="114300" distR="114300" simplePos="0" relativeHeight="251659264" behindDoc="0" locked="0" layoutInCell="1" allowOverlap="1" wp14:anchorId="76A396EB" wp14:editId="7CE1A2EA">
                      <wp:simplePos x="0" y="0"/>
                      <wp:positionH relativeFrom="column">
                        <wp:posOffset>623570</wp:posOffset>
                      </wp:positionH>
                      <wp:positionV relativeFrom="paragraph">
                        <wp:posOffset>27305</wp:posOffset>
                      </wp:positionV>
                      <wp:extent cx="2214880" cy="0"/>
                      <wp:effectExtent l="10160" t="8255" r="1333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AC8DF" id="Straight Arrow Connector 5" o:spid="_x0000_s1026" type="#_x0000_t32" style="position:absolute;margin-left:49.1pt;margin-top:2.15pt;width:17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K7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HI/TbDbD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CKAUxdwAAAAGAQAADwAAAGRycy9kb3ducmV2LnhtbEyP&#10;QU/CQBSE7yb8h80j4WJgS60CtVtCSDx4FEi8Lt1nW+2+bbpbWvn1Pr3gcTKTmW+y7WgbccHO144U&#10;LBcRCKTCmZpKBafjy3wNwgdNRjeOUME3etjmk7tMp8YN9IaXQygFl5BPtYIqhDaV0hcVWu0XrkVi&#10;78N1VgeWXSlNpwcut42Mo+hJWl0TL1S6xX2FxdehtwrQ94/LaLex5en1Oty/x9fPoT0qNZuOu2cQ&#10;AcdwC8MvPqNDzkxn15PxolGwWcecVJA8gGA7SVZ87fynZZ7J//j5DwAAAP//AwBQSwECLQAUAAYA&#10;CAAAACEAtoM4kv4AAADhAQAAEwAAAAAAAAAAAAAAAAAAAAAAW0NvbnRlbnRfVHlwZXNdLnhtbFBL&#10;AQItABQABgAIAAAAIQA4/SH/1gAAAJQBAAALAAAAAAAAAAAAAAAAAC8BAABfcmVscy8ucmVsc1BL&#10;AQItABQABgAIAAAAIQBp7vK7JAIAAEoEAAAOAAAAAAAAAAAAAAAAAC4CAABkcnMvZTJvRG9jLnht&#10;bFBLAQItABQABgAIAAAAIQAIoBTF3AAAAAYBAAAPAAAAAAAAAAAAAAAAAH4EAABkcnMvZG93bnJl&#10;di54bWxQSwUGAAAAAAQABADzAAAAhwUAAAAA&#10;"/>
                  </w:pict>
                </mc:Fallback>
              </mc:AlternateContent>
            </w:r>
          </w:p>
          <w:p w:rsidR="00256140" w:rsidRPr="0044170E" w:rsidRDefault="00256140" w:rsidP="008720F4">
            <w:pPr>
              <w:jc w:val="center"/>
              <w:rPr>
                <w:bCs/>
                <w:i/>
                <w:sz w:val="26"/>
                <w:szCs w:val="26"/>
                <w:lang w:val="pt-BR"/>
              </w:rPr>
            </w:pPr>
            <w:r>
              <w:rPr>
                <w:bCs/>
                <w:i/>
                <w:szCs w:val="26"/>
                <w:lang w:val="pt-BR"/>
              </w:rPr>
              <w:t xml:space="preserve">       </w:t>
            </w:r>
            <w:r w:rsidRPr="005A266C">
              <w:rPr>
                <w:bCs/>
                <w:i/>
                <w:szCs w:val="26"/>
                <w:lang w:val="pt-BR"/>
              </w:rPr>
              <w:t>Quảng Bình, ngày      tháng       năm 2024</w:t>
            </w:r>
          </w:p>
        </w:tc>
      </w:tr>
    </w:tbl>
    <w:p w:rsidR="00256140" w:rsidRPr="008D0FC2" w:rsidRDefault="00256140" w:rsidP="00256140">
      <w:pPr>
        <w:spacing w:line="320" w:lineRule="exact"/>
        <w:jc w:val="center"/>
        <w:rPr>
          <w:b/>
          <w:bCs/>
          <w:sz w:val="20"/>
          <w:lang w:val="pt-BR"/>
        </w:rPr>
      </w:pPr>
    </w:p>
    <w:p w:rsidR="00256140" w:rsidRPr="0044170E" w:rsidRDefault="00256140" w:rsidP="00256140">
      <w:pPr>
        <w:spacing w:line="320" w:lineRule="exact"/>
        <w:jc w:val="center"/>
        <w:rPr>
          <w:b/>
          <w:bCs/>
          <w:lang w:val="pt-BR"/>
        </w:rPr>
      </w:pPr>
      <w:r w:rsidRPr="0044170E">
        <w:rPr>
          <w:b/>
          <w:bCs/>
          <w:lang w:val="pt-BR"/>
        </w:rPr>
        <w:t>NGHỊ QUYẾT</w:t>
      </w:r>
    </w:p>
    <w:p w:rsidR="00256140" w:rsidRDefault="00256140" w:rsidP="00256140">
      <w:pPr>
        <w:spacing w:line="320" w:lineRule="exact"/>
        <w:jc w:val="center"/>
        <w:rPr>
          <w:b/>
          <w:lang w:val="nl-NL"/>
        </w:rPr>
      </w:pPr>
      <w:r w:rsidRPr="0044170E">
        <w:rPr>
          <w:b/>
          <w:lang w:val="es-ES_tradnl"/>
        </w:rPr>
        <w:t xml:space="preserve">Ban hành </w:t>
      </w:r>
      <w:r w:rsidRPr="0044170E">
        <w:rPr>
          <w:b/>
        </w:rPr>
        <w:t xml:space="preserve">Quy định </w:t>
      </w:r>
      <w:r w:rsidRPr="0044170E">
        <w:rPr>
          <w:b/>
          <w:lang w:val="nl-NL"/>
        </w:rPr>
        <w:t>chính sách hỗ trợ xóa nhà tạm, nhà dột nát cho</w:t>
      </w:r>
    </w:p>
    <w:p w:rsidR="00256140" w:rsidRDefault="00256140" w:rsidP="00256140">
      <w:pPr>
        <w:spacing w:line="320" w:lineRule="exact"/>
        <w:jc w:val="center"/>
        <w:rPr>
          <w:b/>
          <w:lang w:val="nl-NL"/>
        </w:rPr>
      </w:pPr>
      <w:r>
        <w:rPr>
          <w:b/>
          <w:bCs/>
          <w:noProof/>
          <w:sz w:val="26"/>
        </w:rPr>
        <mc:AlternateContent>
          <mc:Choice Requires="wps">
            <w:drawing>
              <wp:anchor distT="0" distB="0" distL="114300" distR="114300" simplePos="0" relativeHeight="251661312" behindDoc="0" locked="0" layoutInCell="1" allowOverlap="1" wp14:anchorId="2B28C0E4" wp14:editId="557CC125">
                <wp:simplePos x="0" y="0"/>
                <wp:positionH relativeFrom="column">
                  <wp:posOffset>2326640</wp:posOffset>
                </wp:positionH>
                <wp:positionV relativeFrom="paragraph">
                  <wp:posOffset>207010</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2BF0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pt,16.3pt" to="27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B4vPRncAAAACQEAAA8AAABkcnMvZG93bnJldi54bWxMj0FPwzAMhe9I&#10;/IfISFwmltKNCpWmEwJ648IAcfUa01Y0TtdkW+HX42kHuNnvPT1/LlaT69WextB5NnA9T0AR1952&#10;3Bh4e62ubkGFiGyx90wGvinAqjw/KzC3/sAvtF/HRkkJhxwNtDEOudahbslhmPuBWLxPPzqMso6N&#10;tiMepNz1Ok2STDvsWC60ONBDS/XXeucMhOqdttXPrJ4lH4vGU7p9fH5CYy4vpvs7UJGm+BeGI76g&#10;QylMG79jG1RvYJFlS4nKkGagJHCzPAqbk6DLQv//oPwFAAD//wMAUEsBAi0AFAAGAAgAAAAhALaD&#10;OJL+AAAA4QEAABMAAAAAAAAAAAAAAAAAAAAAAFtDb250ZW50X1R5cGVzXS54bWxQSwECLQAUAAYA&#10;CAAAACEAOP0h/9YAAACUAQAACwAAAAAAAAAAAAAAAAAvAQAAX3JlbHMvLnJlbHNQSwECLQAUAAYA&#10;CAAAACEAhLYOkRwCAAA2BAAADgAAAAAAAAAAAAAAAAAuAgAAZHJzL2Uyb0RvYy54bWxQSwECLQAU&#10;AAYACAAAACEAHi89GdwAAAAJAQAADwAAAAAAAAAAAAAAAAB2BAAAZHJzL2Rvd25yZXYueG1sUEsF&#10;BgAAAAAEAAQA8wAAAH8FAAAAAA==&#10;"/>
            </w:pict>
          </mc:Fallback>
        </mc:AlternateContent>
      </w:r>
      <w:r w:rsidRPr="0044170E">
        <w:rPr>
          <w:b/>
          <w:lang w:val="nl-NL"/>
        </w:rPr>
        <w:t>hộ nghèo, hộ cận nghèo trên địa bàn tỉnh Quảng Bình giai đoạn 202</w:t>
      </w:r>
      <w:r>
        <w:rPr>
          <w:b/>
          <w:lang w:val="nl-NL"/>
        </w:rPr>
        <w:t>4</w:t>
      </w:r>
      <w:r w:rsidRPr="0044170E">
        <w:rPr>
          <w:b/>
          <w:lang w:val="nl-NL"/>
        </w:rPr>
        <w:t>-2025</w:t>
      </w:r>
    </w:p>
    <w:p w:rsidR="00256140" w:rsidRPr="00FB2FEF" w:rsidRDefault="00256140" w:rsidP="00256140">
      <w:pPr>
        <w:spacing w:line="320" w:lineRule="exact"/>
        <w:jc w:val="center"/>
        <w:rPr>
          <w:b/>
          <w:sz w:val="20"/>
          <w:lang w:val="nl-NL"/>
        </w:rPr>
      </w:pPr>
    </w:p>
    <w:p w:rsidR="00256140" w:rsidRDefault="00256140" w:rsidP="00256140">
      <w:pPr>
        <w:jc w:val="center"/>
        <w:rPr>
          <w:b/>
          <w:bCs/>
          <w:sz w:val="26"/>
          <w:lang w:val="pt-BR"/>
        </w:rPr>
      </w:pPr>
    </w:p>
    <w:p w:rsidR="00256140" w:rsidRPr="0044170E" w:rsidRDefault="00256140" w:rsidP="00256140">
      <w:pPr>
        <w:jc w:val="center"/>
        <w:rPr>
          <w:b/>
          <w:bCs/>
          <w:sz w:val="26"/>
          <w:lang w:val="pt-BR"/>
        </w:rPr>
      </w:pPr>
      <w:r w:rsidRPr="0044170E">
        <w:rPr>
          <w:b/>
          <w:bCs/>
          <w:sz w:val="26"/>
          <w:lang w:val="pt-BR"/>
        </w:rPr>
        <w:t>HỘI ĐỒNG NHÂN DÂN TỈNH QUẢNG BÌNH</w:t>
      </w:r>
    </w:p>
    <w:p w:rsidR="00256140" w:rsidRPr="0044170E" w:rsidRDefault="00256140" w:rsidP="00256140">
      <w:pPr>
        <w:jc w:val="center"/>
        <w:rPr>
          <w:bCs/>
          <w:sz w:val="26"/>
          <w:lang w:val="pt-BR"/>
        </w:rPr>
      </w:pPr>
      <w:r w:rsidRPr="00BD1111">
        <w:rPr>
          <w:b/>
          <w:bCs/>
          <w:sz w:val="26"/>
          <w:lang w:val="pt-BR"/>
        </w:rPr>
        <w:t>KHÓA XVIII, KỲ HỌP THỨ ....</w:t>
      </w:r>
    </w:p>
    <w:p w:rsidR="00256140" w:rsidRPr="0044170E" w:rsidRDefault="00256140" w:rsidP="00256140">
      <w:pPr>
        <w:spacing w:line="360" w:lineRule="exact"/>
        <w:jc w:val="center"/>
        <w:rPr>
          <w:b/>
          <w:bCs/>
          <w:sz w:val="18"/>
          <w:lang w:val="pt-BR"/>
        </w:rPr>
      </w:pPr>
    </w:p>
    <w:p w:rsidR="00256140" w:rsidRPr="0044170E" w:rsidRDefault="00256140" w:rsidP="00256140">
      <w:pPr>
        <w:spacing w:before="120"/>
        <w:ind w:firstLine="720"/>
        <w:jc w:val="both"/>
        <w:rPr>
          <w:i/>
        </w:rPr>
      </w:pPr>
      <w:r w:rsidRPr="0044170E">
        <w:rPr>
          <w:bCs/>
          <w:i/>
          <w:lang w:val="pt-BR"/>
        </w:rPr>
        <w:t xml:space="preserve">Căn cứ </w:t>
      </w:r>
      <w:r w:rsidRPr="0044170E">
        <w:rPr>
          <w:bCs/>
          <w:i/>
          <w:iCs/>
          <w:lang w:val="vi-VN"/>
        </w:rPr>
        <w:t xml:space="preserve">Luật </w:t>
      </w:r>
      <w:r w:rsidRPr="0044170E">
        <w:rPr>
          <w:bCs/>
          <w:i/>
          <w:iCs/>
          <w:lang w:val="pt-BR"/>
        </w:rPr>
        <w:t>T</w:t>
      </w:r>
      <w:r w:rsidRPr="0044170E">
        <w:rPr>
          <w:bCs/>
          <w:i/>
          <w:iCs/>
          <w:lang w:val="vi-VN"/>
        </w:rPr>
        <w:t>ổ chức chính quyền địa phương</w:t>
      </w:r>
      <w:r w:rsidRPr="0044170E">
        <w:rPr>
          <w:bCs/>
          <w:i/>
          <w:iCs/>
          <w:lang w:val="pt-BR"/>
        </w:rPr>
        <w:t xml:space="preserve"> ngày 19 tháng 6 năm 2015; </w:t>
      </w:r>
      <w:r w:rsidRPr="0044170E">
        <w:rPr>
          <w:i/>
        </w:rPr>
        <w:t>Luật Sửa đổi, bổ sung một số điều của Luật Tổ chức Chính phủ và Luật Tổ chức chính quyền địa phương ngày 22 tháng 11 năm 2019;</w:t>
      </w:r>
    </w:p>
    <w:p w:rsidR="00256140" w:rsidRPr="0044170E" w:rsidRDefault="00256140" w:rsidP="00256140">
      <w:pPr>
        <w:spacing w:before="120"/>
        <w:ind w:firstLine="720"/>
        <w:jc w:val="both"/>
        <w:rPr>
          <w:i/>
          <w:lang w:val="pt-BR"/>
        </w:rPr>
      </w:pPr>
      <w:r w:rsidRPr="0044170E">
        <w:rPr>
          <w:i/>
          <w:lang w:val="pt-BR"/>
        </w:rPr>
        <w:t>Căn cứ Luật Nhà ở ngày 25 tháng 11 năm 2014;</w:t>
      </w:r>
    </w:p>
    <w:p w:rsidR="00256140" w:rsidRPr="0044170E" w:rsidRDefault="00256140" w:rsidP="00256140">
      <w:pPr>
        <w:spacing w:before="120"/>
        <w:ind w:firstLine="720"/>
        <w:jc w:val="both"/>
        <w:rPr>
          <w:i/>
          <w:lang w:val="pt-BR"/>
        </w:rPr>
      </w:pPr>
      <w:r w:rsidRPr="0044170E">
        <w:rPr>
          <w:i/>
          <w:lang w:val="pt-BR"/>
        </w:rPr>
        <w:t>Căn cứ Luật Ngân sách nhà nước ngày 25 tháng 6 năm 2015;</w:t>
      </w:r>
    </w:p>
    <w:p w:rsidR="00256140" w:rsidRPr="0044170E" w:rsidRDefault="00256140" w:rsidP="00256140">
      <w:pPr>
        <w:spacing w:before="120"/>
        <w:ind w:firstLine="720"/>
        <w:jc w:val="both"/>
        <w:rPr>
          <w:i/>
          <w:lang w:val="pt-BR"/>
        </w:rPr>
      </w:pPr>
      <w:r w:rsidRPr="0044170E">
        <w:rPr>
          <w:i/>
          <w:lang w:val="pt-BR"/>
        </w:rPr>
        <w:t>Căn cứ Nghị định số 163/2016/NĐ-CP ngày 21 tháng 12 năm 2016 của Chính phủ quy định chi tiết thi hành một số điều của Luật Ngân sách nhà nước;</w:t>
      </w:r>
    </w:p>
    <w:p w:rsidR="00256140" w:rsidRPr="0044170E" w:rsidRDefault="00256140" w:rsidP="00256140">
      <w:pPr>
        <w:spacing w:before="120"/>
        <w:ind w:firstLine="720"/>
        <w:jc w:val="both"/>
        <w:rPr>
          <w:i/>
        </w:rPr>
      </w:pPr>
      <w:r w:rsidRPr="0044170E">
        <w:rPr>
          <w:i/>
        </w:rPr>
        <w:t>Căn cứ Nghị định số 07/2021/NĐ-CP ngày 27 tháng 01 năm 2021 của Chính phủ quy định về chuẩn nghèo đa chiều giai đoạn 2021-2025;</w:t>
      </w:r>
    </w:p>
    <w:p w:rsidR="00256140" w:rsidRPr="0044170E" w:rsidRDefault="00256140" w:rsidP="00256140">
      <w:pPr>
        <w:spacing w:before="120"/>
        <w:ind w:firstLine="720"/>
        <w:jc w:val="both"/>
        <w:rPr>
          <w:i/>
        </w:rPr>
      </w:pPr>
      <w:r w:rsidRPr="0044170E">
        <w:rPr>
          <w:i/>
        </w:rPr>
        <w:t xml:space="preserve">Căn cứ Nghị định 95/2024/NĐ-CP ngày 24 tháng 7 năm 2024 của Chính phủ quy định chi tiết một số điều của Luật Nhà ở;  </w:t>
      </w:r>
    </w:p>
    <w:p w:rsidR="00256140" w:rsidRDefault="00256140" w:rsidP="00256140">
      <w:pPr>
        <w:spacing w:before="120"/>
        <w:ind w:firstLine="720"/>
        <w:jc w:val="both"/>
        <w:rPr>
          <w:bCs/>
          <w:i/>
          <w:iCs/>
          <w:lang w:val="pt-BR"/>
        </w:rPr>
      </w:pPr>
      <w:r w:rsidRPr="0044170E">
        <w:rPr>
          <w:i/>
          <w:lang w:val="pt-BR"/>
        </w:rPr>
        <w:t xml:space="preserve">Xét Tờ trình số  </w:t>
      </w:r>
      <w:r>
        <w:rPr>
          <w:i/>
          <w:lang w:val="pt-BR"/>
        </w:rPr>
        <w:t xml:space="preserve"> </w:t>
      </w:r>
      <w:r w:rsidRPr="0044170E">
        <w:rPr>
          <w:i/>
          <w:lang w:val="pt-BR"/>
        </w:rPr>
        <w:t xml:space="preserve">    /TTr-UBND ngày      tháng</w:t>
      </w:r>
      <w:r>
        <w:rPr>
          <w:i/>
          <w:lang w:val="pt-BR"/>
        </w:rPr>
        <w:t xml:space="preserve">     </w:t>
      </w:r>
      <w:r w:rsidRPr="0044170E">
        <w:rPr>
          <w:i/>
          <w:lang w:val="pt-BR"/>
        </w:rPr>
        <w:t xml:space="preserve"> năm 2024 của Ủy ban nhân dân tỉnh Quảng Bình về việc ban hành Nghị quyết </w:t>
      </w:r>
      <w:r w:rsidRPr="0044170E">
        <w:rPr>
          <w:i/>
          <w:spacing w:val="-2"/>
          <w:lang w:val="fr-FR"/>
        </w:rPr>
        <w:t>Quy định chính sách hỗ trợ xóa nhà tạm, nhà dột nát cho hộ nghèo, hộ cận nghèo trên địa bàn tỉnh Quảng Bình giai đoạn 2024-2025</w:t>
      </w:r>
      <w:r w:rsidRPr="0044170E">
        <w:rPr>
          <w:bCs/>
          <w:i/>
          <w:iCs/>
          <w:lang w:val="pt-BR"/>
        </w:rPr>
        <w:t>; Báo cáo thẩm tra của Ban Văn hóa - Xã hội; ý kiến thảo luận của đại biểu Hội đồng nhân dân tỉnh tại kỳ họp.</w:t>
      </w:r>
    </w:p>
    <w:p w:rsidR="00256140" w:rsidRPr="0076609E" w:rsidRDefault="00256140" w:rsidP="00256140">
      <w:pPr>
        <w:spacing w:before="120"/>
        <w:ind w:firstLine="720"/>
        <w:jc w:val="both"/>
        <w:rPr>
          <w:bCs/>
          <w:i/>
          <w:iCs/>
          <w:sz w:val="6"/>
          <w:lang w:val="pt-BR"/>
        </w:rPr>
      </w:pPr>
    </w:p>
    <w:p w:rsidR="00256140" w:rsidRDefault="00256140" w:rsidP="00256140">
      <w:pPr>
        <w:spacing w:before="120"/>
        <w:jc w:val="center"/>
        <w:rPr>
          <w:b/>
          <w:bCs/>
          <w:iCs/>
          <w:lang w:val="pt-BR"/>
        </w:rPr>
      </w:pPr>
      <w:r w:rsidRPr="0044170E">
        <w:rPr>
          <w:b/>
          <w:bCs/>
          <w:iCs/>
          <w:lang w:val="pt-BR"/>
        </w:rPr>
        <w:t>QUYẾT NGHỊ:</w:t>
      </w:r>
    </w:p>
    <w:p w:rsidR="00256140" w:rsidRPr="00FB2FEF" w:rsidRDefault="00256140" w:rsidP="00256140">
      <w:pPr>
        <w:spacing w:before="120"/>
        <w:jc w:val="center"/>
        <w:rPr>
          <w:b/>
          <w:bCs/>
          <w:iCs/>
          <w:sz w:val="6"/>
          <w:lang w:val="pt-BR"/>
        </w:rPr>
      </w:pPr>
    </w:p>
    <w:p w:rsidR="00256140" w:rsidRPr="0044170E" w:rsidRDefault="00256140" w:rsidP="00256140">
      <w:pPr>
        <w:spacing w:before="120"/>
        <w:ind w:firstLine="720"/>
        <w:jc w:val="both"/>
        <w:rPr>
          <w:b/>
          <w:bCs/>
          <w:lang w:val="pt-BR"/>
        </w:rPr>
      </w:pPr>
      <w:r w:rsidRPr="0044170E">
        <w:rPr>
          <w:b/>
          <w:bCs/>
          <w:lang w:val="pt-BR"/>
        </w:rPr>
        <w:t xml:space="preserve">Điều 1. </w:t>
      </w:r>
      <w:r w:rsidRPr="0044170E">
        <w:rPr>
          <w:bCs/>
          <w:lang w:val="pt-BR"/>
        </w:rPr>
        <w:t xml:space="preserve">Ban hành kèm theo Nghị quyết này </w:t>
      </w:r>
      <w:r w:rsidRPr="0044170E">
        <w:t xml:space="preserve">Quy định về </w:t>
      </w:r>
      <w:r w:rsidRPr="0044170E">
        <w:rPr>
          <w:spacing w:val="-2"/>
          <w:lang w:val="fr-FR"/>
        </w:rPr>
        <w:t xml:space="preserve">chính sách hỗ trợ </w:t>
      </w:r>
      <w:r w:rsidRPr="0044170E">
        <w:rPr>
          <w:spacing w:val="-8"/>
        </w:rPr>
        <w:t xml:space="preserve">xóa nhà tạm, nhà dột nát </w:t>
      </w:r>
      <w:r w:rsidRPr="0044170E">
        <w:rPr>
          <w:spacing w:val="-2"/>
          <w:lang w:val="fr-FR"/>
        </w:rPr>
        <w:t>cho hộ nghèo, hộ cận nghèo trên địa bàn tỉnh Quảng Bình giai đoạn 2024-2025</w:t>
      </w:r>
      <w:r w:rsidRPr="0044170E">
        <w:rPr>
          <w:bCs/>
          <w:lang w:val="pt-BR"/>
        </w:rPr>
        <w:t>.</w:t>
      </w:r>
    </w:p>
    <w:p w:rsidR="00256140" w:rsidRDefault="00256140" w:rsidP="00256140">
      <w:pPr>
        <w:spacing w:before="120"/>
        <w:ind w:firstLine="720"/>
        <w:jc w:val="both"/>
      </w:pPr>
      <w:r w:rsidRPr="0044170E">
        <w:rPr>
          <w:b/>
          <w:lang w:val="sv-SE"/>
        </w:rPr>
        <w:t>Điều 2</w:t>
      </w:r>
      <w:r w:rsidRPr="0044170E">
        <w:rPr>
          <w:lang w:val="sv-SE"/>
        </w:rPr>
        <w:t xml:space="preserve">. </w:t>
      </w:r>
      <w:r>
        <w:t>Hội đồng nhân dân tỉnh giao Ủy ban nhân dân tỉnh triển khai thực hiện Nghị quyết này theo đúng quy định của pháp luật; giao Thường trực Hội đồng nhân dân, các Ban của Hội đồng nhân dân, các Tổ đại biểu Hội đồng nhân dân tỉnh và các đại biểu Hội đồng nhân dân tỉnh trong phạm vi nhiệm vụ, quyền hạn của mình kiểm tra, giám sát việc thực hiện Nghị quyết này.</w:t>
      </w:r>
    </w:p>
    <w:p w:rsidR="00256140" w:rsidRPr="0007397C" w:rsidRDefault="00256140" w:rsidP="00256140">
      <w:pPr>
        <w:spacing w:before="120"/>
        <w:ind w:firstLine="720"/>
        <w:jc w:val="both"/>
        <w:rPr>
          <w:b/>
        </w:rPr>
      </w:pPr>
      <w:r w:rsidRPr="00F03E8D">
        <w:rPr>
          <w:b/>
        </w:rPr>
        <w:lastRenderedPageBreak/>
        <w:t>Điều 3.</w:t>
      </w:r>
      <w:r>
        <w:t xml:space="preserve"> Nghị quyết này đã được Hội đồng nhân dân tỉnh Quảng Bình Khóa XVIII, kỳ họp thứ 19 thông qua ngày……tháng 12 năm 2024, có hiệu lực thi hành kể từ ngày….tháng …..năm 2024 đến hết ngày 31 tháng 12 năm 2025./.</w:t>
      </w:r>
    </w:p>
    <w:p w:rsidR="00256140" w:rsidRPr="00C04BDD" w:rsidRDefault="00256140" w:rsidP="00256140">
      <w:pPr>
        <w:spacing w:before="80" w:line="288" w:lineRule="auto"/>
        <w:ind w:firstLine="720"/>
        <w:jc w:val="both"/>
      </w:pPr>
    </w:p>
    <w:tbl>
      <w:tblPr>
        <w:tblW w:w="8931" w:type="dxa"/>
        <w:tblInd w:w="108" w:type="dxa"/>
        <w:tblLook w:val="01E0" w:firstRow="1" w:lastRow="1" w:firstColumn="1" w:lastColumn="1" w:noHBand="0" w:noVBand="0"/>
      </w:tblPr>
      <w:tblGrid>
        <w:gridCol w:w="5529"/>
        <w:gridCol w:w="3402"/>
      </w:tblGrid>
      <w:tr w:rsidR="00256140" w:rsidRPr="00A94ABD" w:rsidTr="008720F4">
        <w:trPr>
          <w:trHeight w:val="3852"/>
        </w:trPr>
        <w:tc>
          <w:tcPr>
            <w:tcW w:w="5529" w:type="dxa"/>
            <w:shd w:val="clear" w:color="auto" w:fill="auto"/>
          </w:tcPr>
          <w:p w:rsidR="00256140" w:rsidRPr="00A94ABD" w:rsidRDefault="00256140" w:rsidP="008720F4">
            <w:pPr>
              <w:jc w:val="both"/>
              <w:rPr>
                <w:b/>
                <w:i/>
                <w:sz w:val="24"/>
                <w:lang w:val="pt-BR"/>
              </w:rPr>
            </w:pPr>
            <w:r w:rsidRPr="00A94ABD">
              <w:rPr>
                <w:b/>
                <w:i/>
                <w:sz w:val="24"/>
                <w:szCs w:val="24"/>
                <w:lang w:val="pt-BR"/>
              </w:rPr>
              <w:t>Nơi nhận:</w:t>
            </w:r>
          </w:p>
          <w:p w:rsidR="00256140" w:rsidRPr="00A94ABD" w:rsidRDefault="00256140" w:rsidP="008720F4">
            <w:pPr>
              <w:rPr>
                <w:sz w:val="22"/>
                <w:szCs w:val="22"/>
                <w:lang w:val="pt-BR"/>
              </w:rPr>
            </w:pPr>
            <w:r>
              <w:rPr>
                <w:sz w:val="22"/>
                <w:szCs w:val="22"/>
                <w:lang w:val="pt-BR"/>
              </w:rPr>
              <w:t>- Uỷ ban</w:t>
            </w:r>
            <w:r w:rsidRPr="00A94ABD">
              <w:rPr>
                <w:sz w:val="22"/>
                <w:szCs w:val="22"/>
                <w:lang w:val="pt-BR"/>
              </w:rPr>
              <w:t xml:space="preserve"> Thường vụ Quốc hội;</w:t>
            </w:r>
          </w:p>
          <w:p w:rsidR="00256140" w:rsidRPr="00A94ABD" w:rsidRDefault="00256140" w:rsidP="008720F4">
            <w:pPr>
              <w:rPr>
                <w:b/>
                <w:sz w:val="22"/>
                <w:szCs w:val="22"/>
                <w:lang w:val="pt-BR"/>
              </w:rPr>
            </w:pPr>
            <w:r w:rsidRPr="00A94ABD">
              <w:rPr>
                <w:iCs/>
                <w:sz w:val="22"/>
                <w:szCs w:val="22"/>
                <w:lang w:val="pt-BR"/>
              </w:rPr>
              <w:t>- Chính phủ;</w:t>
            </w:r>
            <w:r w:rsidRPr="00A94ABD">
              <w:rPr>
                <w:i/>
                <w:sz w:val="22"/>
                <w:szCs w:val="22"/>
                <w:lang w:val="pt-BR"/>
              </w:rPr>
              <w:tab/>
            </w:r>
            <w:r w:rsidRPr="00A94ABD">
              <w:rPr>
                <w:i/>
                <w:sz w:val="22"/>
                <w:szCs w:val="22"/>
                <w:lang w:val="pt-BR"/>
              </w:rPr>
              <w:tab/>
            </w:r>
            <w:r w:rsidRPr="00A94ABD">
              <w:rPr>
                <w:i/>
                <w:sz w:val="22"/>
                <w:szCs w:val="22"/>
                <w:lang w:val="pt-BR"/>
              </w:rPr>
              <w:tab/>
            </w:r>
            <w:r w:rsidRPr="00A94ABD">
              <w:rPr>
                <w:i/>
                <w:sz w:val="22"/>
                <w:szCs w:val="22"/>
                <w:lang w:val="pt-BR"/>
              </w:rPr>
              <w:tab/>
            </w:r>
          </w:p>
          <w:p w:rsidR="00256140" w:rsidRDefault="00256140" w:rsidP="008720F4">
            <w:pPr>
              <w:rPr>
                <w:iCs/>
                <w:sz w:val="22"/>
                <w:szCs w:val="22"/>
                <w:lang w:val="pt-BR"/>
              </w:rPr>
            </w:pPr>
            <w:r w:rsidRPr="00A94ABD">
              <w:rPr>
                <w:iCs/>
                <w:sz w:val="22"/>
                <w:szCs w:val="22"/>
                <w:lang w:val="pt-BR"/>
              </w:rPr>
              <w:t xml:space="preserve">- </w:t>
            </w:r>
            <w:r>
              <w:rPr>
                <w:iCs/>
                <w:sz w:val="22"/>
                <w:szCs w:val="22"/>
                <w:lang w:val="pt-BR"/>
              </w:rPr>
              <w:t xml:space="preserve">Các </w:t>
            </w:r>
            <w:r w:rsidRPr="00A94ABD">
              <w:rPr>
                <w:iCs/>
                <w:sz w:val="22"/>
                <w:szCs w:val="22"/>
                <w:lang w:val="pt-BR"/>
              </w:rPr>
              <w:t>Bộ</w:t>
            </w:r>
            <w:r>
              <w:rPr>
                <w:iCs/>
                <w:sz w:val="22"/>
                <w:szCs w:val="22"/>
                <w:lang w:val="pt-BR"/>
              </w:rPr>
              <w:t>:</w:t>
            </w:r>
            <w:r w:rsidRPr="00A94ABD">
              <w:rPr>
                <w:iCs/>
                <w:sz w:val="22"/>
                <w:szCs w:val="22"/>
                <w:lang w:val="pt-BR"/>
              </w:rPr>
              <w:t xml:space="preserve"> </w:t>
            </w:r>
            <w:r>
              <w:rPr>
                <w:iCs/>
                <w:sz w:val="22"/>
                <w:szCs w:val="22"/>
                <w:lang w:val="pt-BR"/>
              </w:rPr>
              <w:t xml:space="preserve">Lao động – TB&amp;XH, Xây dựng, </w:t>
            </w:r>
            <w:r w:rsidRPr="00A94ABD">
              <w:rPr>
                <w:iCs/>
                <w:sz w:val="22"/>
                <w:szCs w:val="22"/>
                <w:lang w:val="pt-BR"/>
              </w:rPr>
              <w:t>Tài chính;</w:t>
            </w:r>
          </w:p>
          <w:p w:rsidR="00256140" w:rsidRPr="00106720" w:rsidRDefault="00256140" w:rsidP="008720F4">
            <w:pPr>
              <w:tabs>
                <w:tab w:val="left" w:pos="262"/>
              </w:tabs>
              <w:rPr>
                <w:rStyle w:val="Bodytext13"/>
                <w:rFonts w:eastAsiaTheme="minorHAnsi"/>
                <w:b w:val="0"/>
                <w:sz w:val="22"/>
              </w:rPr>
            </w:pPr>
            <w:r w:rsidRPr="00106720">
              <w:rPr>
                <w:rStyle w:val="Bodytext13"/>
                <w:rFonts w:eastAsiaTheme="minorHAnsi"/>
                <w:sz w:val="22"/>
              </w:rPr>
              <w:t>- Cục Kiểm tra văn bản QPPL - Bộ Tư pháp;</w:t>
            </w:r>
          </w:p>
          <w:p w:rsidR="00256140" w:rsidRPr="00106720" w:rsidRDefault="00256140" w:rsidP="008720F4">
            <w:pPr>
              <w:tabs>
                <w:tab w:val="left" w:pos="262"/>
              </w:tabs>
              <w:rPr>
                <w:b/>
                <w:sz w:val="22"/>
                <w:lang w:val="vi-VN"/>
              </w:rPr>
            </w:pPr>
            <w:r w:rsidRPr="00106720">
              <w:rPr>
                <w:rStyle w:val="Bodytext13"/>
                <w:rFonts w:eastAsiaTheme="minorHAnsi"/>
                <w:sz w:val="22"/>
              </w:rPr>
              <w:t>- Vụ Pháp chế (Bộ Lao động – TBXH);</w:t>
            </w:r>
          </w:p>
          <w:p w:rsidR="00256140" w:rsidRPr="00A94ABD" w:rsidRDefault="00256140" w:rsidP="008720F4">
            <w:pPr>
              <w:rPr>
                <w:iCs/>
                <w:sz w:val="22"/>
                <w:szCs w:val="22"/>
                <w:lang w:val="pt-BR"/>
              </w:rPr>
            </w:pPr>
            <w:r w:rsidRPr="00A94ABD">
              <w:rPr>
                <w:iCs/>
                <w:sz w:val="22"/>
                <w:szCs w:val="22"/>
                <w:lang w:val="pt-BR"/>
              </w:rPr>
              <w:t>- Ban Thường vụ Tỉnh ủy;</w:t>
            </w:r>
          </w:p>
          <w:p w:rsidR="00256140" w:rsidRDefault="00256140" w:rsidP="008720F4">
            <w:pPr>
              <w:rPr>
                <w:iCs/>
                <w:sz w:val="22"/>
                <w:szCs w:val="22"/>
                <w:lang w:val="pt-BR"/>
              </w:rPr>
            </w:pPr>
            <w:r w:rsidRPr="00A94ABD">
              <w:rPr>
                <w:iCs/>
                <w:sz w:val="22"/>
                <w:szCs w:val="22"/>
                <w:lang w:val="pt-BR"/>
              </w:rPr>
              <w:t xml:space="preserve">- </w:t>
            </w:r>
            <w:r>
              <w:rPr>
                <w:iCs/>
                <w:sz w:val="22"/>
                <w:szCs w:val="22"/>
                <w:lang w:val="pt-BR"/>
              </w:rPr>
              <w:t>Đoàn Đại biểu Quốc hội tỉnh;</w:t>
            </w:r>
          </w:p>
          <w:p w:rsidR="00256140" w:rsidRPr="00A94ABD" w:rsidRDefault="00256140" w:rsidP="008720F4">
            <w:pPr>
              <w:rPr>
                <w:iCs/>
                <w:sz w:val="22"/>
                <w:szCs w:val="22"/>
                <w:lang w:val="pt-BR"/>
              </w:rPr>
            </w:pPr>
            <w:r>
              <w:rPr>
                <w:iCs/>
                <w:sz w:val="22"/>
                <w:szCs w:val="22"/>
                <w:lang w:val="pt-BR"/>
              </w:rPr>
              <w:t xml:space="preserve">- </w:t>
            </w:r>
            <w:r w:rsidRPr="00A94ABD">
              <w:rPr>
                <w:iCs/>
                <w:sz w:val="22"/>
                <w:szCs w:val="22"/>
                <w:lang w:val="pt-BR"/>
              </w:rPr>
              <w:t>Thường trực HĐND, UBND, UBMTTQVN tỉnh;</w:t>
            </w:r>
            <w:r w:rsidRPr="00A94ABD">
              <w:rPr>
                <w:iCs/>
                <w:sz w:val="22"/>
                <w:szCs w:val="22"/>
                <w:lang w:val="pt-BR"/>
              </w:rPr>
              <w:tab/>
            </w:r>
          </w:p>
          <w:p w:rsidR="00256140" w:rsidRPr="00037020" w:rsidRDefault="00256140" w:rsidP="008720F4">
            <w:pPr>
              <w:rPr>
                <w:iCs/>
                <w:color w:val="000000"/>
                <w:sz w:val="22"/>
                <w:szCs w:val="22"/>
                <w:lang w:val="pt-BR"/>
              </w:rPr>
            </w:pPr>
            <w:r>
              <w:rPr>
                <w:iCs/>
                <w:color w:val="000000"/>
                <w:sz w:val="22"/>
                <w:szCs w:val="22"/>
                <w:lang w:val="pt-BR"/>
              </w:rPr>
              <w:t xml:space="preserve">- Các ban </w:t>
            </w:r>
            <w:r w:rsidRPr="00037020">
              <w:rPr>
                <w:iCs/>
                <w:color w:val="000000"/>
                <w:sz w:val="22"/>
                <w:szCs w:val="22"/>
                <w:lang w:val="pt-BR"/>
              </w:rPr>
              <w:t>và các đại biểu của HĐND tỉnh;</w:t>
            </w:r>
            <w:r w:rsidRPr="00037020">
              <w:rPr>
                <w:iCs/>
                <w:color w:val="000000"/>
                <w:sz w:val="22"/>
                <w:szCs w:val="22"/>
                <w:lang w:val="pt-BR"/>
              </w:rPr>
              <w:tab/>
            </w:r>
          </w:p>
          <w:p w:rsidR="00256140" w:rsidRPr="00A94ABD" w:rsidRDefault="00256140" w:rsidP="008720F4">
            <w:pPr>
              <w:rPr>
                <w:i/>
                <w:iCs/>
                <w:sz w:val="22"/>
                <w:szCs w:val="22"/>
                <w:lang w:val="pt-BR"/>
              </w:rPr>
            </w:pPr>
            <w:r w:rsidRPr="00A94ABD">
              <w:rPr>
                <w:iCs/>
                <w:sz w:val="22"/>
                <w:szCs w:val="22"/>
                <w:lang w:val="pt-BR"/>
              </w:rPr>
              <w:t>- Các sở, ban, ngành, đoàn thể cấp tỉnh;</w:t>
            </w:r>
          </w:p>
          <w:p w:rsidR="00256140" w:rsidRPr="00A94ABD" w:rsidRDefault="00256140" w:rsidP="008720F4">
            <w:pPr>
              <w:rPr>
                <w:sz w:val="22"/>
                <w:szCs w:val="22"/>
                <w:lang w:val="pt-BR"/>
              </w:rPr>
            </w:pPr>
            <w:r w:rsidRPr="00A94ABD">
              <w:rPr>
                <w:iCs/>
                <w:sz w:val="22"/>
                <w:szCs w:val="22"/>
                <w:lang w:val="pt-BR"/>
              </w:rPr>
              <w:t>- Thường trực HĐND, UBND các huyện,</w:t>
            </w:r>
            <w:r w:rsidRPr="00A94ABD">
              <w:rPr>
                <w:iCs/>
                <w:sz w:val="22"/>
                <w:szCs w:val="22"/>
                <w:lang w:val="vi-VN"/>
              </w:rPr>
              <w:t xml:space="preserve"> </w:t>
            </w:r>
            <w:r>
              <w:rPr>
                <w:iCs/>
                <w:sz w:val="22"/>
                <w:szCs w:val="22"/>
              </w:rPr>
              <w:t>TX, TP</w:t>
            </w:r>
            <w:r w:rsidRPr="00A94ABD">
              <w:rPr>
                <w:iCs/>
                <w:sz w:val="22"/>
                <w:szCs w:val="22"/>
                <w:lang w:val="pt-BR"/>
              </w:rPr>
              <w:t>;</w:t>
            </w:r>
          </w:p>
          <w:p w:rsidR="00256140" w:rsidRPr="00A94ABD" w:rsidRDefault="00256140" w:rsidP="008720F4">
            <w:pPr>
              <w:rPr>
                <w:iCs/>
                <w:sz w:val="22"/>
                <w:szCs w:val="22"/>
                <w:lang w:val="pt-BR"/>
              </w:rPr>
            </w:pPr>
            <w:r w:rsidRPr="00A94ABD">
              <w:rPr>
                <w:sz w:val="22"/>
                <w:szCs w:val="22"/>
                <w:lang w:val="pt-BR"/>
              </w:rPr>
              <w:t xml:space="preserve">- </w:t>
            </w:r>
            <w:r w:rsidRPr="00A94ABD">
              <w:rPr>
                <w:iCs/>
                <w:sz w:val="22"/>
                <w:szCs w:val="22"/>
                <w:lang w:val="pt-BR"/>
              </w:rPr>
              <w:t>Báo Quảng Bình, Đài PT</w:t>
            </w:r>
            <w:r>
              <w:rPr>
                <w:iCs/>
                <w:sz w:val="22"/>
                <w:szCs w:val="22"/>
                <w:lang w:val="pt-BR"/>
              </w:rPr>
              <w:t xml:space="preserve"> </w:t>
            </w:r>
            <w:r w:rsidRPr="00A94ABD">
              <w:rPr>
                <w:iCs/>
                <w:sz w:val="22"/>
                <w:szCs w:val="22"/>
                <w:lang w:val="pt-BR"/>
              </w:rPr>
              <w:t>-</w:t>
            </w:r>
            <w:r>
              <w:rPr>
                <w:iCs/>
                <w:sz w:val="22"/>
                <w:szCs w:val="22"/>
                <w:lang w:val="pt-BR"/>
              </w:rPr>
              <w:t xml:space="preserve"> </w:t>
            </w:r>
            <w:r w:rsidRPr="00A94ABD">
              <w:rPr>
                <w:iCs/>
                <w:sz w:val="22"/>
                <w:szCs w:val="22"/>
                <w:lang w:val="pt-BR"/>
              </w:rPr>
              <w:t>TH Quảng Bình;</w:t>
            </w:r>
          </w:p>
          <w:p w:rsidR="00256140" w:rsidRPr="00A94ABD" w:rsidRDefault="00256140" w:rsidP="008720F4">
            <w:pPr>
              <w:rPr>
                <w:iCs/>
                <w:sz w:val="22"/>
                <w:szCs w:val="22"/>
                <w:lang w:val="pt-BR"/>
              </w:rPr>
            </w:pPr>
            <w:r w:rsidRPr="00A94ABD">
              <w:rPr>
                <w:iCs/>
                <w:sz w:val="22"/>
                <w:szCs w:val="22"/>
                <w:lang w:val="pt-BR"/>
              </w:rPr>
              <w:t>- Trung tâm Tin học</w:t>
            </w:r>
            <w:r>
              <w:rPr>
                <w:iCs/>
                <w:sz w:val="22"/>
                <w:szCs w:val="22"/>
                <w:lang w:val="pt-BR"/>
              </w:rPr>
              <w:t xml:space="preserve"> </w:t>
            </w:r>
            <w:r w:rsidRPr="00A94ABD">
              <w:rPr>
                <w:iCs/>
                <w:sz w:val="22"/>
                <w:szCs w:val="22"/>
                <w:lang w:val="pt-BR"/>
              </w:rPr>
              <w:t>-</w:t>
            </w:r>
            <w:r>
              <w:rPr>
                <w:iCs/>
                <w:sz w:val="22"/>
                <w:szCs w:val="22"/>
                <w:lang w:val="pt-BR"/>
              </w:rPr>
              <w:t xml:space="preserve"> </w:t>
            </w:r>
            <w:r w:rsidRPr="00A94ABD">
              <w:rPr>
                <w:iCs/>
                <w:sz w:val="22"/>
                <w:szCs w:val="22"/>
                <w:lang w:val="pt-BR"/>
              </w:rPr>
              <w:t>Công báo tỉnh;</w:t>
            </w:r>
          </w:p>
          <w:p w:rsidR="00256140" w:rsidRPr="00A94ABD" w:rsidRDefault="00256140" w:rsidP="008720F4">
            <w:pPr>
              <w:rPr>
                <w:sz w:val="24"/>
                <w:szCs w:val="24"/>
                <w:lang w:val="pt-BR"/>
              </w:rPr>
            </w:pPr>
            <w:r>
              <w:rPr>
                <w:sz w:val="22"/>
                <w:szCs w:val="22"/>
                <w:lang w:val="pt-BR"/>
              </w:rPr>
              <w:t>- Lưu: VT, VP Đoàn ĐBQH và HĐND tỉnh.</w:t>
            </w:r>
          </w:p>
        </w:tc>
        <w:tc>
          <w:tcPr>
            <w:tcW w:w="3402" w:type="dxa"/>
            <w:shd w:val="clear" w:color="auto" w:fill="auto"/>
          </w:tcPr>
          <w:p w:rsidR="00256140" w:rsidRPr="00A94ABD" w:rsidRDefault="00256140" w:rsidP="008720F4">
            <w:pPr>
              <w:jc w:val="center"/>
              <w:rPr>
                <w:b/>
                <w:bCs/>
                <w:lang w:val="pt-BR"/>
              </w:rPr>
            </w:pPr>
            <w:r w:rsidRPr="00A94ABD">
              <w:rPr>
                <w:b/>
                <w:bCs/>
                <w:lang w:val="pt-BR"/>
              </w:rPr>
              <w:t>CHỦ TỊCH</w:t>
            </w:r>
          </w:p>
          <w:p w:rsidR="00256140" w:rsidRPr="00A94ABD" w:rsidRDefault="00256140" w:rsidP="008720F4">
            <w:pPr>
              <w:jc w:val="center"/>
              <w:rPr>
                <w:b/>
                <w:bCs/>
                <w:lang w:val="pt-BR"/>
              </w:rPr>
            </w:pPr>
          </w:p>
          <w:p w:rsidR="00256140" w:rsidRPr="00A94ABD" w:rsidRDefault="00256140" w:rsidP="008720F4">
            <w:pPr>
              <w:rPr>
                <w:b/>
                <w:bCs/>
                <w:lang w:val="pt-BR"/>
              </w:rPr>
            </w:pPr>
          </w:p>
          <w:p w:rsidR="00256140" w:rsidRPr="00A94ABD" w:rsidRDefault="00256140" w:rsidP="008720F4">
            <w:pPr>
              <w:rPr>
                <w:b/>
                <w:bCs/>
                <w:lang w:val="pt-BR"/>
              </w:rPr>
            </w:pPr>
          </w:p>
          <w:p w:rsidR="00256140" w:rsidRDefault="00256140" w:rsidP="008720F4">
            <w:pPr>
              <w:jc w:val="center"/>
              <w:rPr>
                <w:b/>
                <w:bCs/>
                <w:lang w:val="pt-BR"/>
              </w:rPr>
            </w:pPr>
          </w:p>
          <w:p w:rsidR="00256140" w:rsidRDefault="00256140" w:rsidP="008720F4">
            <w:pPr>
              <w:jc w:val="center"/>
              <w:rPr>
                <w:b/>
                <w:bCs/>
                <w:lang w:val="pt-BR"/>
              </w:rPr>
            </w:pPr>
          </w:p>
          <w:p w:rsidR="00256140" w:rsidRDefault="00256140" w:rsidP="008720F4">
            <w:pPr>
              <w:jc w:val="center"/>
              <w:rPr>
                <w:b/>
                <w:bCs/>
                <w:lang w:val="pt-BR"/>
              </w:rPr>
            </w:pPr>
          </w:p>
          <w:p w:rsidR="00256140" w:rsidRPr="00A94ABD" w:rsidRDefault="00256140" w:rsidP="008720F4">
            <w:pPr>
              <w:jc w:val="center"/>
              <w:rPr>
                <w:b/>
                <w:bCs/>
                <w:lang w:val="pt-BR"/>
              </w:rPr>
            </w:pPr>
          </w:p>
          <w:p w:rsidR="00256140" w:rsidRPr="00A94ABD" w:rsidRDefault="00256140" w:rsidP="008720F4">
            <w:pPr>
              <w:jc w:val="center"/>
              <w:rPr>
                <w:b/>
                <w:lang w:val="pt-BR"/>
              </w:rPr>
            </w:pPr>
            <w:r>
              <w:rPr>
                <w:b/>
                <w:lang w:val="pt-BR"/>
              </w:rPr>
              <w:t xml:space="preserve">  </w:t>
            </w:r>
            <w:r w:rsidRPr="00A94ABD">
              <w:rPr>
                <w:b/>
                <w:lang w:val="pt-BR"/>
              </w:rPr>
              <w:t>Trần Hải Châu</w:t>
            </w:r>
          </w:p>
        </w:tc>
      </w:tr>
    </w:tbl>
    <w:p w:rsidR="00256140" w:rsidRPr="0044170E" w:rsidRDefault="00256140" w:rsidP="00256140">
      <w:pPr>
        <w:spacing w:before="60" w:after="60"/>
        <w:jc w:val="both"/>
        <w:rPr>
          <w:lang w:val="en-GB"/>
        </w:rPr>
      </w:pPr>
      <w:bookmarkStart w:id="0" w:name="dieu_3_name"/>
      <w:r w:rsidRPr="0044170E">
        <w:rPr>
          <w:lang w:val="en-GB"/>
        </w:rPr>
        <w:br w:type="page"/>
      </w:r>
    </w:p>
    <w:tbl>
      <w:tblPr>
        <w:tblW w:w="9270" w:type="dxa"/>
        <w:tblInd w:w="108" w:type="dxa"/>
        <w:tblLayout w:type="fixed"/>
        <w:tblLook w:val="0000" w:firstRow="0" w:lastRow="0" w:firstColumn="0" w:lastColumn="0" w:noHBand="0" w:noVBand="0"/>
      </w:tblPr>
      <w:tblGrid>
        <w:gridCol w:w="3600"/>
        <w:gridCol w:w="5670"/>
      </w:tblGrid>
      <w:tr w:rsidR="00256140" w:rsidRPr="0044170E" w:rsidTr="008720F4">
        <w:tc>
          <w:tcPr>
            <w:tcW w:w="3600" w:type="dxa"/>
          </w:tcPr>
          <w:p w:rsidR="00256140" w:rsidRPr="0044170E" w:rsidRDefault="00256140" w:rsidP="008720F4">
            <w:pPr>
              <w:jc w:val="center"/>
              <w:rPr>
                <w:b/>
                <w:lang w:val="pt-BR"/>
              </w:rPr>
            </w:pPr>
            <w:r w:rsidRPr="0044170E">
              <w:rPr>
                <w:b/>
                <w:lang w:val="pt-BR"/>
              </w:rPr>
              <w:lastRenderedPageBreak/>
              <w:t>HỘI ĐỒNG NHÂN DÂN</w:t>
            </w:r>
          </w:p>
          <w:p w:rsidR="00256140" w:rsidRPr="0044170E" w:rsidRDefault="00256140" w:rsidP="008720F4">
            <w:pPr>
              <w:jc w:val="center"/>
              <w:rPr>
                <w:b/>
                <w:lang w:val="pt-BR"/>
              </w:rPr>
            </w:pPr>
            <w:r w:rsidRPr="0044170E">
              <w:rPr>
                <w:b/>
                <w:lang w:val="pt-BR"/>
              </w:rPr>
              <w:t xml:space="preserve"> TỈNH QUẢNG BÌNH</w:t>
            </w:r>
          </w:p>
          <w:p w:rsidR="00256140" w:rsidRPr="0044170E" w:rsidRDefault="00256140" w:rsidP="008720F4">
            <w:pPr>
              <w:jc w:val="center"/>
              <w:rPr>
                <w:lang w:val="pt-BR"/>
              </w:rPr>
            </w:pPr>
            <w:r>
              <w:rPr>
                <w:b/>
                <w:noProof/>
              </w:rPr>
              <mc:AlternateContent>
                <mc:Choice Requires="wps">
                  <w:drawing>
                    <wp:anchor distT="0" distB="0" distL="114300" distR="114300" simplePos="0" relativeHeight="251663360" behindDoc="0" locked="0" layoutInCell="1" allowOverlap="1" wp14:anchorId="2E0A8BDF" wp14:editId="65A4C546">
                      <wp:simplePos x="0" y="0"/>
                      <wp:positionH relativeFrom="column">
                        <wp:posOffset>763270</wp:posOffset>
                      </wp:positionH>
                      <wp:positionV relativeFrom="paragraph">
                        <wp:posOffset>15240</wp:posOffset>
                      </wp:positionV>
                      <wp:extent cx="675005" cy="0"/>
                      <wp:effectExtent l="698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37B5D" id="Straight Arrow Connector 3" o:spid="_x0000_s1026" type="#_x0000_t32" style="position:absolute;margin-left:60.1pt;margin-top:1.2pt;width:53.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R1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zh/msXxDCM6uCKSDXFKG/uJQ4u8kWPTl3Hn&#10;n4Qs5PxqrGdFsiHAJ5WwFU0T1NBI1OV4OZvMQoCBRjDv9MeMPh6KRqMz8XoKTyjReR6PaThJFsBq&#10;Ttimty0Rzc12yRvp8Vxdjk5v3QTzYxkvN4vNIh2lk/lmlMZlOXrZFulovk2eZuW0LIoy+empJWlW&#10;C8a49OwG8Sbp34mjv0Y32d3le29D9B499MuRHd6BdBisn+VNFQdg150eBu70Gg73d8tfiMe9sx//&#10;AOtfAAAA//8DAFBLAwQUAAYACAAAACEA4A0hBdoAAAAHAQAADwAAAGRycy9kb3ducmV2LnhtbEyO&#10;wU7DMBBE75X4B2uRuFTUrkUrCHGqCokDR9pKXN14SQLxOoqdJvTrWXopx6cZzbx8M/lWnLCPTSAD&#10;y4UCgVQG11Bl4LB/vX8EEZMlZ9tAaOAHI2yKm1luMxdGesfTLlWCRyhm1kCdUpdJGcsavY2L0CFx&#10;9hl6bxNjX0nX25HHfSu1UmvpbUP8UNsOX2osv3eDN4BxWC3V9slXh7fzOP/Q56+x2xtzdzttn0Ek&#10;nNK1DH/6rA4FOx3DQC6KllkrzVUD+gEE51qvVyCOF5ZFLv/7F78AAAD//wMAUEsBAi0AFAAGAAgA&#10;AAAhALaDOJL+AAAA4QEAABMAAAAAAAAAAAAAAAAAAAAAAFtDb250ZW50X1R5cGVzXS54bWxQSwEC&#10;LQAUAAYACAAAACEAOP0h/9YAAACUAQAACwAAAAAAAAAAAAAAAAAvAQAAX3JlbHMvLnJlbHNQSwEC&#10;LQAUAAYACAAAACEAd9A0dSQCAABJBAAADgAAAAAAAAAAAAAAAAAuAgAAZHJzL2Uyb0RvYy54bWxQ&#10;SwECLQAUAAYACAAAACEA4A0hBdoAAAAHAQAADwAAAAAAAAAAAAAAAAB+BAAAZHJzL2Rvd25yZXYu&#10;eG1sUEsFBgAAAAAEAAQA8wAAAIUFAAAAAA==&#10;"/>
                  </w:pict>
                </mc:Fallback>
              </mc:AlternateContent>
            </w:r>
          </w:p>
        </w:tc>
        <w:tc>
          <w:tcPr>
            <w:tcW w:w="5670" w:type="dxa"/>
          </w:tcPr>
          <w:p w:rsidR="00256140" w:rsidRPr="0044170E" w:rsidRDefault="00256140" w:rsidP="008720F4">
            <w:pPr>
              <w:jc w:val="center"/>
              <w:rPr>
                <w:b/>
                <w:bCs/>
                <w:sz w:val="26"/>
                <w:szCs w:val="26"/>
                <w:lang w:val="pt-BR"/>
              </w:rPr>
            </w:pPr>
            <w:r w:rsidRPr="0044170E">
              <w:rPr>
                <w:b/>
                <w:bCs/>
                <w:sz w:val="26"/>
                <w:szCs w:val="26"/>
                <w:lang w:val="pt-BR"/>
              </w:rPr>
              <w:t>CỘNG HOÀ XÃ HỘI CHỦ NGHĨA VIỆT NAM</w:t>
            </w:r>
          </w:p>
          <w:p w:rsidR="00256140" w:rsidRPr="0044170E" w:rsidRDefault="00256140" w:rsidP="008720F4">
            <w:pPr>
              <w:jc w:val="center"/>
              <w:rPr>
                <w:b/>
                <w:bCs/>
                <w:lang w:val="pt-BR"/>
              </w:rPr>
            </w:pPr>
            <w:r w:rsidRPr="0044170E">
              <w:rPr>
                <w:b/>
                <w:bCs/>
                <w:lang w:val="pt-BR"/>
              </w:rPr>
              <w:t>Độc lập - Tự do  - Hạnh phúc</w:t>
            </w:r>
          </w:p>
          <w:p w:rsidR="00256140" w:rsidRPr="0044170E" w:rsidRDefault="00256140" w:rsidP="008720F4">
            <w:pPr>
              <w:rPr>
                <w:b/>
                <w:bCs/>
                <w:lang w:val="pt-BR"/>
              </w:rPr>
            </w:pPr>
            <w:r>
              <w:rPr>
                <w:noProof/>
              </w:rPr>
              <mc:AlternateContent>
                <mc:Choice Requires="wps">
                  <w:drawing>
                    <wp:anchor distT="4294967294" distB="4294967294" distL="114300" distR="114300" simplePos="0" relativeHeight="251662336" behindDoc="0" locked="0" layoutInCell="1" allowOverlap="1" wp14:anchorId="7D30F168" wp14:editId="59AA20F6">
                      <wp:simplePos x="0" y="0"/>
                      <wp:positionH relativeFrom="column">
                        <wp:posOffset>640715</wp:posOffset>
                      </wp:positionH>
                      <wp:positionV relativeFrom="paragraph">
                        <wp:posOffset>26669</wp:posOffset>
                      </wp:positionV>
                      <wp:extent cx="2193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C77679D"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45pt,2.1pt" to="22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10vQEAAF8DAAAOAAAAZHJzL2Uyb0RvYy54bWysU8tu2zAQvBfoPxC817JVpKgFyzk4SC9p&#10;a8DJB6xJSiJKcoklbcl/X5J+JG1vRXQgtK/hzuxydT9Zw46KgkbX8sVszplyAqV2fctfnh8/feUs&#10;RHASDDrV8pMK/H798cNq9I2qcUAjFbEE4kIz+pYPMfqmqoIYlIUwQ69cCnZIFmIyqa8kwZjQranq&#10;+fxLNSJJTyhUCMn7cA7ydcHvOiXiz64LKjLT8tRbLCeVc5/Par2CpifwgxaXNuA/urCgXbr0BvUA&#10;EdiB9D9QVgvCgF2cCbQVdp0WqnBIbBbzv9jsBvCqcEniBH+TKbwfrPhx3BLTsuU1Zw5sGtEuEuh+&#10;iGyDziUBkViddRp9aFL6xm0pMxWT2/knFL8Cc7gZwPWq9Pt88glkkSuqP0qyEXy6bT9+R5ly4BCx&#10;iDZ1ZDNkkoNNZTan22zUFJlIznqx/Fwv0wjFNVZBcy30FOI3hZbln5Yb7bJs0MDxKcTcCDTXlOx2&#10;+KiNKaM3jo0tX97Vd6UgoNEyB3NaoH6/McSOkJenfIVVirxNIzw4eb7EuAvpzPOs2B7laUtXMdIU&#10;SzeXjctr8tYu1a/vYv0bAAD//wMAUEsDBBQABgAIAAAAIQDUZrCc2gAAAAcBAAAPAAAAZHJzL2Rv&#10;d25yZXYueG1sTI7BTsMwEETvSPyDtUhcKmqTRlUJcSoE5MaFQsV1myxJRLxOY7cNfD0LFzg+zWjm&#10;5evJ9epIY+g8W7ieG1DEla87biy8vpRXK1AhItfYeyYLnxRgXZyf5ZjV/sTPdNzERskIhwwttDEO&#10;mdahaslhmPuBWLJ3PzqMgmOj6xFPMu56nRiz1A47locWB7pvqfrYHJyFUG5pX37Nqpl5WzSekv3D&#10;0yNae3kx3d2CijTFvzL86Is6FOK08weug+qFjbmRqoU0ASV5mi4XoHa/rItc//cvvgEAAP//AwBQ&#10;SwECLQAUAAYACAAAACEAtoM4kv4AAADhAQAAEwAAAAAAAAAAAAAAAAAAAAAAW0NvbnRlbnRfVHlw&#10;ZXNdLnhtbFBLAQItABQABgAIAAAAIQA4/SH/1gAAAJQBAAALAAAAAAAAAAAAAAAAAC8BAABfcmVs&#10;cy8ucmVsc1BLAQItABQABgAIAAAAIQApu210vQEAAF8DAAAOAAAAAAAAAAAAAAAAAC4CAABkcnMv&#10;ZTJvRG9jLnhtbFBLAQItABQABgAIAAAAIQDUZrCc2gAAAAcBAAAPAAAAAAAAAAAAAAAAABcEAABk&#10;cnMvZG93bnJldi54bWxQSwUGAAAAAAQABADzAAAAHgUAAAAA&#10;"/>
                  </w:pict>
                </mc:Fallback>
              </mc:AlternateContent>
            </w:r>
          </w:p>
        </w:tc>
      </w:tr>
    </w:tbl>
    <w:p w:rsidR="00256140" w:rsidRPr="0044170E" w:rsidRDefault="00256140" w:rsidP="00256140">
      <w:pPr>
        <w:jc w:val="center"/>
        <w:rPr>
          <w:b/>
          <w:bCs/>
          <w:lang w:val="pt-BR"/>
        </w:rPr>
      </w:pPr>
    </w:p>
    <w:p w:rsidR="00256140" w:rsidRPr="0044170E" w:rsidRDefault="00256140" w:rsidP="00256140">
      <w:pPr>
        <w:jc w:val="center"/>
        <w:rPr>
          <w:b/>
          <w:bCs/>
          <w:lang w:val="pt-BR"/>
        </w:rPr>
      </w:pPr>
      <w:r w:rsidRPr="0044170E">
        <w:rPr>
          <w:b/>
          <w:bCs/>
          <w:lang w:val="pt-BR"/>
        </w:rPr>
        <w:t>QUY ĐỊNH</w:t>
      </w:r>
    </w:p>
    <w:p w:rsidR="00256140" w:rsidRPr="0044170E" w:rsidRDefault="00256140" w:rsidP="00256140">
      <w:pPr>
        <w:jc w:val="center"/>
        <w:rPr>
          <w:b/>
          <w:lang w:val="nl-NL"/>
        </w:rPr>
      </w:pPr>
      <w:r w:rsidRPr="0044170E">
        <w:rPr>
          <w:b/>
          <w:lang w:val="nl-NL"/>
        </w:rPr>
        <w:t xml:space="preserve">Chính sách hỗ trợ xóa nhà tạm, nhà dột nát cho hộ nghèo, </w:t>
      </w:r>
    </w:p>
    <w:p w:rsidR="00256140" w:rsidRPr="0044170E" w:rsidRDefault="00256140" w:rsidP="00256140">
      <w:pPr>
        <w:jc w:val="center"/>
        <w:rPr>
          <w:b/>
          <w:lang w:val="nl-NL"/>
        </w:rPr>
      </w:pPr>
      <w:r w:rsidRPr="0044170E">
        <w:rPr>
          <w:b/>
          <w:lang w:val="nl-NL"/>
        </w:rPr>
        <w:t>hộ cận nghèo trên địa bàn tỉnh Quảng Bình giai đoạn 2024-2025</w:t>
      </w:r>
      <w:r w:rsidRPr="0044170E">
        <w:rPr>
          <w:bCs/>
          <w:i/>
          <w:lang w:val="pt-BR"/>
        </w:rPr>
        <w:t xml:space="preserve"> </w:t>
      </w:r>
    </w:p>
    <w:p w:rsidR="00256140" w:rsidRPr="0044170E" w:rsidRDefault="00256140" w:rsidP="00256140">
      <w:pPr>
        <w:spacing w:before="120"/>
        <w:jc w:val="center"/>
        <w:rPr>
          <w:bCs/>
          <w:i/>
          <w:lang w:val="pt-BR"/>
        </w:rPr>
      </w:pPr>
      <w:r w:rsidRPr="0044170E">
        <w:rPr>
          <w:bCs/>
          <w:i/>
          <w:lang w:val="pt-BR"/>
        </w:rPr>
        <w:t xml:space="preserve">(Kèm theo Nghị quyết số </w:t>
      </w:r>
      <w:r>
        <w:rPr>
          <w:bCs/>
          <w:i/>
          <w:lang w:val="pt-BR"/>
        </w:rPr>
        <w:t xml:space="preserve">       </w:t>
      </w:r>
      <w:r w:rsidRPr="0044170E">
        <w:rPr>
          <w:bCs/>
          <w:i/>
          <w:lang w:val="pt-BR"/>
        </w:rPr>
        <w:t>/202</w:t>
      </w:r>
      <w:r>
        <w:rPr>
          <w:bCs/>
          <w:i/>
          <w:lang w:val="pt-BR"/>
        </w:rPr>
        <w:t>4</w:t>
      </w:r>
      <w:r w:rsidRPr="0044170E">
        <w:rPr>
          <w:bCs/>
          <w:i/>
          <w:lang w:val="pt-BR"/>
        </w:rPr>
        <w:t xml:space="preserve">/NQ-HĐND </w:t>
      </w:r>
    </w:p>
    <w:p w:rsidR="00256140" w:rsidRPr="0044170E" w:rsidRDefault="00256140" w:rsidP="00256140">
      <w:pPr>
        <w:jc w:val="center"/>
        <w:rPr>
          <w:bCs/>
          <w:i/>
          <w:lang w:val="pt-BR"/>
        </w:rPr>
      </w:pPr>
      <w:r w:rsidRPr="0044170E">
        <w:rPr>
          <w:bCs/>
          <w:i/>
          <w:lang w:val="pt-BR"/>
        </w:rPr>
        <w:t xml:space="preserve">ngày </w:t>
      </w:r>
      <w:r>
        <w:rPr>
          <w:bCs/>
          <w:i/>
          <w:lang w:val="pt-BR"/>
        </w:rPr>
        <w:t xml:space="preserve">    </w:t>
      </w:r>
      <w:r w:rsidRPr="0044170E">
        <w:rPr>
          <w:bCs/>
          <w:i/>
          <w:lang w:val="pt-BR"/>
        </w:rPr>
        <w:t xml:space="preserve"> tháng </w:t>
      </w:r>
      <w:r>
        <w:rPr>
          <w:bCs/>
          <w:i/>
          <w:lang w:val="pt-BR"/>
        </w:rPr>
        <w:t xml:space="preserve">    </w:t>
      </w:r>
      <w:r w:rsidRPr="0044170E">
        <w:rPr>
          <w:bCs/>
          <w:i/>
          <w:lang w:val="pt-BR"/>
        </w:rPr>
        <w:t xml:space="preserve"> năm 202</w:t>
      </w:r>
      <w:r>
        <w:rPr>
          <w:bCs/>
          <w:i/>
          <w:lang w:val="pt-BR"/>
        </w:rPr>
        <w:t>4</w:t>
      </w:r>
      <w:r w:rsidRPr="0044170E">
        <w:rPr>
          <w:bCs/>
          <w:i/>
          <w:lang w:val="pt-BR"/>
        </w:rPr>
        <w:t xml:space="preserve"> của Hội đồng nhân dân tỉnh </w:t>
      </w:r>
      <w:r>
        <w:rPr>
          <w:bCs/>
          <w:i/>
          <w:lang w:val="pt-BR"/>
        </w:rPr>
        <w:t>Quảng</w:t>
      </w:r>
      <w:r w:rsidRPr="0044170E">
        <w:rPr>
          <w:bCs/>
          <w:i/>
          <w:lang w:val="pt-BR"/>
        </w:rPr>
        <w:t xml:space="preserve"> Bình)</w:t>
      </w:r>
    </w:p>
    <w:p w:rsidR="00256140" w:rsidRPr="0044170E" w:rsidRDefault="00256140" w:rsidP="00256140">
      <w:pPr>
        <w:spacing w:before="120" w:after="120" w:line="360" w:lineRule="exact"/>
        <w:jc w:val="center"/>
        <w:rPr>
          <w:b/>
          <w:lang w:val="nl-NL"/>
        </w:rPr>
      </w:pPr>
      <w:r>
        <w:rPr>
          <w:bCs/>
          <w:i/>
          <w:noProof/>
        </w:rPr>
        <mc:AlternateContent>
          <mc:Choice Requires="wps">
            <w:drawing>
              <wp:anchor distT="0" distB="0" distL="114300" distR="114300" simplePos="0" relativeHeight="251664384" behindDoc="0" locked="0" layoutInCell="1" allowOverlap="1" wp14:anchorId="6EBF52B5" wp14:editId="3CD4E5B0">
                <wp:simplePos x="0" y="0"/>
                <wp:positionH relativeFrom="column">
                  <wp:posOffset>2195195</wp:posOffset>
                </wp:positionH>
                <wp:positionV relativeFrom="paragraph">
                  <wp:posOffset>18415</wp:posOffset>
                </wp:positionV>
                <wp:extent cx="1536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4572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1.45pt" to="29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4j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U0ep08pWEivZwkprheNdf4j1z0KkxJLoYJspCCHF+eB&#10;OpReS8K20mshZbReKjSUeD4ZT+IFp6Vg4TCUOdvuKmnRgYTwxF/QAcDuyqzeKxbBOk7Y6jL3RMjz&#10;HOqlCnjQCtC5zM7p+DZP56vZapaP8vF0NcrTuh59WFf5aLrOnib1Y11VdfY9UMvyohOMcRXYXZOa&#10;5X+XhMubOWfsltWbDMk9emwRyF7/I+noZbDvHISdZqeNDWoEWyGcsfjykEL6f13Hqp/PffkDAAD/&#10;/wMAUEsDBBQABgAIAAAAIQC8/mnb2wAAAAcBAAAPAAAAZHJzL2Rvd25yZXYueG1sTI7BTsMwEETv&#10;SPyDtUhcKuqQUlpCnAoBufVCAXHdxksSEa/T2G0DX8/CBY5PM5p5+Wp0nTrQEFrPBi6nCSjiytuW&#10;awMvz+XFElSIyBY7z2TgkwKsitOTHDPrj/xEh02slYxwyNBAE2OfaR2qhhyGqe+JJXv3g8MoONTa&#10;DniUcdfpNEmutcOW5aHBnu4bqj42e2cglK+0K78m1SR5m9We0t3D+hGNOT8b725BRRrjXxl+9EUd&#10;CnHa+j3boDoDs6v5QqoG0htQks+XC+HtL+si1//9i28AAAD//wMAUEsBAi0AFAAGAAgAAAAhALaD&#10;OJL+AAAA4QEAABMAAAAAAAAAAAAAAAAAAAAAAFtDb250ZW50X1R5cGVzXS54bWxQSwECLQAUAAYA&#10;CAAAACEAOP0h/9YAAACUAQAACwAAAAAAAAAAAAAAAAAvAQAAX3JlbHMvLnJlbHNQSwECLQAUAAYA&#10;CAAAACEAKTN+Ix0CAAA2BAAADgAAAAAAAAAAAAAAAAAuAgAAZHJzL2Uyb0RvYy54bWxQSwECLQAU&#10;AAYACAAAACEAvP5p29sAAAAHAQAADwAAAAAAAAAAAAAAAAB3BAAAZHJzL2Rvd25yZXYueG1sUEsF&#10;BgAAAAAEAAQA8wAAAH8FAAAAAA==&#10;"/>
            </w:pict>
          </mc:Fallback>
        </mc:AlternateContent>
      </w:r>
    </w:p>
    <w:p w:rsidR="00256140" w:rsidRPr="0044170E" w:rsidRDefault="00256140" w:rsidP="00256140">
      <w:pPr>
        <w:jc w:val="center"/>
        <w:rPr>
          <w:b/>
          <w:lang w:val="nl-NL"/>
        </w:rPr>
      </w:pPr>
      <w:r w:rsidRPr="0044170E">
        <w:rPr>
          <w:b/>
          <w:lang w:val="nl-NL"/>
        </w:rPr>
        <w:t>Chương I</w:t>
      </w:r>
    </w:p>
    <w:p w:rsidR="00256140" w:rsidRPr="0044170E" w:rsidRDefault="00256140" w:rsidP="00256140">
      <w:pPr>
        <w:jc w:val="center"/>
        <w:rPr>
          <w:b/>
          <w:lang w:val="nl-NL"/>
        </w:rPr>
      </w:pPr>
      <w:r w:rsidRPr="0044170E">
        <w:rPr>
          <w:b/>
          <w:lang w:val="nl-NL"/>
        </w:rPr>
        <w:t>NHỮNG QUY ĐỊNH CHUNG</w:t>
      </w:r>
    </w:p>
    <w:p w:rsidR="00256140" w:rsidRPr="0044170E" w:rsidRDefault="00256140" w:rsidP="00256140">
      <w:pPr>
        <w:spacing w:before="60" w:after="60" w:line="288" w:lineRule="auto"/>
        <w:ind w:firstLine="567"/>
        <w:rPr>
          <w:b/>
        </w:rPr>
      </w:pPr>
    </w:p>
    <w:p w:rsidR="00256140" w:rsidRPr="0044170E" w:rsidRDefault="00256140" w:rsidP="00256140">
      <w:pPr>
        <w:spacing w:before="120"/>
        <w:ind w:firstLine="720"/>
        <w:rPr>
          <w:b/>
        </w:rPr>
      </w:pPr>
      <w:r w:rsidRPr="0044170E">
        <w:rPr>
          <w:b/>
        </w:rPr>
        <w:t>Điều 1. Phạm vi điều chỉnh, đối tượng áp dụng</w:t>
      </w:r>
    </w:p>
    <w:p w:rsidR="00256140" w:rsidRPr="0044170E" w:rsidRDefault="00256140" w:rsidP="00256140">
      <w:pPr>
        <w:spacing w:before="120"/>
        <w:ind w:firstLine="720"/>
        <w:jc w:val="both"/>
        <w:rPr>
          <w:spacing w:val="-2"/>
        </w:rPr>
      </w:pPr>
      <w:r>
        <w:rPr>
          <w:spacing w:val="-2"/>
        </w:rPr>
        <w:t xml:space="preserve">1. </w:t>
      </w:r>
      <w:r w:rsidRPr="0044170E">
        <w:rPr>
          <w:spacing w:val="-2"/>
        </w:rPr>
        <w:t>Nghị quyết này quy định về chính sách hỗ trợ xóa nhà tạm, nhà dột nát cho hộ nghèo, hộ cận nghèo trên địa bàn tỉnh Quảng Bình giai đoạn 2024-2025.</w:t>
      </w:r>
    </w:p>
    <w:p w:rsidR="00256140" w:rsidRPr="00E84AA8" w:rsidRDefault="00256140" w:rsidP="00256140">
      <w:pPr>
        <w:spacing w:before="120"/>
        <w:ind w:firstLine="720"/>
      </w:pPr>
      <w:r w:rsidRPr="00E84AA8">
        <w:t>2. Đối tượng áp dụng</w:t>
      </w:r>
    </w:p>
    <w:p w:rsidR="00256140" w:rsidRDefault="00256140" w:rsidP="00256140">
      <w:pPr>
        <w:spacing w:before="120"/>
        <w:ind w:firstLine="720"/>
        <w:jc w:val="both"/>
        <w:rPr>
          <w:iCs/>
        </w:rPr>
      </w:pPr>
      <w:r>
        <w:rPr>
          <w:spacing w:val="-4"/>
        </w:rPr>
        <w:t xml:space="preserve">a) </w:t>
      </w:r>
      <w:r w:rsidRPr="0044170E">
        <w:rPr>
          <w:spacing w:val="-4"/>
        </w:rPr>
        <w:t>H</w:t>
      </w:r>
      <w:r>
        <w:rPr>
          <w:spacing w:val="-4"/>
          <w:lang w:val="vi-VN"/>
        </w:rPr>
        <w:t xml:space="preserve">ộ gia đình được hỗ trợ xây </w:t>
      </w:r>
      <w:r>
        <w:rPr>
          <w:spacing w:val="-4"/>
        </w:rPr>
        <w:t>mới hoặc cải tạo, sửa chữa</w:t>
      </w:r>
      <w:r w:rsidRPr="0044170E">
        <w:rPr>
          <w:spacing w:val="-4"/>
          <w:lang w:val="vi-VN"/>
        </w:rPr>
        <w:t xml:space="preserve"> nhà ở theo quy định của </w:t>
      </w:r>
      <w:r w:rsidRPr="0044170E">
        <w:rPr>
          <w:spacing w:val="-4"/>
        </w:rPr>
        <w:t>Nghị quyết</w:t>
      </w:r>
      <w:r w:rsidRPr="0044170E">
        <w:rPr>
          <w:spacing w:val="-4"/>
          <w:lang w:val="vi-VN"/>
        </w:rPr>
        <w:t xml:space="preserve"> này là </w:t>
      </w:r>
      <w:r w:rsidRPr="0044170E">
        <w:rPr>
          <w:spacing w:val="-4"/>
        </w:rPr>
        <w:t>h</w:t>
      </w:r>
      <w:r w:rsidRPr="0044170E">
        <w:rPr>
          <w:lang w:val="vi-VN"/>
        </w:rPr>
        <w:t xml:space="preserve">ộ nghèo, hộ cận nghèo theo chuẩn nghèo </w:t>
      </w:r>
      <w:r w:rsidRPr="0044170E">
        <w:rPr>
          <w:lang w:val="it-IT"/>
        </w:rPr>
        <w:t>đa chiều giai đoạn 202</w:t>
      </w:r>
      <w:r w:rsidRPr="0044170E">
        <w:rPr>
          <w:lang w:val="vi-VN"/>
        </w:rPr>
        <w:t>1</w:t>
      </w:r>
      <w:r w:rsidRPr="0044170E">
        <w:rPr>
          <w:lang w:val="it-IT"/>
        </w:rPr>
        <w:t xml:space="preserve">-2025 </w:t>
      </w:r>
      <w:r w:rsidRPr="0044170E">
        <w:rPr>
          <w:lang w:val="vi-VN"/>
        </w:rPr>
        <w:t xml:space="preserve">quy định tại </w:t>
      </w:r>
      <w:r w:rsidRPr="0044170E">
        <w:rPr>
          <w:lang w:val="it-IT"/>
        </w:rPr>
        <w:t xml:space="preserve">Điều 3 </w:t>
      </w:r>
      <w:r w:rsidRPr="0044170E">
        <w:rPr>
          <w:lang w:val="vi-VN"/>
        </w:rPr>
        <w:t>Nghị định số 07/2021/NĐ-CP ngày 27</w:t>
      </w:r>
      <w:r w:rsidRPr="0044170E">
        <w:rPr>
          <w:lang w:val="it-IT"/>
        </w:rPr>
        <w:t>/</w:t>
      </w:r>
      <w:r w:rsidRPr="0044170E">
        <w:rPr>
          <w:lang w:val="vi-VN"/>
        </w:rPr>
        <w:t>01</w:t>
      </w:r>
      <w:r w:rsidRPr="0044170E">
        <w:rPr>
          <w:lang w:val="it-IT"/>
        </w:rPr>
        <w:t>/</w:t>
      </w:r>
      <w:r w:rsidRPr="0044170E">
        <w:rPr>
          <w:lang w:val="vi-VN"/>
        </w:rPr>
        <w:t>2021 của Chính phủ</w:t>
      </w:r>
      <w:r w:rsidRPr="0044170E">
        <w:t>, có tên</w:t>
      </w:r>
      <w:r w:rsidRPr="0044170E">
        <w:rPr>
          <w:lang w:val="vi-VN"/>
        </w:rPr>
        <w:t xml:space="preserve"> trong danh sách hộ nghèo, hộ cận nghèo do Ủy ban nhân dân cấp xã quản lý </w:t>
      </w:r>
      <w:r w:rsidRPr="0044170E">
        <w:rPr>
          <w:lang w:val="it-IT"/>
        </w:rPr>
        <w:t xml:space="preserve">và là hộ độc lập có thời gian tách hộ tối thiểu 03 (ba) </w:t>
      </w:r>
      <w:r w:rsidRPr="0044170E">
        <w:rPr>
          <w:lang w:val="vi-VN"/>
        </w:rPr>
        <w:t xml:space="preserve">năm </w:t>
      </w:r>
      <w:r w:rsidRPr="0044170E">
        <w:rPr>
          <w:lang w:val="it-IT"/>
        </w:rPr>
        <w:t xml:space="preserve">tính đến thời điểm </w:t>
      </w:r>
      <w:r w:rsidRPr="0044170E">
        <w:t xml:space="preserve">Nghị quyết </w:t>
      </w:r>
      <w:r>
        <w:t xml:space="preserve">này </w:t>
      </w:r>
      <w:r w:rsidRPr="0044170E">
        <w:t>có hiệu lực thi hành</w:t>
      </w:r>
      <w:r>
        <w:t>;</w:t>
      </w:r>
    </w:p>
    <w:p w:rsidR="00256140" w:rsidRDefault="00256140" w:rsidP="00256140">
      <w:pPr>
        <w:spacing w:before="120"/>
        <w:ind w:firstLine="720"/>
        <w:jc w:val="both"/>
        <w:rPr>
          <w:iCs/>
        </w:rPr>
      </w:pPr>
      <w:r>
        <w:t>b)</w:t>
      </w:r>
      <w:r w:rsidRPr="00A008EF">
        <w:t xml:space="preserve"> Nghị quyết này </w:t>
      </w:r>
      <w:r>
        <w:t>k</w:t>
      </w:r>
      <w:r w:rsidRPr="00A008EF">
        <w:t xml:space="preserve">hông áp dụng hỗ trợ cho đối tượng hộ nghèo, hộ cận nghèo thuộc Chương trình MTQG phát triển KT-XH vùng đồng bào dân tộc thiểu số và </w:t>
      </w:r>
      <w:r>
        <w:t xml:space="preserve">miền núi giai đoạn 2021-2030; </w:t>
      </w:r>
      <w:r w:rsidRPr="00A008EF">
        <w:t xml:space="preserve"> những hộ nghèo, hộ cận nghèo đã được hỗ trợ chính sách về nhà ở từ các Chương trình, Đề án khác </w:t>
      </w:r>
      <w:r>
        <w:t>không thuộc quy định tại điểm a, khoản 2, Điều 1 Quy định</w:t>
      </w:r>
      <w:r w:rsidRPr="00A008EF">
        <w:t xml:space="preserve"> này</w:t>
      </w:r>
      <w:r>
        <w:rPr>
          <w:iCs/>
        </w:rPr>
        <w:t>;</w:t>
      </w:r>
    </w:p>
    <w:p w:rsidR="00256140" w:rsidRDefault="00256140" w:rsidP="00256140">
      <w:pPr>
        <w:spacing w:before="120"/>
        <w:ind w:firstLine="720"/>
        <w:jc w:val="both"/>
        <w:rPr>
          <w:spacing w:val="-2"/>
        </w:rPr>
      </w:pPr>
      <w:r>
        <w:rPr>
          <w:spacing w:val="-2"/>
        </w:rPr>
        <w:t>c) C</w:t>
      </w:r>
      <w:r w:rsidRPr="0044170E">
        <w:rPr>
          <w:spacing w:val="-2"/>
          <w:lang w:val="vi-VN"/>
        </w:rPr>
        <w:t xml:space="preserve">ác </w:t>
      </w:r>
      <w:r>
        <w:rPr>
          <w:spacing w:val="-2"/>
        </w:rPr>
        <w:t>Sở, ban, ngành cấp tỉnh; các huyện, thị xã; các xã, phường, thị trấn và các đơn vị sử dụng vốn ngân sách nhà nước giai đoạn 2024-2025 để thực hiện chính sách này;</w:t>
      </w:r>
    </w:p>
    <w:p w:rsidR="00256140" w:rsidRPr="00A56385" w:rsidRDefault="00256140" w:rsidP="00256140">
      <w:pPr>
        <w:spacing w:before="120"/>
        <w:ind w:firstLine="720"/>
        <w:jc w:val="both"/>
        <w:rPr>
          <w:spacing w:val="-2"/>
        </w:rPr>
      </w:pPr>
      <w:r>
        <w:rPr>
          <w:spacing w:val="-2"/>
        </w:rPr>
        <w:t xml:space="preserve">d) Cơ quan, tổ chức, cá nhân tham gia hoặc có liên quan đến việc đóng góp nguồn lực khác ngoài ngân sách nhà nước để thực hiện chính sách này. </w:t>
      </w:r>
    </w:p>
    <w:p w:rsidR="00256140" w:rsidRPr="0044170E" w:rsidRDefault="00256140" w:rsidP="00256140">
      <w:pPr>
        <w:spacing w:before="120"/>
        <w:ind w:firstLine="720"/>
        <w:jc w:val="both"/>
        <w:rPr>
          <w:b/>
          <w:bCs/>
          <w:iCs/>
        </w:rPr>
      </w:pPr>
      <w:r w:rsidRPr="0044170E">
        <w:rPr>
          <w:b/>
          <w:bCs/>
          <w:iCs/>
        </w:rPr>
        <w:t>Điều 2. Nguyên tắc hỗ trợ</w:t>
      </w:r>
    </w:p>
    <w:p w:rsidR="00256140" w:rsidRDefault="00256140" w:rsidP="00256140">
      <w:pPr>
        <w:shd w:val="clear" w:color="auto" w:fill="FFFFFF"/>
        <w:spacing w:before="120"/>
        <w:ind w:firstLine="720"/>
        <w:jc w:val="both"/>
        <w:rPr>
          <w:iCs/>
        </w:rPr>
      </w:pPr>
      <w:r w:rsidRPr="0044170E">
        <w:rPr>
          <w:lang w:val="en-GB"/>
        </w:rPr>
        <w:t xml:space="preserve">1. </w:t>
      </w:r>
      <w:r w:rsidRPr="0044170E">
        <w:rPr>
          <w:spacing w:val="-2"/>
          <w:lang w:val="vi-VN"/>
        </w:rPr>
        <w:t xml:space="preserve">Hỗ trợ </w:t>
      </w:r>
      <w:r w:rsidRPr="0044170E">
        <w:rPr>
          <w:spacing w:val="-2"/>
        </w:rPr>
        <w:t xml:space="preserve">trực tiếp </w:t>
      </w:r>
      <w:r w:rsidRPr="0044170E">
        <w:rPr>
          <w:spacing w:val="-2"/>
          <w:lang w:val="vi-VN"/>
        </w:rPr>
        <w:t xml:space="preserve">đến từng hộ </w:t>
      </w:r>
      <w:r w:rsidRPr="0044170E">
        <w:rPr>
          <w:spacing w:val="-2"/>
        </w:rPr>
        <w:t>nghèo</w:t>
      </w:r>
      <w:r w:rsidRPr="0044170E">
        <w:rPr>
          <w:spacing w:val="-2"/>
          <w:lang w:val="vi-VN"/>
        </w:rPr>
        <w:t>, hộ cận nghèo</w:t>
      </w:r>
      <w:r w:rsidRPr="0044170E">
        <w:rPr>
          <w:spacing w:val="-2"/>
        </w:rPr>
        <w:t xml:space="preserve"> </w:t>
      </w:r>
      <w:r>
        <w:rPr>
          <w:spacing w:val="-2"/>
        </w:rPr>
        <w:t xml:space="preserve">chưa có nhà ở hoặc đang </w:t>
      </w:r>
      <w:r w:rsidRPr="0044170E">
        <w:t xml:space="preserve"> ở nhà tạm, nhà dột nát đủ điều kiện theo quy định của Nghị quyết này.</w:t>
      </w:r>
      <w:r w:rsidRPr="0044170E">
        <w:rPr>
          <w:iCs/>
        </w:rPr>
        <w:t xml:space="preserve"> Mỗi hộ gia đình chỉ được hỗ trợ một lần trong giai đoạn 2024</w:t>
      </w:r>
      <w:r>
        <w:rPr>
          <w:iCs/>
        </w:rPr>
        <w:t xml:space="preserve"> </w:t>
      </w:r>
      <w:r w:rsidRPr="0044170E">
        <w:rPr>
          <w:iCs/>
        </w:rPr>
        <w:t>-</w:t>
      </w:r>
      <w:r>
        <w:rPr>
          <w:iCs/>
        </w:rPr>
        <w:t xml:space="preserve"> </w:t>
      </w:r>
      <w:r w:rsidRPr="0044170E">
        <w:rPr>
          <w:iCs/>
        </w:rPr>
        <w:t>2025.</w:t>
      </w:r>
    </w:p>
    <w:p w:rsidR="00256140" w:rsidRDefault="00256140" w:rsidP="00256140">
      <w:pPr>
        <w:shd w:val="clear" w:color="auto" w:fill="FFFFFF"/>
        <w:spacing w:before="120"/>
        <w:ind w:firstLine="720"/>
        <w:jc w:val="both"/>
      </w:pPr>
      <w:r>
        <w:t xml:space="preserve">2. Tuân thủ các quy định của pháp luật về ngân sách nhà nước và các quy định liên quan. </w:t>
      </w:r>
      <w:r w:rsidRPr="0044170E">
        <w:rPr>
          <w:spacing w:val="-2"/>
        </w:rPr>
        <w:t>B</w:t>
      </w:r>
      <w:r w:rsidRPr="0044170E">
        <w:rPr>
          <w:spacing w:val="-2"/>
          <w:lang w:val="vi-VN"/>
        </w:rPr>
        <w:t xml:space="preserve">ảo đảm </w:t>
      </w:r>
      <w:r w:rsidRPr="0044170E">
        <w:rPr>
          <w:spacing w:val="-2"/>
        </w:rPr>
        <w:t xml:space="preserve">dân chủ, công khai, minh bạch, thống nhất </w:t>
      </w:r>
      <w:r>
        <w:rPr>
          <w:spacing w:val="-2"/>
        </w:rPr>
        <w:t>về mục tiêu, cơ chế, chính sách</w:t>
      </w:r>
      <w:r w:rsidRPr="0044170E">
        <w:t>.</w:t>
      </w:r>
    </w:p>
    <w:p w:rsidR="00256140" w:rsidRDefault="00256140" w:rsidP="00256140">
      <w:pPr>
        <w:shd w:val="clear" w:color="auto" w:fill="FFFFFF"/>
        <w:spacing w:before="120"/>
        <w:ind w:firstLine="720"/>
        <w:jc w:val="both"/>
      </w:pPr>
      <w:r>
        <w:lastRenderedPageBreak/>
        <w:t xml:space="preserve">3. Việc phân bổ cụ thể ngân sách nhà nước phải phù hợp với tình hình thực tế, mục tiêu, nhiệm vụ, dự kiến kết quả thực hiện kế hoạch hàng năm, giai đoạn. Chỉ phân bổ nguồn lực hỗ trợ chính sách này đối với những đối tượng đã được các cấp có thẩm quyền phê duyệt danh sách đủ điều kiện hỗ trợ như Điều 3 của Quy định này. </w:t>
      </w:r>
    </w:p>
    <w:p w:rsidR="00256140" w:rsidRDefault="00256140" w:rsidP="00256140">
      <w:pPr>
        <w:shd w:val="clear" w:color="auto" w:fill="FFFFFF"/>
        <w:spacing w:before="120"/>
        <w:ind w:firstLine="720"/>
        <w:jc w:val="both"/>
        <w:rPr>
          <w:spacing w:val="-2"/>
          <w:lang w:val="en-GB"/>
        </w:rPr>
      </w:pPr>
      <w:r>
        <w:rPr>
          <w:spacing w:val="-2"/>
          <w:lang w:val="en-GB"/>
        </w:rPr>
        <w:t>4</w:t>
      </w:r>
      <w:r w:rsidRPr="0044170E">
        <w:rPr>
          <w:spacing w:val="-2"/>
          <w:lang w:val="en-GB"/>
        </w:rPr>
        <w:t xml:space="preserve">. Huy động từ nhiều nguồn lực để thực hiện; kết hợp giữa Nhà nước và Nhân dân cùng làm theo nguyên tắc: </w:t>
      </w:r>
      <w:r w:rsidRPr="0044170E">
        <w:rPr>
          <w:spacing w:val="-2"/>
          <w:lang w:val="vi-VN"/>
        </w:rPr>
        <w:t>Nhà nước hỗ trợ</w:t>
      </w:r>
      <w:r w:rsidRPr="0044170E">
        <w:t>, cộng đồng giúp đỡ,</w:t>
      </w:r>
      <w:r>
        <w:t xml:space="preserve"> hộ gia đình tự tổ chức xây mới hoặc cải tạo,</w:t>
      </w:r>
      <w:r w:rsidRPr="0044170E">
        <w:t xml:space="preserve"> sửa chữa nhà ở</w:t>
      </w:r>
      <w:r w:rsidRPr="0044170E">
        <w:rPr>
          <w:spacing w:val="-2"/>
          <w:lang w:val="en-GB"/>
        </w:rPr>
        <w:t>.</w:t>
      </w:r>
    </w:p>
    <w:p w:rsidR="00256140" w:rsidRPr="00283AEB" w:rsidRDefault="00256140" w:rsidP="00256140">
      <w:pPr>
        <w:shd w:val="clear" w:color="auto" w:fill="FFFFFF"/>
        <w:spacing w:before="120"/>
        <w:ind w:firstLine="720"/>
        <w:jc w:val="both"/>
        <w:rPr>
          <w:spacing w:val="-2"/>
          <w:lang w:val="en-GB"/>
        </w:rPr>
      </w:pPr>
    </w:p>
    <w:p w:rsidR="00256140" w:rsidRPr="0044170E" w:rsidRDefault="00256140" w:rsidP="00256140">
      <w:pPr>
        <w:jc w:val="center"/>
        <w:rPr>
          <w:b/>
          <w:spacing w:val="-6"/>
        </w:rPr>
      </w:pPr>
      <w:r w:rsidRPr="0044170E">
        <w:rPr>
          <w:b/>
          <w:spacing w:val="-6"/>
        </w:rPr>
        <w:t>Chương II</w:t>
      </w:r>
    </w:p>
    <w:p w:rsidR="00256140" w:rsidRPr="0044170E" w:rsidRDefault="00256140" w:rsidP="00256140">
      <w:pPr>
        <w:jc w:val="center"/>
        <w:rPr>
          <w:b/>
          <w:lang w:val="nl-NL"/>
        </w:rPr>
      </w:pPr>
      <w:r w:rsidRPr="0044170E">
        <w:rPr>
          <w:b/>
          <w:lang w:val="nl-NL"/>
        </w:rPr>
        <w:t>NHỮNG QUY ĐỊNH CỤ THỂ</w:t>
      </w:r>
    </w:p>
    <w:p w:rsidR="00256140" w:rsidRPr="00C17EBE" w:rsidRDefault="00256140" w:rsidP="00256140">
      <w:pPr>
        <w:spacing w:before="120"/>
        <w:ind w:firstLine="720"/>
        <w:jc w:val="both"/>
        <w:rPr>
          <w:b/>
          <w:iCs/>
          <w:sz w:val="6"/>
        </w:rPr>
      </w:pPr>
    </w:p>
    <w:p w:rsidR="00256140" w:rsidRPr="0044170E" w:rsidRDefault="00256140" w:rsidP="00256140">
      <w:pPr>
        <w:spacing w:before="120"/>
        <w:ind w:firstLine="720"/>
        <w:jc w:val="both"/>
        <w:rPr>
          <w:b/>
          <w:iCs/>
        </w:rPr>
      </w:pPr>
      <w:r w:rsidRPr="0044170E">
        <w:rPr>
          <w:b/>
          <w:iCs/>
        </w:rPr>
        <w:t xml:space="preserve">Điều 3. </w:t>
      </w:r>
      <w:r>
        <w:rPr>
          <w:b/>
          <w:iCs/>
        </w:rPr>
        <w:t>Đ</w:t>
      </w:r>
      <w:r w:rsidRPr="0044170E">
        <w:rPr>
          <w:b/>
          <w:iCs/>
        </w:rPr>
        <w:t>iều kiện hỗ trợ nhà ở</w:t>
      </w:r>
    </w:p>
    <w:p w:rsidR="00256140" w:rsidRPr="0044170E" w:rsidRDefault="00256140" w:rsidP="00256140">
      <w:pPr>
        <w:shd w:val="clear" w:color="auto" w:fill="FFFFFF"/>
        <w:spacing w:before="120"/>
        <w:ind w:firstLine="720"/>
        <w:jc w:val="both"/>
        <w:rPr>
          <w:spacing w:val="-4"/>
        </w:rPr>
      </w:pPr>
      <w:r w:rsidRPr="0044170E">
        <w:rPr>
          <w:spacing w:val="-4"/>
        </w:rPr>
        <w:t>H</w:t>
      </w:r>
      <w:r w:rsidRPr="0044170E">
        <w:rPr>
          <w:spacing w:val="-4"/>
          <w:lang w:val="vi-VN"/>
        </w:rPr>
        <w:t xml:space="preserve">ộ </w:t>
      </w:r>
      <w:r w:rsidRPr="0044170E">
        <w:rPr>
          <w:spacing w:val="-4"/>
        </w:rPr>
        <w:t>nghèo, hộ cận nghèo</w:t>
      </w:r>
      <w:r w:rsidRPr="0044170E">
        <w:rPr>
          <w:spacing w:val="-4"/>
          <w:lang w:val="vi-VN"/>
        </w:rPr>
        <w:t xml:space="preserve"> được hỗ trợ </w:t>
      </w:r>
      <w:r w:rsidRPr="0044170E">
        <w:rPr>
          <w:spacing w:val="-4"/>
        </w:rPr>
        <w:t>phải đảm bảo đủ các điều kiện sau đây:</w:t>
      </w:r>
    </w:p>
    <w:p w:rsidR="00256140" w:rsidRPr="0044170E" w:rsidRDefault="00256140" w:rsidP="00256140">
      <w:pPr>
        <w:shd w:val="clear" w:color="auto" w:fill="FFFFFF"/>
        <w:spacing w:before="120"/>
        <w:ind w:firstLine="720"/>
        <w:jc w:val="both"/>
        <w:rPr>
          <w:spacing w:val="-2"/>
          <w:lang w:val="it-IT"/>
        </w:rPr>
      </w:pPr>
      <w:r w:rsidRPr="00945C77">
        <w:rPr>
          <w:color w:val="000000"/>
        </w:rPr>
        <w:t xml:space="preserve">1. Hộ nghèo, hộ cận nghèo </w:t>
      </w:r>
      <w:r>
        <w:rPr>
          <w:color w:val="000000"/>
        </w:rPr>
        <w:t xml:space="preserve">chưa có nhà ở hoặc đang ở nhà tạm, nhà dột nát </w:t>
      </w:r>
      <w:r w:rsidRPr="00945C77">
        <w:rPr>
          <w:color w:val="000000"/>
        </w:rPr>
        <w:t xml:space="preserve"> thuộc loại không bền chắc (trong ba kết cấu chính là nền - móng, khung - tường, mái thì có ít nhất hai kết cấu được làm bằng vật liệu không bền chắc).</w:t>
      </w:r>
      <w:r w:rsidRPr="00376952">
        <w:rPr>
          <w:spacing w:val="-2"/>
          <w:lang w:val="it-IT"/>
        </w:rPr>
        <w:t xml:space="preserve"> </w:t>
      </w:r>
      <w:r>
        <w:rPr>
          <w:spacing w:val="-2"/>
          <w:lang w:val="it-IT"/>
        </w:rPr>
        <w:t>K</w:t>
      </w:r>
      <w:r w:rsidRPr="0044170E">
        <w:rPr>
          <w:spacing w:val="-2"/>
          <w:lang w:val="it-IT"/>
        </w:rPr>
        <w:t>ết cấu nhà được làm bằng vật liệu không bền chắc được xác định như sau:</w:t>
      </w:r>
    </w:p>
    <w:p w:rsidR="00256140" w:rsidRPr="0044170E" w:rsidRDefault="00256140" w:rsidP="00256140">
      <w:pPr>
        <w:shd w:val="clear" w:color="auto" w:fill="FFFFFF"/>
        <w:spacing w:before="120"/>
        <w:ind w:firstLine="720"/>
        <w:jc w:val="both"/>
        <w:rPr>
          <w:lang w:val="it-IT"/>
        </w:rPr>
      </w:pPr>
      <w:r>
        <w:rPr>
          <w:lang w:val="it-IT"/>
        </w:rPr>
        <w:t>a)</w:t>
      </w:r>
      <w:r w:rsidRPr="0044170E">
        <w:rPr>
          <w:lang w:val="it-IT"/>
        </w:rPr>
        <w:t xml:space="preserve"> Nền - móng nhà không được làm bằng các loại vật liệu có tác dụng</w:t>
      </w:r>
      <w:r>
        <w:rPr>
          <w:lang w:val="it-IT"/>
        </w:rPr>
        <w:t xml:space="preserve"> làm tăng độ cứng của nền như: V</w:t>
      </w:r>
      <w:r w:rsidRPr="0044170E">
        <w:rPr>
          <w:lang w:val="it-IT"/>
        </w:rPr>
        <w:t>ữa xi măng - cát, bê tông, bê tông cốt t</w:t>
      </w:r>
      <w:r>
        <w:rPr>
          <w:lang w:val="it-IT"/>
        </w:rPr>
        <w:t>hép, xây gạch, đá, gạch lát, gỗ;</w:t>
      </w:r>
    </w:p>
    <w:p w:rsidR="00256140" w:rsidRPr="0044170E" w:rsidRDefault="00256140" w:rsidP="00256140">
      <w:pPr>
        <w:shd w:val="clear" w:color="auto" w:fill="FFFFFF"/>
        <w:spacing w:before="120"/>
        <w:ind w:firstLine="720"/>
        <w:jc w:val="both"/>
        <w:rPr>
          <w:lang w:val="it-IT"/>
        </w:rPr>
      </w:pPr>
      <w:r>
        <w:rPr>
          <w:lang w:val="it-IT"/>
        </w:rPr>
        <w:t>b)</w:t>
      </w:r>
      <w:r w:rsidRPr="0044170E">
        <w:rPr>
          <w:lang w:val="it-IT"/>
        </w:rPr>
        <w:t xml:space="preserve"> Khung, cột nhà không được làm từ các loại vật liệu bê tông cốt thép, sắt, thép, gỗ bền chắc. Tường khô</w:t>
      </w:r>
      <w:r>
        <w:rPr>
          <w:lang w:val="it-IT"/>
        </w:rPr>
        <w:t xml:space="preserve">ng thuộc loại vật liệu xây gạch, </w:t>
      </w:r>
      <w:r w:rsidRPr="0044170E">
        <w:rPr>
          <w:lang w:val="it-IT"/>
        </w:rPr>
        <w:t>đá ho</w:t>
      </w:r>
      <w:r>
        <w:rPr>
          <w:lang w:val="it-IT"/>
        </w:rPr>
        <w:t>ặc làm từ kim loại, gỗ bền chắc;</w:t>
      </w:r>
    </w:p>
    <w:p w:rsidR="00256140" w:rsidRDefault="00256140" w:rsidP="00256140">
      <w:pPr>
        <w:spacing w:before="120"/>
        <w:ind w:firstLine="720"/>
        <w:jc w:val="both"/>
        <w:rPr>
          <w:lang w:val="it-IT"/>
        </w:rPr>
      </w:pPr>
      <w:r>
        <w:rPr>
          <w:lang w:val="it-IT"/>
        </w:rPr>
        <w:t>c)</w:t>
      </w:r>
      <w:r w:rsidRPr="0044170E">
        <w:rPr>
          <w:lang w:val="it-IT"/>
        </w:rPr>
        <w:t xml:space="preserve"> Mái nhà bao gồm hệ thống đỡ mái và mái lợp. Trong đó, hệ thống đỡ mái không được</w:t>
      </w:r>
      <w:r>
        <w:rPr>
          <w:lang w:val="it-IT"/>
        </w:rPr>
        <w:t xml:space="preserve"> làm từ các loại vật liệu như: B</w:t>
      </w:r>
      <w:r w:rsidRPr="0044170E">
        <w:rPr>
          <w:lang w:val="it-IT"/>
        </w:rPr>
        <w:t>ê tông cốt thép, sắt, thép, gỗ bền chắc.</w:t>
      </w:r>
    </w:p>
    <w:p w:rsidR="00256140" w:rsidRDefault="002B02C5" w:rsidP="00256140">
      <w:pPr>
        <w:spacing w:before="120"/>
        <w:ind w:firstLine="720"/>
        <w:jc w:val="both"/>
        <w:rPr>
          <w:iCs/>
        </w:rPr>
      </w:pPr>
      <w:r>
        <w:rPr>
          <w:color w:val="000000"/>
        </w:rPr>
        <w:t>2</w:t>
      </w:r>
      <w:r w:rsidR="00256140" w:rsidRPr="00945C77">
        <w:rPr>
          <w:color w:val="000000"/>
        </w:rPr>
        <w:t xml:space="preserve">. Chưa được hỗ trợ nhà ở từ các chương trình, đề án, chính sách hỗ trợ của Nhà nước, các tổ chức chính trị - </w:t>
      </w:r>
      <w:r w:rsidR="00256140">
        <w:rPr>
          <w:color w:val="000000"/>
        </w:rPr>
        <w:t>xã hội hoặc tổ chức xã hội khác hoặc đ</w:t>
      </w:r>
      <w:r w:rsidR="00256140">
        <w:rPr>
          <w:iCs/>
        </w:rPr>
        <w:t>ã được hỗ trợ các chính sách từ</w:t>
      </w:r>
      <w:r w:rsidR="00256140" w:rsidRPr="0044170E">
        <w:rPr>
          <w:iCs/>
        </w:rPr>
        <w:t xml:space="preserve"> </w:t>
      </w:r>
      <w:r w:rsidR="00256140">
        <w:rPr>
          <w:iCs/>
        </w:rPr>
        <w:t>n</w:t>
      </w:r>
      <w:r w:rsidR="00256140" w:rsidRPr="0044170E">
        <w:rPr>
          <w:iCs/>
        </w:rPr>
        <w:t xml:space="preserve">hà ở </w:t>
      </w:r>
      <w:r w:rsidR="00256140">
        <w:rPr>
          <w:iCs/>
        </w:rPr>
        <w:t xml:space="preserve">nhưng </w:t>
      </w:r>
      <w:r w:rsidR="00256140" w:rsidRPr="0044170E">
        <w:rPr>
          <w:iCs/>
        </w:rPr>
        <w:t xml:space="preserve">bị hư hỏng </w:t>
      </w:r>
      <w:r w:rsidR="00256140">
        <w:rPr>
          <w:iCs/>
        </w:rPr>
        <w:t xml:space="preserve">nặng, không đảm bảo an toàn </w:t>
      </w:r>
      <w:r w:rsidR="00256140" w:rsidRPr="0044170E">
        <w:rPr>
          <w:iCs/>
        </w:rPr>
        <w:t xml:space="preserve">do các </w:t>
      </w:r>
      <w:r w:rsidR="00F30EED">
        <w:rPr>
          <w:iCs/>
        </w:rPr>
        <w:t>nguyên nhân bất khả kháng như: B</w:t>
      </w:r>
      <w:r w:rsidR="00256140" w:rsidRPr="0044170E">
        <w:rPr>
          <w:iCs/>
        </w:rPr>
        <w:t>ão, lũ, lụt, sạt lở đất, hỏa hoạn ho</w:t>
      </w:r>
      <w:r w:rsidR="00256140">
        <w:rPr>
          <w:iCs/>
        </w:rPr>
        <w:t>ặc các loại hình thiên tai khác;</w:t>
      </w:r>
    </w:p>
    <w:p w:rsidR="00256140" w:rsidRDefault="002B02C5" w:rsidP="00256140">
      <w:pPr>
        <w:shd w:val="clear" w:color="auto" w:fill="FFFFFF"/>
        <w:spacing w:before="120"/>
        <w:ind w:firstLine="720"/>
        <w:jc w:val="both"/>
        <w:rPr>
          <w:lang w:val="it-IT"/>
        </w:rPr>
      </w:pPr>
      <w:r>
        <w:rPr>
          <w:lang w:val="it-IT"/>
        </w:rPr>
        <w:t>3</w:t>
      </w:r>
      <w:r w:rsidR="00256140">
        <w:rPr>
          <w:lang w:val="it-IT"/>
        </w:rPr>
        <w:t>.</w:t>
      </w:r>
      <w:r w:rsidR="00256140" w:rsidRPr="0044170E">
        <w:rPr>
          <w:lang w:val="it-IT"/>
        </w:rPr>
        <w:t xml:space="preserve"> Hộ gia đình được hỗ trợ cam kết sẽ sinh sống trong căn nhà được </w:t>
      </w:r>
      <w:r w:rsidR="00256140">
        <w:rPr>
          <w:lang w:val="it-IT"/>
        </w:rPr>
        <w:t>hỗ trợ xây mới hoặc hỗ trợ</w:t>
      </w:r>
      <w:r w:rsidR="00256140" w:rsidRPr="0044170E">
        <w:rPr>
          <w:lang w:val="it-IT"/>
        </w:rPr>
        <w:t xml:space="preserve"> cải tạo</w:t>
      </w:r>
      <w:r w:rsidR="00256140">
        <w:rPr>
          <w:lang w:val="it-IT"/>
        </w:rPr>
        <w:t>, sửa chữa.</w:t>
      </w:r>
    </w:p>
    <w:p w:rsidR="00256140" w:rsidRPr="0044170E" w:rsidRDefault="00256140" w:rsidP="00256140">
      <w:pPr>
        <w:shd w:val="clear" w:color="auto" w:fill="FFFFFF"/>
        <w:spacing w:before="120"/>
        <w:ind w:firstLine="720"/>
        <w:jc w:val="both"/>
        <w:rPr>
          <w:b/>
          <w:iCs/>
        </w:rPr>
      </w:pPr>
      <w:r w:rsidRPr="0044170E">
        <w:rPr>
          <w:b/>
          <w:bCs/>
        </w:rPr>
        <w:t>Điều 4.</w:t>
      </w:r>
      <w:r w:rsidRPr="0044170E">
        <w:rPr>
          <w:b/>
          <w:iCs/>
        </w:rPr>
        <w:t xml:space="preserve"> Xếp loại thứ tự ưu tiên hỗ trợ</w:t>
      </w:r>
    </w:p>
    <w:p w:rsidR="00256140" w:rsidRPr="0044170E" w:rsidRDefault="00256140" w:rsidP="00256140">
      <w:pPr>
        <w:shd w:val="clear" w:color="auto" w:fill="FFFFFF"/>
        <w:spacing w:before="120"/>
        <w:ind w:firstLine="720"/>
        <w:jc w:val="both"/>
        <w:rPr>
          <w:bdr w:val="none" w:sz="0" w:space="0" w:color="auto" w:frame="1"/>
        </w:rPr>
      </w:pPr>
      <w:r w:rsidRPr="0044170E">
        <w:rPr>
          <w:bdr w:val="none" w:sz="0" w:space="0" w:color="auto" w:frame="1"/>
        </w:rPr>
        <w:t>Thực hiện ưu tiên hỗ trợ theo thứ tự như sau:</w:t>
      </w:r>
    </w:p>
    <w:p w:rsidR="00256140" w:rsidRPr="0044170E" w:rsidRDefault="00256140" w:rsidP="00256140">
      <w:pPr>
        <w:shd w:val="clear" w:color="auto" w:fill="FFFFFF"/>
        <w:spacing w:before="120"/>
        <w:ind w:firstLine="720"/>
        <w:jc w:val="both"/>
        <w:rPr>
          <w:iCs/>
        </w:rPr>
      </w:pPr>
      <w:r w:rsidRPr="0044170E">
        <w:rPr>
          <w:bdr w:val="none" w:sz="0" w:space="0" w:color="auto" w:frame="1"/>
        </w:rPr>
        <w:t xml:space="preserve">1. Hộ nghèo, hộ cận nghèo </w:t>
      </w:r>
      <w:r>
        <w:rPr>
          <w:bdr w:val="none" w:sz="0" w:space="0" w:color="auto" w:frame="1"/>
        </w:rPr>
        <w:t xml:space="preserve">chưa được hỗ trợ lần nào và </w:t>
      </w:r>
      <w:r w:rsidRPr="0044170E">
        <w:rPr>
          <w:bdr w:val="none" w:sz="0" w:space="0" w:color="auto" w:frame="1"/>
        </w:rPr>
        <w:t>chưa có nhà ở</w:t>
      </w:r>
      <w:r>
        <w:rPr>
          <w:iCs/>
        </w:rPr>
        <w:t>,</w:t>
      </w:r>
      <w:r w:rsidRPr="0044170E">
        <w:rPr>
          <w:iCs/>
        </w:rPr>
        <w:t xml:space="preserve"> hoặc đã có nhà ở nhưng </w:t>
      </w:r>
      <w:r>
        <w:rPr>
          <w:iCs/>
        </w:rPr>
        <w:t xml:space="preserve">đang trong tình trạng </w:t>
      </w:r>
      <w:r w:rsidRPr="0044170E">
        <w:rPr>
          <w:iCs/>
        </w:rPr>
        <w:t>dột nát, xuống cấp nghiêm trọng, nguy cơ sập đổ trong mùa mưa</w:t>
      </w:r>
      <w:r>
        <w:rPr>
          <w:iCs/>
        </w:rPr>
        <w:t>,</w:t>
      </w:r>
      <w:r w:rsidRPr="0044170E">
        <w:rPr>
          <w:iCs/>
        </w:rPr>
        <w:t xml:space="preserve"> bão mà hộ gia đình không có khả</w:t>
      </w:r>
      <w:r>
        <w:rPr>
          <w:iCs/>
        </w:rPr>
        <w:t xml:space="preserve"> năng tự xây mới hoặc </w:t>
      </w:r>
      <w:r w:rsidRPr="0044170E">
        <w:rPr>
          <w:iCs/>
        </w:rPr>
        <w:t>cải tạo</w:t>
      </w:r>
      <w:r>
        <w:rPr>
          <w:iCs/>
        </w:rPr>
        <w:t>, sửa chữa nhà ở;</w:t>
      </w:r>
    </w:p>
    <w:p w:rsidR="00256140" w:rsidRPr="0044170E" w:rsidRDefault="00256140" w:rsidP="00256140">
      <w:pPr>
        <w:shd w:val="clear" w:color="auto" w:fill="FFFFFF"/>
        <w:spacing w:before="120"/>
        <w:ind w:firstLine="720"/>
        <w:jc w:val="both"/>
        <w:rPr>
          <w:iCs/>
        </w:rPr>
      </w:pPr>
      <w:r w:rsidRPr="0044170E">
        <w:rPr>
          <w:iCs/>
        </w:rPr>
        <w:lastRenderedPageBreak/>
        <w:t xml:space="preserve">2. </w:t>
      </w:r>
      <w:r w:rsidRPr="0044170E">
        <w:rPr>
          <w:bdr w:val="none" w:sz="0" w:space="0" w:color="auto" w:frame="1"/>
        </w:rPr>
        <w:t xml:space="preserve">Hộ nghèo, hộ cận nghèo </w:t>
      </w:r>
      <w:r w:rsidRPr="0044170E">
        <w:rPr>
          <w:iCs/>
        </w:rPr>
        <w:t>có thành viên là người có công với cách mạng theo quy định tại Pháp lệnh ưu đãi Người có công với cách mạng số 02/2020/UBTVQH14 ngày 09 tháng 12 năm 2020 của Ủy ban Thường vụ Quốc hội;</w:t>
      </w:r>
    </w:p>
    <w:p w:rsidR="00256140" w:rsidRPr="005D6F84" w:rsidRDefault="00256140" w:rsidP="00256140">
      <w:pPr>
        <w:shd w:val="clear" w:color="auto" w:fill="FFFFFF"/>
        <w:spacing w:before="120"/>
        <w:ind w:firstLine="720"/>
        <w:jc w:val="both"/>
      </w:pPr>
      <w:r w:rsidRPr="0044170E">
        <w:rPr>
          <w:iCs/>
        </w:rPr>
        <w:t xml:space="preserve">3. </w:t>
      </w:r>
      <w:r w:rsidRPr="0044170E">
        <w:rPr>
          <w:bdr w:val="none" w:sz="0" w:space="0" w:color="auto" w:frame="1"/>
        </w:rPr>
        <w:t xml:space="preserve">Hộ nghèo, hộ cận nghèo </w:t>
      </w:r>
      <w:r w:rsidRPr="0044170E">
        <w:rPr>
          <w:iCs/>
        </w:rPr>
        <w:t xml:space="preserve">có hoàn cảnh đặc biệt khó khăn: Hộ người cao tuổi cô đơn nghèo; hộ </w:t>
      </w:r>
      <w:r>
        <w:rPr>
          <w:iCs/>
        </w:rPr>
        <w:t>không có sức lao động;</w:t>
      </w:r>
      <w:r w:rsidRPr="0044170E">
        <w:rPr>
          <w:iCs/>
        </w:rPr>
        <w:t xml:space="preserve"> hộ có thành viên thuộc đối tượng bảo trợ xã hội theo quy định tại Nghị định 20/2021/NĐ-CP ngày 15 tháng 3 năm 2021 của Chính phủ quy định chính sách Trợ giúp xã hội đối với đối tượng bảo trợ xã </w:t>
      </w:r>
      <w:r w:rsidRPr="005D6F84">
        <w:rPr>
          <w:iCs/>
        </w:rPr>
        <w:t>hội (</w:t>
      </w:r>
      <w:r w:rsidRPr="005D6F84">
        <w:rPr>
          <w:bdr w:val="none" w:sz="0" w:space="0" w:color="auto" w:frame="1"/>
        </w:rPr>
        <w:t xml:space="preserve">Trong đó: </w:t>
      </w:r>
      <w:r w:rsidRPr="005D6F84">
        <w:t>Hộ người cao tuổi cô đơn nghèo là hộ có duy nhất 01 nhân khẩu, từ đủ 60 tuổi trở lên; không còn bố, mẹ; không có chồng (vợ); không có con hoặc có chồng (vợ), có con nhưng đã chết.</w:t>
      </w:r>
      <w:r w:rsidRPr="005D6F84">
        <w:rPr>
          <w:bdr w:val="none" w:sz="0" w:space="0" w:color="auto" w:frame="1"/>
        </w:rPr>
        <w:t xml:space="preserve"> </w:t>
      </w:r>
      <w:r w:rsidRPr="005D6F84">
        <w:t>Hộ không có sức lao động là hộ không có người trong độ tuổi lao động theo quy định của Bộ luật Lao động năm 2019 hoặc có người trong độ tuổi lao động nhưng bị khuyết tật nặng hoặc đặc biệt nặng hoặc bị bệnh hiểm nghèo làm mất khả năng lao động theo kết luận của Hội đồng giám định Y khoa cấp huyện trở lên);</w:t>
      </w:r>
    </w:p>
    <w:p w:rsidR="00256140" w:rsidRDefault="00256140" w:rsidP="00256140">
      <w:pPr>
        <w:shd w:val="clear" w:color="auto" w:fill="FFFFFF"/>
        <w:spacing w:before="120"/>
        <w:ind w:firstLine="720"/>
        <w:jc w:val="both"/>
        <w:rPr>
          <w:iCs/>
        </w:rPr>
      </w:pPr>
      <w:r>
        <w:t xml:space="preserve">4. </w:t>
      </w:r>
      <w:r w:rsidRPr="0044170E">
        <w:rPr>
          <w:bdr w:val="none" w:sz="0" w:space="0" w:color="auto" w:frame="1"/>
        </w:rPr>
        <w:t xml:space="preserve">Hộ nghèo, hộ cận nghèo </w:t>
      </w:r>
      <w:r>
        <w:rPr>
          <w:color w:val="000000"/>
        </w:rPr>
        <w:t>đ</w:t>
      </w:r>
      <w:r>
        <w:rPr>
          <w:iCs/>
        </w:rPr>
        <w:t xml:space="preserve">ã được hỗ trợ </w:t>
      </w:r>
      <w:r w:rsidRPr="00945C77">
        <w:rPr>
          <w:color w:val="000000"/>
        </w:rPr>
        <w:t xml:space="preserve">nhà ở từ các chương trình, đề án, chính sách hỗ trợ của Nhà nước, các tổ chức chính trị - </w:t>
      </w:r>
      <w:r>
        <w:rPr>
          <w:color w:val="000000"/>
        </w:rPr>
        <w:t xml:space="preserve">xã hội hoặc tổ chức xã hội khác </w:t>
      </w:r>
      <w:r>
        <w:rPr>
          <w:iCs/>
        </w:rPr>
        <w:t xml:space="preserve">nhưng </w:t>
      </w:r>
      <w:r w:rsidRPr="0044170E">
        <w:rPr>
          <w:iCs/>
        </w:rPr>
        <w:t xml:space="preserve">bị hư hỏng </w:t>
      </w:r>
      <w:r>
        <w:rPr>
          <w:iCs/>
        </w:rPr>
        <w:t>nặng, không đảm bảo an toàn</w:t>
      </w:r>
      <w:r w:rsidRPr="0044170E">
        <w:rPr>
          <w:iCs/>
        </w:rPr>
        <w:t xml:space="preserve"> do các </w:t>
      </w:r>
      <w:r>
        <w:rPr>
          <w:iCs/>
        </w:rPr>
        <w:t>nguyên nhân bất khả kháng như: B</w:t>
      </w:r>
      <w:r w:rsidRPr="0044170E">
        <w:rPr>
          <w:iCs/>
        </w:rPr>
        <w:t>ão, lũ, lụt, sạt lở đất, hỏa hoạn hoặc các loại hì</w:t>
      </w:r>
      <w:r>
        <w:rPr>
          <w:iCs/>
        </w:rPr>
        <w:t>nh thiên tai khác;</w:t>
      </w:r>
    </w:p>
    <w:p w:rsidR="00256140" w:rsidRPr="001B0558" w:rsidRDefault="00256140" w:rsidP="00256140">
      <w:pPr>
        <w:shd w:val="clear" w:color="auto" w:fill="FFFFFF"/>
        <w:spacing w:before="120"/>
        <w:ind w:firstLine="720"/>
        <w:jc w:val="both"/>
      </w:pPr>
      <w:r w:rsidRPr="001B0558">
        <w:t>5. Các hộ nghèo, hộ cận nghèo khác còn lại đang ở nhà tạm, nhà dột nát.</w:t>
      </w:r>
    </w:p>
    <w:p w:rsidR="00256140" w:rsidRPr="0044170E" w:rsidRDefault="00256140" w:rsidP="00256140">
      <w:pPr>
        <w:shd w:val="clear" w:color="auto" w:fill="FFFFFF"/>
        <w:spacing w:before="120"/>
        <w:ind w:firstLine="720"/>
        <w:jc w:val="both"/>
        <w:rPr>
          <w:b/>
        </w:rPr>
      </w:pPr>
      <w:r w:rsidRPr="0044170E">
        <w:rPr>
          <w:b/>
        </w:rPr>
        <w:t xml:space="preserve">Điều 5. Tiêu chuẩn, chất lượng nhà ở sau khi </w:t>
      </w:r>
      <w:r>
        <w:rPr>
          <w:b/>
        </w:rPr>
        <w:t>được hỗ trợ xây mới hoặc cải tạo</w:t>
      </w:r>
      <w:r w:rsidRPr="0044170E">
        <w:rPr>
          <w:b/>
        </w:rPr>
        <w:t>, sửa chữa</w:t>
      </w:r>
    </w:p>
    <w:p w:rsidR="00256140" w:rsidRPr="0044170E" w:rsidRDefault="00256140" w:rsidP="00256140">
      <w:pPr>
        <w:shd w:val="clear" w:color="auto" w:fill="FFFFFF"/>
        <w:spacing w:before="120"/>
        <w:ind w:firstLine="720"/>
        <w:jc w:val="both"/>
      </w:pPr>
      <w:r w:rsidRPr="0044170E">
        <w:t>1. Căn nhà sau khi được hỗ trợ xây mới hoặc cải tạo, sửa chữa phải đảm bảo diện tích sử dụng tối thiểu 30m</w:t>
      </w:r>
      <w:r w:rsidRPr="0044170E">
        <w:rPr>
          <w:vertAlign w:val="superscript"/>
        </w:rPr>
        <w:t xml:space="preserve">2 </w:t>
      </w:r>
      <w:r w:rsidRPr="0044170E">
        <w:t xml:space="preserve">(đối với hộ độc thân, hộ </w:t>
      </w:r>
      <w:r w:rsidRPr="0044170E">
        <w:rPr>
          <w:lang w:val="en-GB"/>
        </w:rPr>
        <w:t>người cao tuổi</w:t>
      </w:r>
      <w:r w:rsidRPr="0044170E">
        <w:t xml:space="preserve"> không nơi nương tựa, có thể xây dựng nhà ở có diện tích sử dụng nhỏ hơn nhưng không thấp hơn 18 m</w:t>
      </w:r>
      <w:r w:rsidRPr="0044170E">
        <w:rPr>
          <w:vertAlign w:val="superscript"/>
        </w:rPr>
        <w:t>2</w:t>
      </w:r>
      <w:r w:rsidRPr="0044170E">
        <w:t xml:space="preserve">), đảm bảo “3 cứng” (nền - móng cứng, khung - tường cứng, mái cứng) </w:t>
      </w:r>
      <w:r w:rsidRPr="0044170E">
        <w:rPr>
          <w:lang w:val="nl-NL"/>
        </w:rPr>
        <w:t xml:space="preserve">với kết cấu móng bê tông hoặc xây gạch, đá; khung - tường xây gạch hoặc kết hợp khung bê tông, tường gạch; mái bê tông hoặc lợp </w:t>
      </w:r>
      <w:r w:rsidR="0031324A">
        <w:rPr>
          <w:lang w:val="nl-NL"/>
        </w:rPr>
        <w:t>ngói</w:t>
      </w:r>
      <w:r w:rsidR="007B12DD">
        <w:rPr>
          <w:lang w:val="nl-NL"/>
        </w:rPr>
        <w:t xml:space="preserve">, </w:t>
      </w:r>
      <w:r w:rsidRPr="0044170E">
        <w:rPr>
          <w:lang w:val="nl-NL"/>
        </w:rPr>
        <w:t>tôn xốp, nền lát gạch men và có công trình phụ hợp vệ sinh</w:t>
      </w:r>
      <w:r w:rsidRPr="0044170E">
        <w:t xml:space="preserve">; căn nhà sau khi xây mới hoặc </w:t>
      </w:r>
      <w:r>
        <w:t xml:space="preserve">cải tạo, </w:t>
      </w:r>
      <w:r w:rsidRPr="0044170E">
        <w:t>sửa chữa có tuổi thọ từ 20 năm trở lên, nhà ở phải đảm bảo an toàn</w:t>
      </w:r>
      <w:r w:rsidRPr="0044170E">
        <w:rPr>
          <w:lang w:val="vi-VN"/>
        </w:rPr>
        <w:t>.</w:t>
      </w:r>
    </w:p>
    <w:p w:rsidR="00256140" w:rsidRDefault="00256140" w:rsidP="00256140">
      <w:pPr>
        <w:shd w:val="clear" w:color="auto" w:fill="FFFFFF"/>
        <w:spacing w:before="120"/>
        <w:ind w:firstLine="720"/>
        <w:jc w:val="both"/>
      </w:pPr>
      <w:r>
        <w:rPr>
          <w:lang w:val="it-IT"/>
        </w:rPr>
        <w:t>2.</w:t>
      </w:r>
      <w:r w:rsidRPr="00ED327E">
        <w:rPr>
          <w:lang w:val="it-IT"/>
        </w:rPr>
        <w:t xml:space="preserve"> </w:t>
      </w:r>
      <w:r w:rsidRPr="00ED327E">
        <w:t>Đối với hộ gia đình đang sinh sống tại nơi có mức ngập lụt thường xuyên từ 2m trở lên</w:t>
      </w:r>
      <w:r w:rsidRPr="00ED327E">
        <w:rPr>
          <w:rFonts w:eastAsia="Calibri"/>
        </w:rPr>
        <w:t xml:space="preserve"> thì phải xây dựng được tầng 2 (hai) hoặc </w:t>
      </w:r>
      <w:r>
        <w:rPr>
          <w:rFonts w:eastAsia="Calibri"/>
        </w:rPr>
        <w:t>sàn</w:t>
      </w:r>
      <w:r w:rsidRPr="00ED327E">
        <w:rPr>
          <w:rFonts w:eastAsia="Calibri"/>
        </w:rPr>
        <w:t xml:space="preserve"> tránh lũ, lụt </w:t>
      </w:r>
      <w:r w:rsidRPr="00ED327E">
        <w:t>cao hơn mức ngập lụt thường xuyên</w:t>
      </w:r>
      <w:r w:rsidRPr="00ED327E">
        <w:rPr>
          <w:rFonts w:eastAsia="Calibri"/>
        </w:rPr>
        <w:t xml:space="preserve"> và có diện tích tối thiểu 15m</w:t>
      </w:r>
      <w:r w:rsidRPr="00ED327E">
        <w:rPr>
          <w:rFonts w:eastAsia="Calibri"/>
          <w:vertAlign w:val="superscript"/>
        </w:rPr>
        <w:t>2</w:t>
      </w:r>
      <w:r w:rsidRPr="00ED327E">
        <w:rPr>
          <w:rFonts w:eastAsia="Calibri"/>
        </w:rPr>
        <w:t xml:space="preserve"> </w:t>
      </w:r>
      <w:r w:rsidRPr="00ED327E">
        <w:t xml:space="preserve">(đối với hộ độc thân, hộ </w:t>
      </w:r>
      <w:r w:rsidRPr="00ED327E">
        <w:rPr>
          <w:lang w:val="en-GB"/>
        </w:rPr>
        <w:t>người cao tuổi</w:t>
      </w:r>
      <w:r w:rsidRPr="00ED327E">
        <w:t xml:space="preserve"> không nơi nương tựa, diện tích </w:t>
      </w:r>
      <w:r w:rsidRPr="00ED327E">
        <w:rPr>
          <w:rFonts w:eastAsia="Calibri"/>
        </w:rPr>
        <w:t>xây dựng sàn tối thiểu 1</w:t>
      </w:r>
      <w:r w:rsidRPr="00ED327E">
        <w:rPr>
          <w:rFonts w:eastAsia="Calibri"/>
          <w:lang w:val="en-GB"/>
        </w:rPr>
        <w:t>0</w:t>
      </w:r>
      <w:r w:rsidRPr="00ED327E">
        <w:rPr>
          <w:rFonts w:eastAsia="Calibri"/>
        </w:rPr>
        <w:t>m</w:t>
      </w:r>
      <w:r w:rsidRPr="00ED327E">
        <w:rPr>
          <w:rFonts w:eastAsia="Calibri"/>
          <w:vertAlign w:val="superscript"/>
        </w:rPr>
        <w:t>2</w:t>
      </w:r>
      <w:r w:rsidRPr="00ED327E">
        <w:t>), có bố trí cầu thang lên sàn phù hợp.</w:t>
      </w:r>
      <w:r w:rsidRPr="00ED327E">
        <w:rPr>
          <w:i/>
        </w:rPr>
        <w:t xml:space="preserve"> </w:t>
      </w:r>
      <w:r w:rsidRPr="00ED327E">
        <w:t>Chiều cao thông thủy của sàn phòng, tránh bão, ngập lụt tầng 2 không thấp hơn 2,6m. Trường hợp hộ gia đình đang sinh sống tại nơi có mức ngập lụt thường xuyên dưới 2m thì không bắt buộc xây dựng tầng 2 hoặc sàn tránh lũ, lụt nhưng nền nhà phải cao hơn mức ngập lụt thường xuyên.</w:t>
      </w:r>
    </w:p>
    <w:p w:rsidR="00256140" w:rsidRDefault="00256140" w:rsidP="00256140">
      <w:pPr>
        <w:spacing w:before="120"/>
        <w:ind w:firstLine="720"/>
        <w:jc w:val="both"/>
        <w:rPr>
          <w:b/>
          <w:iCs/>
        </w:rPr>
      </w:pPr>
      <w:r w:rsidRPr="0044170E">
        <w:rPr>
          <w:b/>
          <w:iCs/>
        </w:rPr>
        <w:t xml:space="preserve">Điều 6. </w:t>
      </w:r>
      <w:r>
        <w:rPr>
          <w:b/>
          <w:iCs/>
        </w:rPr>
        <w:t>M</w:t>
      </w:r>
      <w:r w:rsidRPr="0044170E">
        <w:rPr>
          <w:b/>
          <w:iCs/>
        </w:rPr>
        <w:t xml:space="preserve">ức hỗ trợ </w:t>
      </w:r>
    </w:p>
    <w:p w:rsidR="00256140" w:rsidRPr="00F91468" w:rsidRDefault="00256140" w:rsidP="00256140">
      <w:pPr>
        <w:spacing w:before="120"/>
        <w:ind w:firstLine="720"/>
        <w:jc w:val="both"/>
        <w:rPr>
          <w:bCs/>
          <w:iCs/>
        </w:rPr>
      </w:pPr>
      <w:r>
        <w:rPr>
          <w:bCs/>
          <w:iCs/>
        </w:rPr>
        <w:t xml:space="preserve">1. Mức hỗ trợ xây mới là: </w:t>
      </w:r>
      <w:r w:rsidRPr="00F91468">
        <w:rPr>
          <w:bCs/>
          <w:iCs/>
        </w:rPr>
        <w:t>60</w:t>
      </w:r>
      <w:r>
        <w:rPr>
          <w:bCs/>
          <w:iCs/>
        </w:rPr>
        <w:t xml:space="preserve"> triệu đồng cho một </w:t>
      </w:r>
      <w:r w:rsidRPr="00F91468">
        <w:rPr>
          <w:bCs/>
          <w:iCs/>
        </w:rPr>
        <w:t>nhà</w:t>
      </w:r>
      <w:r>
        <w:rPr>
          <w:bCs/>
          <w:iCs/>
        </w:rPr>
        <w:t xml:space="preserve"> (hộ)</w:t>
      </w:r>
      <w:r w:rsidRPr="00F91468">
        <w:rPr>
          <w:bCs/>
          <w:iCs/>
        </w:rPr>
        <w:t>;</w:t>
      </w:r>
    </w:p>
    <w:p w:rsidR="00256140" w:rsidRPr="00F91468" w:rsidRDefault="00256140" w:rsidP="00256140">
      <w:pPr>
        <w:spacing w:before="120"/>
        <w:ind w:firstLine="720"/>
        <w:jc w:val="both"/>
        <w:rPr>
          <w:bCs/>
          <w:iCs/>
        </w:rPr>
      </w:pPr>
      <w:r>
        <w:rPr>
          <w:bCs/>
          <w:iCs/>
        </w:rPr>
        <w:t xml:space="preserve">2. Mức hỗ trợ </w:t>
      </w:r>
      <w:r w:rsidRPr="00F91468">
        <w:rPr>
          <w:bCs/>
          <w:iCs/>
        </w:rPr>
        <w:t xml:space="preserve">cải tạo, sửa chữa </w:t>
      </w:r>
      <w:r>
        <w:rPr>
          <w:bCs/>
          <w:iCs/>
        </w:rPr>
        <w:t>là</w:t>
      </w:r>
      <w:r w:rsidRPr="00F91468">
        <w:rPr>
          <w:bCs/>
          <w:iCs/>
        </w:rPr>
        <w:t>: 30 triệu đồng</w:t>
      </w:r>
      <w:r>
        <w:rPr>
          <w:bCs/>
          <w:iCs/>
        </w:rPr>
        <w:t xml:space="preserve"> cho một </w:t>
      </w:r>
      <w:r w:rsidRPr="00F91468">
        <w:rPr>
          <w:bCs/>
          <w:iCs/>
        </w:rPr>
        <w:t>nhà</w:t>
      </w:r>
      <w:r>
        <w:rPr>
          <w:bCs/>
          <w:iCs/>
        </w:rPr>
        <w:t xml:space="preserve"> (hộ)</w:t>
      </w:r>
      <w:r w:rsidRPr="00F91468">
        <w:rPr>
          <w:bCs/>
          <w:iCs/>
        </w:rPr>
        <w:t>.</w:t>
      </w:r>
    </w:p>
    <w:p w:rsidR="00A02ED3" w:rsidRDefault="00A02ED3" w:rsidP="00256140">
      <w:pPr>
        <w:spacing w:before="120"/>
        <w:ind w:firstLine="720"/>
        <w:jc w:val="both"/>
        <w:rPr>
          <w:b/>
          <w:iCs/>
        </w:rPr>
      </w:pPr>
    </w:p>
    <w:p w:rsidR="00A02ED3" w:rsidRDefault="00A02ED3" w:rsidP="00256140">
      <w:pPr>
        <w:spacing w:before="120"/>
        <w:ind w:firstLine="720"/>
        <w:jc w:val="both"/>
        <w:rPr>
          <w:b/>
          <w:iCs/>
        </w:rPr>
      </w:pPr>
    </w:p>
    <w:p w:rsidR="00256140" w:rsidRDefault="00256140" w:rsidP="00256140">
      <w:pPr>
        <w:spacing w:before="120"/>
        <w:ind w:firstLine="720"/>
        <w:jc w:val="both"/>
        <w:rPr>
          <w:b/>
          <w:iCs/>
        </w:rPr>
      </w:pPr>
      <w:bookmarkStart w:id="1" w:name="_GoBack"/>
      <w:bookmarkEnd w:id="1"/>
      <w:r w:rsidRPr="0044170E">
        <w:rPr>
          <w:b/>
          <w:iCs/>
        </w:rPr>
        <w:lastRenderedPageBreak/>
        <w:t>Điều 7. Nguồn vốn</w:t>
      </w:r>
      <w:r>
        <w:rPr>
          <w:b/>
          <w:iCs/>
        </w:rPr>
        <w:t xml:space="preserve"> và phân bổ nguồn vốn </w:t>
      </w:r>
    </w:p>
    <w:p w:rsidR="00256140" w:rsidRPr="0061734C" w:rsidRDefault="00256140" w:rsidP="00256140">
      <w:pPr>
        <w:spacing w:before="120"/>
        <w:ind w:firstLine="720"/>
        <w:jc w:val="both"/>
        <w:rPr>
          <w:b/>
          <w:iCs/>
        </w:rPr>
      </w:pPr>
      <w:r w:rsidRPr="006D4E86">
        <w:rPr>
          <w:color w:val="000000" w:themeColor="text1"/>
          <w:lang w:val="nl-NL"/>
        </w:rPr>
        <w:t xml:space="preserve">Hỗ trợ 100% kinh phí </w:t>
      </w:r>
      <w:r>
        <w:rPr>
          <w:color w:val="000000" w:themeColor="text1"/>
          <w:lang w:val="nl-NL"/>
        </w:rPr>
        <w:t xml:space="preserve">xây mới và cải tạo, sửa chữa </w:t>
      </w:r>
      <w:r w:rsidRPr="006D4E86">
        <w:rPr>
          <w:color w:val="000000" w:themeColor="text1"/>
          <w:lang w:val="nl-NL"/>
        </w:rPr>
        <w:t>từ Ngân sách Tỉnh và nguồn ti</w:t>
      </w:r>
      <w:r>
        <w:rPr>
          <w:color w:val="000000" w:themeColor="text1"/>
          <w:lang w:val="nl-NL"/>
        </w:rPr>
        <w:t>ết kiệm 5% chi thường xuyên ngân sách nhà nước</w:t>
      </w:r>
      <w:r w:rsidRPr="006D4E86">
        <w:rPr>
          <w:color w:val="000000" w:themeColor="text1"/>
          <w:lang w:val="nl-NL"/>
        </w:rPr>
        <w:t xml:space="preserve"> năm 2024 theo </w:t>
      </w:r>
      <w:r>
        <w:rPr>
          <w:color w:val="000000" w:themeColor="text1"/>
          <w:lang w:val="nl-NL"/>
        </w:rPr>
        <w:t>Chỉ thị số 01/CT-TTg ngày 04/01/2024 của Thủ tướng Chính phủ về tăng cường tiết kiệm chi ngân sách nhà nước</w:t>
      </w:r>
      <w:r w:rsidRPr="006D4E86">
        <w:rPr>
          <w:color w:val="000000" w:themeColor="text1"/>
          <w:lang w:val="nl-NL"/>
        </w:rPr>
        <w:t>.</w:t>
      </w:r>
    </w:p>
    <w:p w:rsidR="00256140" w:rsidRPr="0044170E" w:rsidRDefault="00256140" w:rsidP="00256140">
      <w:pPr>
        <w:spacing w:before="120"/>
        <w:ind w:firstLine="720"/>
        <w:jc w:val="both"/>
        <w:rPr>
          <w:b/>
          <w:bCs/>
          <w:iCs/>
        </w:rPr>
      </w:pPr>
      <w:r w:rsidRPr="0044170E">
        <w:rPr>
          <w:b/>
          <w:bCs/>
          <w:iCs/>
        </w:rPr>
        <w:t>Điều 8. Phương thức hỗ trợ</w:t>
      </w:r>
    </w:p>
    <w:p w:rsidR="00256140" w:rsidRPr="0044170E" w:rsidRDefault="00256140" w:rsidP="00256140">
      <w:pPr>
        <w:tabs>
          <w:tab w:val="left" w:pos="567"/>
          <w:tab w:val="left" w:pos="7230"/>
        </w:tabs>
        <w:spacing w:before="120"/>
        <w:ind w:firstLine="720"/>
        <w:jc w:val="both"/>
        <w:rPr>
          <w:spacing w:val="-2"/>
          <w:lang w:val="nl-NL"/>
        </w:rPr>
      </w:pPr>
      <w:r w:rsidRPr="0044170E">
        <w:rPr>
          <w:spacing w:val="-2"/>
          <w:lang w:val="nl-NL"/>
        </w:rPr>
        <w:t xml:space="preserve">Hỗ trợ kinh phí chia làm 02 đợt: Đợt 1 - hỗ trợ </w:t>
      </w:r>
      <w:r>
        <w:rPr>
          <w:spacing w:val="-2"/>
          <w:lang w:val="nl-NL"/>
        </w:rPr>
        <w:t>7</w:t>
      </w:r>
      <w:r w:rsidRPr="0044170E">
        <w:rPr>
          <w:spacing w:val="-2"/>
          <w:lang w:val="nl-NL"/>
        </w:rPr>
        <w:t>0% kinh phí cho các đối tượng có danh sách hỗ trợ được cấp có thẩm quyền phê duyệt khi khởi công xâ</w:t>
      </w:r>
      <w:r>
        <w:rPr>
          <w:spacing w:val="-2"/>
          <w:lang w:val="nl-NL"/>
        </w:rPr>
        <w:t>y mới hoặc cải tạo, sửa chữa; đợt 2 hỗ trợ 3</w:t>
      </w:r>
      <w:r w:rsidRPr="0044170E">
        <w:rPr>
          <w:spacing w:val="-2"/>
          <w:lang w:val="nl-NL"/>
        </w:rPr>
        <w:t>0% kinh phí còn</w:t>
      </w:r>
      <w:r>
        <w:rPr>
          <w:spacing w:val="-2"/>
          <w:lang w:val="nl-NL"/>
        </w:rPr>
        <w:t xml:space="preserve"> lại sau khi hoàn thành xây mới hoặc cải tạo</w:t>
      </w:r>
      <w:r w:rsidRPr="0044170E">
        <w:rPr>
          <w:spacing w:val="-2"/>
          <w:lang w:val="nl-NL"/>
        </w:rPr>
        <w:t>, sửa chữa</w:t>
      </w:r>
      <w:r>
        <w:rPr>
          <w:spacing w:val="-2"/>
          <w:lang w:val="nl-NL"/>
        </w:rPr>
        <w:t xml:space="preserve"> được UBND cấp xã xác nhận</w:t>
      </w:r>
      <w:r w:rsidRPr="0044170E">
        <w:rPr>
          <w:spacing w:val="-2"/>
          <w:lang w:val="nl-NL"/>
        </w:rPr>
        <w:t>.</w:t>
      </w:r>
    </w:p>
    <w:bookmarkEnd w:id="0"/>
    <w:p w:rsidR="00256140" w:rsidRDefault="00256140" w:rsidP="00256140">
      <w:pPr>
        <w:spacing w:before="120"/>
        <w:rPr>
          <w:b/>
        </w:rPr>
      </w:pPr>
      <w:r>
        <w:tab/>
      </w:r>
      <w:r w:rsidRPr="00070624">
        <w:rPr>
          <w:b/>
        </w:rPr>
        <w:t>Điều 9. Tổ chức thực hiện</w:t>
      </w:r>
    </w:p>
    <w:p w:rsidR="00256140" w:rsidRPr="0061734C" w:rsidRDefault="00256140" w:rsidP="00256140">
      <w:pPr>
        <w:tabs>
          <w:tab w:val="left" w:pos="567"/>
          <w:tab w:val="left" w:pos="2977"/>
        </w:tabs>
        <w:spacing w:before="120"/>
        <w:ind w:firstLine="720"/>
        <w:jc w:val="both"/>
        <w:rPr>
          <w:lang w:val="pt-BR"/>
        </w:rPr>
      </w:pPr>
      <w:r w:rsidRPr="00D25B2D">
        <w:rPr>
          <w:lang w:val="it-IT"/>
        </w:rPr>
        <w:t xml:space="preserve">Ủy ban nhân dân tỉnh tổ chức </w:t>
      </w:r>
      <w:r>
        <w:rPr>
          <w:lang w:val="it-IT"/>
        </w:rPr>
        <w:t>triển khai thực hiện</w:t>
      </w:r>
      <w:r w:rsidRPr="00D25B2D">
        <w:rPr>
          <w:lang w:val="pt-BR"/>
        </w:rPr>
        <w:t xml:space="preserve"> đảm bảo đạt hiệu quả cao nhất;</w:t>
      </w:r>
      <w:r>
        <w:rPr>
          <w:lang w:val="pt-BR"/>
        </w:rPr>
        <w:t xml:space="preserve"> rà soát,</w:t>
      </w:r>
      <w:r w:rsidRPr="00D25B2D">
        <w:rPr>
          <w:lang w:val="pt-BR"/>
        </w:rPr>
        <w:t xml:space="preserve"> phê duyệt danh sách đối tượng</w:t>
      </w:r>
      <w:r>
        <w:rPr>
          <w:lang w:val="pt-BR"/>
        </w:rPr>
        <w:t xml:space="preserve"> hộ nghèo, hộ cận nghèo</w:t>
      </w:r>
      <w:r w:rsidRPr="00D25B2D">
        <w:rPr>
          <w:lang w:val="pt-BR"/>
        </w:rPr>
        <w:t xml:space="preserve"> đủ điều kiện </w:t>
      </w:r>
      <w:r>
        <w:rPr>
          <w:lang w:val="pt-BR"/>
        </w:rPr>
        <w:t>được hỗ trợ xóa nhà tạm, nhà dột nát</w:t>
      </w:r>
      <w:r w:rsidRPr="00156CE9">
        <w:rPr>
          <w:lang w:val="pt-BR"/>
        </w:rPr>
        <w:t>.</w:t>
      </w:r>
      <w:r>
        <w:rPr>
          <w:lang w:val="pt-BR"/>
        </w:rPr>
        <w:t>/.</w:t>
      </w:r>
    </w:p>
    <w:p w:rsidR="00256140" w:rsidRPr="007156C1" w:rsidRDefault="00256140" w:rsidP="00256140"/>
    <w:p w:rsidR="00397256" w:rsidRDefault="00397256"/>
    <w:sectPr w:rsidR="00397256" w:rsidSect="001B0558">
      <w:headerReference w:type="even" r:id="rId6"/>
      <w:headerReference w:type="default" r:id="rId7"/>
      <w:footerReference w:type="even" r:id="rId8"/>
      <w:footerReference w:type="default" r:id="rId9"/>
      <w:headerReference w:type="first" r:id="rId10"/>
      <w:footerReference w:type="first" r:id="rId11"/>
      <w:pgSz w:w="11907" w:h="16840" w:code="9"/>
      <w:pgMar w:top="1134" w:right="1017" w:bottom="709" w:left="1560"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6C1" w:rsidRDefault="00EA06C1">
      <w:r>
        <w:separator/>
      </w:r>
    </w:p>
  </w:endnote>
  <w:endnote w:type="continuationSeparator" w:id="0">
    <w:p w:rsidR="00EA06C1" w:rsidRDefault="00EA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C6" w:rsidRDefault="00F30EED">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3D10C6" w:rsidRDefault="00EA06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C6" w:rsidRDefault="00EA06C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C0" w:rsidRDefault="00EA06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6C1" w:rsidRDefault="00EA06C1">
      <w:r>
        <w:separator/>
      </w:r>
    </w:p>
  </w:footnote>
  <w:footnote w:type="continuationSeparator" w:id="0">
    <w:p w:rsidR="00EA06C1" w:rsidRDefault="00EA06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C6" w:rsidRDefault="00F30EED" w:rsidP="000E49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10C6" w:rsidRDefault="00EA06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C6" w:rsidRPr="00AB2DC0" w:rsidRDefault="00F30EED" w:rsidP="000E49EB">
    <w:pPr>
      <w:pStyle w:val="Header"/>
      <w:framePr w:wrap="around" w:vAnchor="text" w:hAnchor="margin" w:xAlign="center" w:y="1"/>
      <w:rPr>
        <w:rStyle w:val="PageNumber"/>
        <w:rFonts w:ascii="Times New Roman" w:hAnsi="Times New Roman" w:cs="Times New Roman"/>
      </w:rPr>
    </w:pPr>
    <w:r w:rsidRPr="00AB2DC0">
      <w:rPr>
        <w:rStyle w:val="PageNumber"/>
        <w:rFonts w:ascii="Times New Roman" w:hAnsi="Times New Roman" w:cs="Times New Roman"/>
      </w:rPr>
      <w:fldChar w:fldCharType="begin"/>
    </w:r>
    <w:r w:rsidRPr="00AB2DC0">
      <w:rPr>
        <w:rStyle w:val="PageNumber"/>
        <w:rFonts w:ascii="Times New Roman" w:hAnsi="Times New Roman" w:cs="Times New Roman"/>
      </w:rPr>
      <w:instrText xml:space="preserve">PAGE  </w:instrText>
    </w:r>
    <w:r w:rsidRPr="00AB2DC0">
      <w:rPr>
        <w:rStyle w:val="PageNumber"/>
        <w:rFonts w:ascii="Times New Roman" w:hAnsi="Times New Roman" w:cs="Times New Roman"/>
      </w:rPr>
      <w:fldChar w:fldCharType="separate"/>
    </w:r>
    <w:r w:rsidR="00A02ED3">
      <w:rPr>
        <w:rStyle w:val="PageNumber"/>
        <w:rFonts w:ascii="Times New Roman" w:hAnsi="Times New Roman" w:cs="Times New Roman"/>
        <w:noProof/>
      </w:rPr>
      <w:t>6</w:t>
    </w:r>
    <w:r w:rsidRPr="00AB2DC0">
      <w:rPr>
        <w:rStyle w:val="PageNumber"/>
        <w:rFonts w:ascii="Times New Roman" w:hAnsi="Times New Roman" w:cs="Times New Roman"/>
      </w:rPr>
      <w:fldChar w:fldCharType="end"/>
    </w:r>
  </w:p>
  <w:p w:rsidR="003D10C6" w:rsidRPr="002D6FAB" w:rsidRDefault="00EA06C1">
    <w:pPr>
      <w:pStyle w:val="Header"/>
      <w:rPr>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C0" w:rsidRDefault="00EA0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40"/>
    <w:rsid w:val="000E03CB"/>
    <w:rsid w:val="00256140"/>
    <w:rsid w:val="002B02C5"/>
    <w:rsid w:val="0031324A"/>
    <w:rsid w:val="00397256"/>
    <w:rsid w:val="007B12DD"/>
    <w:rsid w:val="00A02ED3"/>
    <w:rsid w:val="00A746A0"/>
    <w:rsid w:val="00EA06C1"/>
    <w:rsid w:val="00F3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2016"/>
  <w15:chartTrackingRefBased/>
  <w15:docId w15:val="{38174036-7BA2-4316-B272-3C69A715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4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6140"/>
  </w:style>
  <w:style w:type="character" w:customStyle="1" w:styleId="HeaderChar">
    <w:name w:val="Header Char"/>
    <w:link w:val="Header"/>
    <w:rsid w:val="00256140"/>
    <w:rPr>
      <w:sz w:val="28"/>
      <w:szCs w:val="28"/>
    </w:rPr>
  </w:style>
  <w:style w:type="paragraph" w:styleId="Footer">
    <w:name w:val="footer"/>
    <w:basedOn w:val="Normal"/>
    <w:link w:val="FooterChar"/>
    <w:qFormat/>
    <w:rsid w:val="00256140"/>
    <w:pPr>
      <w:tabs>
        <w:tab w:val="center" w:pos="4320"/>
        <w:tab w:val="right" w:pos="8640"/>
      </w:tabs>
    </w:pPr>
  </w:style>
  <w:style w:type="character" w:customStyle="1" w:styleId="FooterChar">
    <w:name w:val="Footer Char"/>
    <w:basedOn w:val="DefaultParagraphFont"/>
    <w:link w:val="Footer"/>
    <w:rsid w:val="00256140"/>
    <w:rPr>
      <w:rFonts w:ascii="Times New Roman" w:eastAsia="Times New Roman" w:hAnsi="Times New Roman" w:cs="Times New Roman"/>
      <w:sz w:val="28"/>
      <w:szCs w:val="28"/>
    </w:rPr>
  </w:style>
  <w:style w:type="paragraph" w:styleId="Header">
    <w:name w:val="header"/>
    <w:basedOn w:val="Normal"/>
    <w:link w:val="HeaderChar"/>
    <w:qFormat/>
    <w:rsid w:val="00256140"/>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256140"/>
    <w:rPr>
      <w:rFonts w:ascii="Times New Roman" w:eastAsia="Times New Roman" w:hAnsi="Times New Roman" w:cs="Times New Roman"/>
      <w:sz w:val="28"/>
      <w:szCs w:val="28"/>
    </w:rPr>
  </w:style>
  <w:style w:type="character" w:customStyle="1" w:styleId="Bodytext13">
    <w:name w:val="Body text (13)"/>
    <w:rsid w:val="00256140"/>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paragraph" w:styleId="BalloonText">
    <w:name w:val="Balloon Text"/>
    <w:basedOn w:val="Normal"/>
    <w:link w:val="BalloonTextChar"/>
    <w:uiPriority w:val="99"/>
    <w:semiHidden/>
    <w:unhideWhenUsed/>
    <w:rsid w:val="00A02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Admin</cp:lastModifiedBy>
  <cp:revision>3</cp:revision>
  <cp:lastPrinted>2024-12-07T02:29:00Z</cp:lastPrinted>
  <dcterms:created xsi:type="dcterms:W3CDTF">2024-12-07T02:11:00Z</dcterms:created>
  <dcterms:modified xsi:type="dcterms:W3CDTF">2024-12-07T02:30:00Z</dcterms:modified>
</cp:coreProperties>
</file>